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20" w:lineRule="exact"/>
        <w:jc w:val="center"/>
        <w:rPr>
          <w:b/>
          <w:sz w:val="36"/>
          <w:szCs w:val="36"/>
        </w:rPr>
      </w:pPr>
      <w:r>
        <w:drawing>
          <wp:anchor distT="0" distB="0" distL="114300" distR="114300" simplePos="0" relativeHeight="251698176" behindDoc="1" locked="0" layoutInCell="1" allowOverlap="1">
            <wp:simplePos x="0" y="0"/>
            <wp:positionH relativeFrom="column">
              <wp:posOffset>-2352675</wp:posOffset>
            </wp:positionH>
            <wp:positionV relativeFrom="paragraph">
              <wp:posOffset>760095</wp:posOffset>
            </wp:positionV>
            <wp:extent cx="10328275" cy="7296785"/>
            <wp:effectExtent l="0" t="8573" r="7938" b="7937"/>
            <wp:wrapNone/>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rot="16200000">
                      <a:off x="0" y="0"/>
                      <a:ext cx="10327983" cy="7296938"/>
                    </a:xfrm>
                    <a:prstGeom prst="rect">
                      <a:avLst/>
                    </a:prstGeom>
                    <a:noFill/>
                    <a:ln>
                      <a:noFill/>
                    </a:ln>
                  </pic:spPr>
                </pic:pic>
              </a:graphicData>
            </a:graphic>
          </wp:anchor>
        </w:drawing>
      </w:r>
      <w:r>
        <w:rPr>
          <w:b/>
          <w:sz w:val="36"/>
          <w:szCs w:val="36"/>
        </w:rPr>
        <w:br w:type="page"/>
      </w:r>
    </w:p>
    <w:p>
      <w:pPr>
        <w:adjustRightInd w:val="0"/>
        <w:snapToGrid w:val="0"/>
        <w:spacing w:line="520" w:lineRule="exact"/>
        <w:jc w:val="center"/>
        <w:rPr>
          <w:b/>
          <w:sz w:val="36"/>
          <w:szCs w:val="36"/>
        </w:rPr>
      </w:pPr>
      <w:r>
        <w:drawing>
          <wp:anchor distT="0" distB="0" distL="114300" distR="114300" simplePos="0" relativeHeight="251696128" behindDoc="1" locked="0" layoutInCell="1" allowOverlap="1">
            <wp:simplePos x="0" y="0"/>
            <wp:positionH relativeFrom="column">
              <wp:posOffset>-2514600</wp:posOffset>
            </wp:positionH>
            <wp:positionV relativeFrom="paragraph">
              <wp:posOffset>819785</wp:posOffset>
            </wp:positionV>
            <wp:extent cx="10403840" cy="7350125"/>
            <wp:effectExtent l="2540" t="0" r="635" b="635"/>
            <wp:wrapNone/>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rot="16200000">
                      <a:off x="0" y="0"/>
                      <a:ext cx="10410754" cy="7355417"/>
                    </a:xfrm>
                    <a:prstGeom prst="rect">
                      <a:avLst/>
                    </a:prstGeom>
                    <a:noFill/>
                    <a:ln>
                      <a:noFill/>
                    </a:ln>
                  </pic:spPr>
                </pic:pic>
              </a:graphicData>
            </a:graphic>
          </wp:anchor>
        </w:drawing>
      </w:r>
      <w:r>
        <w:rPr>
          <w:b/>
          <w:sz w:val="36"/>
          <w:szCs w:val="36"/>
        </w:rPr>
        <w:br w:type="page"/>
      </w:r>
    </w:p>
    <w:p>
      <w:pPr>
        <w:adjustRightInd w:val="0"/>
        <w:snapToGrid w:val="0"/>
        <w:spacing w:line="520" w:lineRule="exact"/>
        <w:jc w:val="center"/>
        <w:rPr>
          <w:b/>
          <w:sz w:val="36"/>
          <w:szCs w:val="36"/>
        </w:rPr>
      </w:pPr>
    </w:p>
    <w:p>
      <w:pPr>
        <w:adjustRightInd w:val="0"/>
        <w:snapToGrid w:val="0"/>
        <w:spacing w:line="520" w:lineRule="exact"/>
        <w:jc w:val="center"/>
        <w:rPr>
          <w:b/>
          <w:sz w:val="36"/>
          <w:szCs w:val="36"/>
        </w:rPr>
      </w:pPr>
    </w:p>
    <w:p>
      <w:pPr>
        <w:adjustRightInd w:val="0"/>
        <w:snapToGrid w:val="0"/>
        <w:spacing w:line="520" w:lineRule="exact"/>
        <w:jc w:val="center"/>
        <w:rPr>
          <w:b/>
          <w:sz w:val="36"/>
          <w:szCs w:val="36"/>
        </w:rPr>
      </w:pPr>
      <w:r>
        <w:rPr>
          <w:b/>
          <w:sz w:val="36"/>
          <w:szCs w:val="36"/>
        </w:rPr>
        <w:t>《建设项目环境影响报告表》编制说明</w:t>
      </w:r>
    </w:p>
    <w:p>
      <w:pPr>
        <w:adjustRightInd w:val="0"/>
        <w:snapToGrid w:val="0"/>
        <w:spacing w:line="600" w:lineRule="exact"/>
        <w:rPr>
          <w:sz w:val="28"/>
          <w:szCs w:val="28"/>
        </w:rPr>
      </w:pPr>
    </w:p>
    <w:p>
      <w:pPr>
        <w:adjustRightInd w:val="0"/>
        <w:snapToGrid w:val="0"/>
        <w:spacing w:line="600" w:lineRule="exact"/>
        <w:ind w:left="567"/>
        <w:rPr>
          <w:sz w:val="28"/>
          <w:szCs w:val="28"/>
        </w:rPr>
      </w:pPr>
      <w:r>
        <w:rPr>
          <w:sz w:val="28"/>
          <w:szCs w:val="28"/>
        </w:rPr>
        <w:t>1、项目名称----指项目立项批复时的名称，应不超过30个字（两个英文字段作一个汉字）。</w:t>
      </w:r>
    </w:p>
    <w:p>
      <w:pPr>
        <w:adjustRightInd w:val="0"/>
        <w:snapToGrid w:val="0"/>
        <w:spacing w:line="600" w:lineRule="exact"/>
        <w:ind w:left="567"/>
        <w:rPr>
          <w:sz w:val="28"/>
          <w:szCs w:val="28"/>
        </w:rPr>
      </w:pPr>
      <w:r>
        <w:rPr>
          <w:sz w:val="28"/>
          <w:szCs w:val="28"/>
        </w:rPr>
        <w:t>2、建设地点----指项目所在地详细地址、公路、铁路应填写起止地点。</w:t>
      </w:r>
    </w:p>
    <w:p>
      <w:pPr>
        <w:adjustRightInd w:val="0"/>
        <w:snapToGrid w:val="0"/>
        <w:spacing w:line="600" w:lineRule="exact"/>
        <w:ind w:left="567"/>
        <w:rPr>
          <w:sz w:val="28"/>
          <w:szCs w:val="28"/>
        </w:rPr>
      </w:pPr>
      <w:r>
        <w:rPr>
          <w:sz w:val="28"/>
          <w:szCs w:val="28"/>
        </w:rPr>
        <w:t>3、行业类别----按国标填写。</w:t>
      </w:r>
    </w:p>
    <w:p>
      <w:pPr>
        <w:adjustRightInd w:val="0"/>
        <w:snapToGrid w:val="0"/>
        <w:spacing w:line="600" w:lineRule="exact"/>
        <w:ind w:left="567"/>
        <w:rPr>
          <w:sz w:val="28"/>
          <w:szCs w:val="28"/>
        </w:rPr>
      </w:pPr>
      <w:r>
        <w:rPr>
          <w:sz w:val="28"/>
          <w:szCs w:val="28"/>
        </w:rPr>
        <w:t>4、总投资----指项目投资总额。</w:t>
      </w:r>
    </w:p>
    <w:p>
      <w:pPr>
        <w:adjustRightInd w:val="0"/>
        <w:snapToGrid w:val="0"/>
        <w:spacing w:line="600" w:lineRule="exact"/>
        <w:ind w:left="567"/>
        <w:rPr>
          <w:sz w:val="28"/>
          <w:szCs w:val="28"/>
        </w:rPr>
      </w:pPr>
      <w:r>
        <w:rPr>
          <w:sz w:val="28"/>
          <w:szCs w:val="28"/>
        </w:rPr>
        <w:t>5、主要环境保护目标----指项目区周围一定范围内集中居民住宅、学校、医院、保护文物、风景名胜区、水源地和生态敏感点等，应尽可能给出保护目标、性质、规模和距厂界距离等。</w:t>
      </w:r>
    </w:p>
    <w:p>
      <w:pPr>
        <w:adjustRightInd w:val="0"/>
        <w:snapToGrid w:val="0"/>
        <w:spacing w:line="600" w:lineRule="exact"/>
        <w:ind w:left="567"/>
        <w:rPr>
          <w:sz w:val="28"/>
          <w:szCs w:val="28"/>
        </w:rPr>
      </w:pPr>
      <w:r>
        <w:rPr>
          <w:sz w:val="28"/>
          <w:szCs w:val="28"/>
        </w:rPr>
        <w:t>6、结论与建议----给出本项目清洁生产、达标排放和总量控制的分析结论，确定污染防治措施的有效性，说明本项目对环境造成的影响，给出建设项目环境可行性的明确结论。同时提出减少环境影响的其它建议。</w:t>
      </w:r>
    </w:p>
    <w:p>
      <w:pPr>
        <w:adjustRightInd w:val="0"/>
        <w:snapToGrid w:val="0"/>
        <w:spacing w:line="600" w:lineRule="exact"/>
        <w:ind w:left="567"/>
        <w:rPr>
          <w:sz w:val="28"/>
          <w:szCs w:val="28"/>
        </w:rPr>
      </w:pPr>
      <w:r>
        <w:rPr>
          <w:sz w:val="28"/>
          <w:szCs w:val="28"/>
        </w:rPr>
        <w:t>7、预审意见----由行业主管部门填写答复意见，无主管部门项目，可不填。</w:t>
      </w:r>
    </w:p>
    <w:p>
      <w:pPr>
        <w:adjustRightInd w:val="0"/>
        <w:snapToGrid w:val="0"/>
        <w:spacing w:line="600" w:lineRule="exact"/>
        <w:ind w:left="567"/>
        <w:rPr>
          <w:sz w:val="28"/>
          <w:szCs w:val="28"/>
        </w:rPr>
      </w:pPr>
      <w:r>
        <w:rPr>
          <w:sz w:val="28"/>
          <w:szCs w:val="28"/>
        </w:rPr>
        <w:t>8、审批意见----由负责审批该项目的环境保护行政主管部门批复。</w:t>
      </w:r>
    </w:p>
    <w:p>
      <w:pPr>
        <w:adjustRightInd w:val="0"/>
        <w:snapToGrid w:val="0"/>
        <w:spacing w:line="600" w:lineRule="exact"/>
        <w:ind w:left="567"/>
        <w:rPr>
          <w:sz w:val="28"/>
          <w:szCs w:val="28"/>
        </w:rPr>
      </w:pPr>
    </w:p>
    <w:p>
      <w:pPr>
        <w:adjustRightInd w:val="0"/>
        <w:snapToGrid w:val="0"/>
        <w:spacing w:line="600" w:lineRule="exact"/>
        <w:ind w:left="567"/>
        <w:rPr>
          <w:sz w:val="24"/>
        </w:rPr>
      </w:pPr>
    </w:p>
    <w:p>
      <w:pPr>
        <w:adjustRightInd w:val="0"/>
        <w:snapToGrid w:val="0"/>
        <w:spacing w:line="600" w:lineRule="exact"/>
        <w:rPr>
          <w:sz w:val="24"/>
        </w:rPr>
      </w:pPr>
    </w:p>
    <w:p>
      <w:pPr>
        <w:ind w:left="-720" w:leftChars="-343" w:firstLine="300" w:firstLineChars="100"/>
        <w:rPr>
          <w:rFonts w:eastAsia="黑体"/>
          <w:b/>
          <w:sz w:val="30"/>
          <w:szCs w:val="30"/>
        </w:rPr>
      </w:pPr>
      <w:r>
        <w:rPr>
          <w:rFonts w:eastAsia="黑体"/>
          <w:b/>
          <w:sz w:val="30"/>
          <w:szCs w:val="30"/>
        </w:rPr>
        <w:t>建设项目基本情况</w:t>
      </w:r>
    </w:p>
    <w:tbl>
      <w:tblPr>
        <w:tblStyle w:val="28"/>
        <w:tblW w:w="90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9"/>
        <w:gridCol w:w="1352"/>
        <w:gridCol w:w="1796"/>
        <w:gridCol w:w="1462"/>
        <w:gridCol w:w="330"/>
        <w:gridCol w:w="1405"/>
        <w:gridCol w:w="15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3" w:hRule="atLeast"/>
          <w:jc w:val="center"/>
        </w:trPr>
        <w:tc>
          <w:tcPr>
            <w:tcW w:w="1199" w:type="dxa"/>
            <w:vAlign w:val="center"/>
          </w:tcPr>
          <w:p>
            <w:pPr>
              <w:jc w:val="center"/>
              <w:rPr>
                <w:sz w:val="24"/>
              </w:rPr>
            </w:pPr>
            <w:r>
              <w:rPr>
                <w:sz w:val="24"/>
              </w:rPr>
              <w:t>项目名称</w:t>
            </w:r>
          </w:p>
        </w:tc>
        <w:tc>
          <w:tcPr>
            <w:tcW w:w="7875" w:type="dxa"/>
            <w:gridSpan w:val="6"/>
            <w:vAlign w:val="center"/>
          </w:tcPr>
          <w:p>
            <w:pPr>
              <w:rPr>
                <w:sz w:val="24"/>
              </w:rPr>
            </w:pPr>
            <w:r>
              <w:rPr>
                <w:sz w:val="24"/>
                <w:szCs w:val="24"/>
              </w:rPr>
              <w:t>偃师市岳滩镇犇福摩托车配件厂年产3万个三轮摩托车车棚压件项目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99" w:type="dxa"/>
            <w:vAlign w:val="center"/>
          </w:tcPr>
          <w:p>
            <w:pPr>
              <w:jc w:val="center"/>
              <w:rPr>
                <w:sz w:val="24"/>
              </w:rPr>
            </w:pPr>
            <w:r>
              <w:rPr>
                <w:sz w:val="24"/>
              </w:rPr>
              <w:t>建设单位</w:t>
            </w:r>
          </w:p>
        </w:tc>
        <w:tc>
          <w:tcPr>
            <w:tcW w:w="7875" w:type="dxa"/>
            <w:gridSpan w:val="6"/>
            <w:vAlign w:val="center"/>
          </w:tcPr>
          <w:p>
            <w:pPr>
              <w:rPr>
                <w:sz w:val="24"/>
              </w:rPr>
            </w:pPr>
            <w:r>
              <w:rPr>
                <w:sz w:val="24"/>
                <w:szCs w:val="24"/>
              </w:rPr>
              <w:t>偃师市岳滩镇犇福摩托车配件厂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99" w:type="dxa"/>
            <w:vAlign w:val="center"/>
          </w:tcPr>
          <w:p>
            <w:pPr>
              <w:jc w:val="center"/>
              <w:rPr>
                <w:sz w:val="24"/>
              </w:rPr>
            </w:pPr>
            <w:r>
              <w:rPr>
                <w:sz w:val="24"/>
              </w:rPr>
              <w:t>法人代表</w:t>
            </w:r>
          </w:p>
        </w:tc>
        <w:tc>
          <w:tcPr>
            <w:tcW w:w="3148" w:type="dxa"/>
            <w:gridSpan w:val="2"/>
            <w:vAlign w:val="center"/>
          </w:tcPr>
          <w:p>
            <w:pPr>
              <w:jc w:val="center"/>
              <w:rPr>
                <w:sz w:val="24"/>
              </w:rPr>
            </w:pPr>
            <w:r>
              <w:rPr>
                <w:sz w:val="24"/>
              </w:rPr>
              <w:t>姬亚克</w:t>
            </w:r>
          </w:p>
        </w:tc>
        <w:tc>
          <w:tcPr>
            <w:tcW w:w="1792" w:type="dxa"/>
            <w:gridSpan w:val="2"/>
            <w:vAlign w:val="center"/>
          </w:tcPr>
          <w:p>
            <w:pPr>
              <w:jc w:val="center"/>
              <w:rPr>
                <w:sz w:val="24"/>
              </w:rPr>
            </w:pPr>
            <w:r>
              <w:rPr>
                <w:sz w:val="24"/>
              </w:rPr>
              <w:t>联系人</w:t>
            </w:r>
          </w:p>
        </w:tc>
        <w:tc>
          <w:tcPr>
            <w:tcW w:w="2935" w:type="dxa"/>
            <w:gridSpan w:val="2"/>
            <w:vAlign w:val="center"/>
          </w:tcPr>
          <w:p>
            <w:pPr>
              <w:jc w:val="center"/>
              <w:rPr>
                <w:sz w:val="24"/>
              </w:rPr>
            </w:pPr>
            <w:r>
              <w:rPr>
                <w:sz w:val="24"/>
              </w:rPr>
              <w:t>姬亚克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1199" w:type="dxa"/>
            <w:vAlign w:val="center"/>
          </w:tcPr>
          <w:p>
            <w:pPr>
              <w:jc w:val="center"/>
              <w:rPr>
                <w:sz w:val="24"/>
              </w:rPr>
            </w:pPr>
            <w:r>
              <w:rPr>
                <w:sz w:val="24"/>
              </w:rPr>
              <w:t>通讯地址</w:t>
            </w:r>
          </w:p>
        </w:tc>
        <w:tc>
          <w:tcPr>
            <w:tcW w:w="7875" w:type="dxa"/>
            <w:gridSpan w:val="6"/>
            <w:vAlign w:val="center"/>
          </w:tcPr>
          <w:p>
            <w:pPr>
              <w:rPr>
                <w:sz w:val="24"/>
              </w:rPr>
            </w:pPr>
            <w:r>
              <w:rPr>
                <w:sz w:val="24"/>
              </w:rPr>
              <w:t>偃师市岳滩镇前马郡村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1199" w:type="dxa"/>
            <w:vAlign w:val="center"/>
          </w:tcPr>
          <w:p>
            <w:pPr>
              <w:jc w:val="center"/>
              <w:rPr>
                <w:sz w:val="24"/>
              </w:rPr>
            </w:pPr>
            <w:r>
              <w:rPr>
                <w:sz w:val="24"/>
              </w:rPr>
              <w:t>联系电话</w:t>
            </w:r>
          </w:p>
        </w:tc>
        <w:tc>
          <w:tcPr>
            <w:tcW w:w="4940" w:type="dxa"/>
            <w:gridSpan w:val="4"/>
            <w:vAlign w:val="center"/>
          </w:tcPr>
          <w:p>
            <w:pPr>
              <w:jc w:val="center"/>
              <w:rPr>
                <w:sz w:val="24"/>
              </w:rPr>
            </w:pPr>
            <w:r>
              <w:rPr>
                <w:sz w:val="24"/>
              </w:rPr>
              <w:t>15236191333</w:t>
            </w:r>
          </w:p>
        </w:tc>
        <w:tc>
          <w:tcPr>
            <w:tcW w:w="1405" w:type="dxa"/>
            <w:vAlign w:val="center"/>
          </w:tcPr>
          <w:p>
            <w:pPr>
              <w:rPr>
                <w:sz w:val="24"/>
              </w:rPr>
            </w:pPr>
            <w:r>
              <w:rPr>
                <w:sz w:val="24"/>
              </w:rPr>
              <w:t>邮政编码</w:t>
            </w:r>
          </w:p>
        </w:tc>
        <w:tc>
          <w:tcPr>
            <w:tcW w:w="1530" w:type="dxa"/>
            <w:vAlign w:val="center"/>
          </w:tcPr>
          <w:p>
            <w:pPr>
              <w:jc w:val="center"/>
              <w:rPr>
                <w:sz w:val="24"/>
              </w:rPr>
            </w:pPr>
            <w:r>
              <w:rPr>
                <w:sz w:val="24"/>
                <w:szCs w:val="24"/>
              </w:rPr>
              <w:t>471921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1199" w:type="dxa"/>
            <w:vAlign w:val="center"/>
          </w:tcPr>
          <w:p>
            <w:pPr>
              <w:jc w:val="center"/>
              <w:rPr>
                <w:sz w:val="24"/>
              </w:rPr>
            </w:pPr>
            <w:r>
              <w:rPr>
                <w:sz w:val="24"/>
              </w:rPr>
              <w:t>建设地点</w:t>
            </w:r>
          </w:p>
        </w:tc>
        <w:tc>
          <w:tcPr>
            <w:tcW w:w="7875" w:type="dxa"/>
            <w:gridSpan w:val="6"/>
            <w:vAlign w:val="center"/>
          </w:tcPr>
          <w:p>
            <w:pPr>
              <w:rPr>
                <w:sz w:val="24"/>
              </w:rPr>
            </w:pPr>
            <w:r>
              <w:rPr>
                <w:sz w:val="24"/>
              </w:rPr>
              <w:t>偃师市岳滩镇前马郡村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1199" w:type="dxa"/>
            <w:vAlign w:val="center"/>
          </w:tcPr>
          <w:p>
            <w:pPr>
              <w:jc w:val="center"/>
              <w:rPr>
                <w:sz w:val="24"/>
              </w:rPr>
            </w:pPr>
            <w:r>
              <w:rPr>
                <w:sz w:val="24"/>
              </w:rPr>
              <w:t>立项审批</w:t>
            </w:r>
          </w:p>
          <w:p>
            <w:pPr>
              <w:jc w:val="center"/>
              <w:rPr>
                <w:sz w:val="24"/>
              </w:rPr>
            </w:pPr>
            <w:r>
              <w:rPr>
                <w:sz w:val="24"/>
              </w:rPr>
              <w:t>部门</w:t>
            </w:r>
          </w:p>
        </w:tc>
        <w:tc>
          <w:tcPr>
            <w:tcW w:w="3148" w:type="dxa"/>
            <w:gridSpan w:val="2"/>
            <w:vAlign w:val="center"/>
          </w:tcPr>
          <w:p>
            <w:pPr>
              <w:rPr>
                <w:sz w:val="24"/>
              </w:rPr>
            </w:pPr>
            <w:r>
              <w:rPr>
                <w:sz w:val="24"/>
              </w:rPr>
              <w:t>偃师市发展和改革委员会</w:t>
            </w:r>
          </w:p>
        </w:tc>
        <w:tc>
          <w:tcPr>
            <w:tcW w:w="1462" w:type="dxa"/>
            <w:vAlign w:val="center"/>
          </w:tcPr>
          <w:p>
            <w:pPr>
              <w:jc w:val="center"/>
              <w:rPr>
                <w:sz w:val="24"/>
              </w:rPr>
            </w:pPr>
            <w:r>
              <w:rPr>
                <w:rFonts w:hint="eastAsia"/>
                <w:sz w:val="24"/>
              </w:rPr>
              <w:t>项目代码</w:t>
            </w:r>
          </w:p>
        </w:tc>
        <w:tc>
          <w:tcPr>
            <w:tcW w:w="3265" w:type="dxa"/>
            <w:gridSpan w:val="3"/>
            <w:vAlign w:val="center"/>
          </w:tcPr>
          <w:p>
            <w:pPr>
              <w:rPr>
                <w:sz w:val="24"/>
              </w:rPr>
            </w:pPr>
            <w:r>
              <w:rPr>
                <w:rFonts w:hint="eastAsia"/>
                <w:sz w:val="24"/>
                <w:szCs w:val="24"/>
              </w:rPr>
              <w:t>2017-410381-36-03-031335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jc w:val="center"/>
        </w:trPr>
        <w:tc>
          <w:tcPr>
            <w:tcW w:w="1199" w:type="dxa"/>
            <w:vAlign w:val="center"/>
          </w:tcPr>
          <w:p>
            <w:pPr>
              <w:jc w:val="center"/>
              <w:rPr>
                <w:sz w:val="24"/>
              </w:rPr>
            </w:pPr>
            <w:r>
              <w:rPr>
                <w:sz w:val="24"/>
              </w:rPr>
              <w:t>建设性质</w:t>
            </w:r>
          </w:p>
        </w:tc>
        <w:tc>
          <w:tcPr>
            <w:tcW w:w="3148" w:type="dxa"/>
            <w:gridSpan w:val="2"/>
            <w:vAlign w:val="center"/>
          </w:tcPr>
          <w:p>
            <w:pPr>
              <w:rPr>
                <w:sz w:val="24"/>
              </w:rPr>
            </w:pPr>
            <w:r>
              <w:rPr>
                <w:sz w:val="24"/>
              </w:rPr>
              <w:t>新建</w:t>
            </w:r>
            <w:r>
              <w:rPr>
                <w:szCs w:val="21"/>
                <w:bdr w:val="single" w:color="auto" w:sz="4" w:space="0"/>
              </w:rPr>
              <w:t>√</w:t>
            </w:r>
            <w:r>
              <w:rPr>
                <w:sz w:val="24"/>
              </w:rPr>
              <w:t>改扩建□技改□迁建□</w:t>
            </w:r>
          </w:p>
        </w:tc>
        <w:tc>
          <w:tcPr>
            <w:tcW w:w="1462" w:type="dxa"/>
            <w:vAlign w:val="center"/>
          </w:tcPr>
          <w:p>
            <w:pPr>
              <w:jc w:val="center"/>
              <w:rPr>
                <w:sz w:val="24"/>
              </w:rPr>
            </w:pPr>
            <w:r>
              <w:rPr>
                <w:sz w:val="24"/>
              </w:rPr>
              <w:t>行业类别</w:t>
            </w:r>
          </w:p>
          <w:p>
            <w:pPr>
              <w:jc w:val="center"/>
              <w:rPr>
                <w:sz w:val="24"/>
              </w:rPr>
            </w:pPr>
            <w:r>
              <w:rPr>
                <w:sz w:val="24"/>
              </w:rPr>
              <w:t>及代码</w:t>
            </w:r>
          </w:p>
        </w:tc>
        <w:tc>
          <w:tcPr>
            <w:tcW w:w="3265" w:type="dxa"/>
            <w:gridSpan w:val="3"/>
            <w:vAlign w:val="center"/>
          </w:tcPr>
          <w:p>
            <w:pPr>
              <w:jc w:val="center"/>
              <w:rPr>
                <w:sz w:val="24"/>
              </w:rPr>
            </w:pPr>
            <w:r>
              <w:rPr>
                <w:sz w:val="24"/>
              </w:rPr>
              <w:t>C3752</w:t>
            </w:r>
          </w:p>
          <w:p>
            <w:pPr>
              <w:jc w:val="center"/>
              <w:rPr>
                <w:sz w:val="24"/>
                <w:szCs w:val="24"/>
              </w:rPr>
            </w:pPr>
            <w:r>
              <w:rPr>
                <w:sz w:val="24"/>
              </w:rPr>
              <w:t>摩托车零部件及配件制造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 w:hRule="atLeast"/>
          <w:jc w:val="center"/>
        </w:trPr>
        <w:tc>
          <w:tcPr>
            <w:tcW w:w="1199" w:type="dxa"/>
            <w:vAlign w:val="center"/>
          </w:tcPr>
          <w:p>
            <w:pPr>
              <w:jc w:val="center"/>
              <w:rPr>
                <w:sz w:val="24"/>
              </w:rPr>
            </w:pPr>
            <w:r>
              <w:rPr>
                <w:sz w:val="24"/>
              </w:rPr>
              <w:t>占地面积</w:t>
            </w:r>
          </w:p>
          <w:p>
            <w:pPr>
              <w:jc w:val="center"/>
              <w:rPr>
                <w:sz w:val="24"/>
              </w:rPr>
            </w:pPr>
            <w:r>
              <w:rPr>
                <w:sz w:val="24"/>
              </w:rPr>
              <w:t>(平方米)</w:t>
            </w:r>
          </w:p>
        </w:tc>
        <w:tc>
          <w:tcPr>
            <w:tcW w:w="3148" w:type="dxa"/>
            <w:gridSpan w:val="2"/>
            <w:vAlign w:val="center"/>
          </w:tcPr>
          <w:p>
            <w:pPr>
              <w:jc w:val="center"/>
              <w:rPr>
                <w:sz w:val="24"/>
              </w:rPr>
            </w:pPr>
            <w:r>
              <w:rPr>
                <w:sz w:val="24"/>
              </w:rPr>
              <w:t>1000</w:t>
            </w:r>
          </w:p>
        </w:tc>
        <w:tc>
          <w:tcPr>
            <w:tcW w:w="1462" w:type="dxa"/>
            <w:vAlign w:val="center"/>
          </w:tcPr>
          <w:p>
            <w:pPr>
              <w:jc w:val="center"/>
              <w:rPr>
                <w:sz w:val="24"/>
              </w:rPr>
            </w:pPr>
            <w:r>
              <w:rPr>
                <w:sz w:val="24"/>
              </w:rPr>
              <w:t>绿化面积</w:t>
            </w:r>
          </w:p>
          <w:p>
            <w:pPr>
              <w:jc w:val="center"/>
              <w:rPr>
                <w:sz w:val="24"/>
              </w:rPr>
            </w:pPr>
            <w:r>
              <w:rPr>
                <w:sz w:val="24"/>
              </w:rPr>
              <w:t>(平方米)</w:t>
            </w:r>
          </w:p>
        </w:tc>
        <w:tc>
          <w:tcPr>
            <w:tcW w:w="3265" w:type="dxa"/>
            <w:gridSpan w:val="3"/>
            <w:vAlign w:val="center"/>
          </w:tcPr>
          <w:p>
            <w:pPr>
              <w:jc w:val="center"/>
              <w:rPr>
                <w:sz w:val="24"/>
              </w:rPr>
            </w:pPr>
            <w:r>
              <w:rPr>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99" w:type="dxa"/>
            <w:vAlign w:val="center"/>
          </w:tcPr>
          <w:p>
            <w:pPr>
              <w:jc w:val="center"/>
              <w:rPr>
                <w:sz w:val="24"/>
              </w:rPr>
            </w:pPr>
            <w:r>
              <w:rPr>
                <w:sz w:val="24"/>
              </w:rPr>
              <w:t>总投资(万元)</w:t>
            </w:r>
          </w:p>
        </w:tc>
        <w:tc>
          <w:tcPr>
            <w:tcW w:w="1352" w:type="dxa"/>
            <w:vAlign w:val="center"/>
          </w:tcPr>
          <w:p>
            <w:pPr>
              <w:jc w:val="center"/>
              <w:rPr>
                <w:sz w:val="24"/>
              </w:rPr>
            </w:pPr>
            <w:r>
              <w:rPr>
                <w:rFonts w:hint="eastAsia"/>
                <w:sz w:val="24"/>
              </w:rPr>
              <w:t>50</w:t>
            </w:r>
          </w:p>
        </w:tc>
        <w:tc>
          <w:tcPr>
            <w:tcW w:w="1796" w:type="dxa"/>
            <w:vAlign w:val="center"/>
          </w:tcPr>
          <w:p>
            <w:pPr>
              <w:jc w:val="center"/>
              <w:rPr>
                <w:sz w:val="24"/>
              </w:rPr>
            </w:pPr>
            <w:r>
              <w:rPr>
                <w:sz w:val="24"/>
              </w:rPr>
              <w:t>环保投资</w:t>
            </w:r>
          </w:p>
          <w:p>
            <w:pPr>
              <w:jc w:val="center"/>
              <w:rPr>
                <w:sz w:val="24"/>
              </w:rPr>
            </w:pPr>
            <w:r>
              <w:rPr>
                <w:sz w:val="24"/>
              </w:rPr>
              <w:t>(万元)</w:t>
            </w:r>
          </w:p>
        </w:tc>
        <w:tc>
          <w:tcPr>
            <w:tcW w:w="1462" w:type="dxa"/>
            <w:vAlign w:val="center"/>
          </w:tcPr>
          <w:p>
            <w:pPr>
              <w:jc w:val="center"/>
              <w:rPr>
                <w:sz w:val="24"/>
              </w:rPr>
            </w:pPr>
            <w:r>
              <w:rPr>
                <w:rFonts w:hint="eastAsia"/>
                <w:sz w:val="24"/>
              </w:rPr>
              <w:t>3</w:t>
            </w:r>
          </w:p>
        </w:tc>
        <w:tc>
          <w:tcPr>
            <w:tcW w:w="1735" w:type="dxa"/>
            <w:gridSpan w:val="2"/>
            <w:vAlign w:val="center"/>
          </w:tcPr>
          <w:p>
            <w:pPr>
              <w:ind w:left="240" w:hanging="240" w:hangingChars="100"/>
              <w:rPr>
                <w:sz w:val="24"/>
              </w:rPr>
            </w:pPr>
            <w:r>
              <w:rPr>
                <w:sz w:val="24"/>
              </w:rPr>
              <w:t>环保投资占总投资比例</w:t>
            </w:r>
          </w:p>
        </w:tc>
        <w:tc>
          <w:tcPr>
            <w:tcW w:w="1530" w:type="dxa"/>
            <w:vAlign w:val="center"/>
          </w:tcPr>
          <w:p>
            <w:pPr>
              <w:jc w:val="center"/>
              <w:rPr>
                <w:sz w:val="24"/>
              </w:rPr>
            </w:pPr>
            <w:r>
              <w:rPr>
                <w:rFonts w:hint="eastAsia"/>
                <w:sz w:val="24"/>
              </w:rPr>
              <w:t>6</w:t>
            </w:r>
            <w:r>
              <w:rPr>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jc w:val="center"/>
        </w:trPr>
        <w:tc>
          <w:tcPr>
            <w:tcW w:w="1199" w:type="dxa"/>
            <w:vAlign w:val="center"/>
          </w:tcPr>
          <w:p>
            <w:pPr>
              <w:jc w:val="center"/>
              <w:rPr>
                <w:sz w:val="24"/>
              </w:rPr>
            </w:pPr>
            <w:r>
              <w:rPr>
                <w:sz w:val="24"/>
              </w:rPr>
              <w:t>评价经费</w:t>
            </w:r>
          </w:p>
          <w:p>
            <w:pPr>
              <w:jc w:val="center"/>
              <w:rPr>
                <w:sz w:val="24"/>
              </w:rPr>
            </w:pPr>
            <w:r>
              <w:rPr>
                <w:sz w:val="24"/>
              </w:rPr>
              <w:t>(万元)</w:t>
            </w:r>
          </w:p>
        </w:tc>
        <w:tc>
          <w:tcPr>
            <w:tcW w:w="1352" w:type="dxa"/>
            <w:vAlign w:val="center"/>
          </w:tcPr>
          <w:p>
            <w:pPr>
              <w:rPr>
                <w:sz w:val="24"/>
              </w:rPr>
            </w:pPr>
            <w:r>
              <w:rPr>
                <w:sz w:val="24"/>
              </w:rPr>
              <w:t xml:space="preserve">     /</w:t>
            </w:r>
          </w:p>
        </w:tc>
        <w:tc>
          <w:tcPr>
            <w:tcW w:w="1796" w:type="dxa"/>
            <w:vAlign w:val="center"/>
          </w:tcPr>
          <w:p>
            <w:pPr>
              <w:jc w:val="center"/>
              <w:rPr>
                <w:sz w:val="24"/>
              </w:rPr>
            </w:pPr>
            <w:r>
              <w:rPr>
                <w:sz w:val="24"/>
              </w:rPr>
              <w:t>投产日期</w:t>
            </w:r>
          </w:p>
        </w:tc>
        <w:tc>
          <w:tcPr>
            <w:tcW w:w="4727" w:type="dxa"/>
            <w:gridSpan w:val="4"/>
            <w:vAlign w:val="center"/>
          </w:tcPr>
          <w:p>
            <w:pPr>
              <w:jc w:val="center"/>
              <w:rPr>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9074" w:type="dxa"/>
            <w:gridSpan w:val="7"/>
            <w:vAlign w:val="center"/>
          </w:tcPr>
          <w:p>
            <w:pPr>
              <w:spacing w:line="520" w:lineRule="exact"/>
              <w:rPr>
                <w:b/>
                <w:sz w:val="28"/>
                <w:szCs w:val="28"/>
              </w:rPr>
            </w:pPr>
            <w:r>
              <w:rPr>
                <w:b/>
                <w:sz w:val="28"/>
                <w:szCs w:val="28"/>
              </w:rPr>
              <w:t>工程内容及规模</w:t>
            </w:r>
          </w:p>
          <w:p>
            <w:pPr>
              <w:numPr>
                <w:ilvl w:val="0"/>
                <w:numId w:val="1"/>
              </w:numPr>
              <w:adjustRightInd w:val="0"/>
              <w:snapToGrid w:val="0"/>
              <w:spacing w:line="520" w:lineRule="exact"/>
              <w:rPr>
                <w:b/>
                <w:bCs/>
                <w:sz w:val="24"/>
              </w:rPr>
            </w:pPr>
            <w:r>
              <w:rPr>
                <w:b/>
                <w:bCs/>
                <w:sz w:val="24"/>
              </w:rPr>
              <w:t xml:space="preserve">项目由来 </w:t>
            </w:r>
          </w:p>
          <w:p>
            <w:pPr>
              <w:pStyle w:val="56"/>
              <w:snapToGrid w:val="0"/>
              <w:spacing w:line="520" w:lineRule="exact"/>
              <w:ind w:firstLine="480" w:firstLineChars="200"/>
            </w:pPr>
            <w:r>
              <w:t>偃师市岳滩镇犇福摩托车配件厂专业生产三轮摩托车车棚压件，为了迎合偃师市</w:t>
            </w:r>
            <w:r>
              <w:rPr>
                <w:bCs/>
              </w:rPr>
              <w:t>摩托车制造业的市场需求，</w:t>
            </w:r>
            <w:r>
              <w:t>偃师市岳滩镇犇福摩托车配件厂投资</w:t>
            </w:r>
            <w:r>
              <w:rPr>
                <w:rFonts w:hint="eastAsia"/>
              </w:rPr>
              <w:t>5</w:t>
            </w:r>
            <w:r>
              <w:t>0万元在偃师市岳滩镇前马郡村租赁现有厂房建设</w:t>
            </w:r>
            <w:r>
              <w:rPr>
                <w:szCs w:val="24"/>
              </w:rPr>
              <w:t>年产3万个三轮摩托车车棚压件项目（租赁合同见附件3）。根据偃师市国土资源局出具的情况说明，该宗地为建设用地，符合岳滩镇土地利用总体规划相关要求（情况说明见附件4）。</w:t>
            </w:r>
            <w:r>
              <w:rPr>
                <w:rFonts w:hint="eastAsia"/>
                <w:szCs w:val="24"/>
              </w:rPr>
              <w:t>根据偃师市规划出具的证明，本项目符合规划</w:t>
            </w:r>
            <w:r>
              <w:rPr>
                <w:szCs w:val="24"/>
              </w:rPr>
              <w:t>（</w:t>
            </w:r>
            <w:r>
              <w:rPr>
                <w:rFonts w:hint="eastAsia"/>
                <w:szCs w:val="24"/>
              </w:rPr>
              <w:t>证明</w:t>
            </w:r>
            <w:r>
              <w:rPr>
                <w:szCs w:val="24"/>
              </w:rPr>
              <w:t>见附件</w:t>
            </w:r>
            <w:r>
              <w:rPr>
                <w:rFonts w:hint="eastAsia"/>
                <w:szCs w:val="24"/>
              </w:rPr>
              <w:t>5</w:t>
            </w:r>
            <w:r>
              <w:rPr>
                <w:szCs w:val="24"/>
              </w:rPr>
              <w:t>）</w:t>
            </w:r>
            <w:r>
              <w:rPr>
                <w:rFonts w:hint="eastAsia"/>
                <w:szCs w:val="24"/>
              </w:rPr>
              <w:t>。</w:t>
            </w:r>
          </w:p>
          <w:p>
            <w:pPr>
              <w:adjustRightInd w:val="0"/>
              <w:snapToGrid w:val="0"/>
              <w:spacing w:line="520" w:lineRule="exact"/>
              <w:ind w:firstLine="480" w:firstLineChars="200"/>
              <w:rPr>
                <w:sz w:val="24"/>
                <w:szCs w:val="24"/>
              </w:rPr>
            </w:pPr>
            <w:r>
              <w:rPr>
                <w:sz w:val="24"/>
              </w:rPr>
              <w:t>根据《国民经济行业分类》（GB/T4754-201</w:t>
            </w:r>
            <w:r>
              <w:rPr>
                <w:rFonts w:hint="eastAsia"/>
                <w:sz w:val="24"/>
              </w:rPr>
              <w:t>7</w:t>
            </w:r>
            <w:r>
              <w:rPr>
                <w:sz w:val="24"/>
              </w:rPr>
              <w:t>），项目属于C3752摩托车零部件及配件制造。</w:t>
            </w:r>
            <w:r>
              <w:rPr>
                <w:sz w:val="24"/>
                <w:szCs w:val="24"/>
              </w:rPr>
              <w:t>依据国家发改委颁布的《产业结构调整指导目录（</w:t>
            </w:r>
            <w:r>
              <w:rPr>
                <w:rFonts w:eastAsia="黑体"/>
                <w:sz w:val="24"/>
                <w:szCs w:val="24"/>
              </w:rPr>
              <w:t>201</w:t>
            </w:r>
            <w:r>
              <w:rPr>
                <w:rFonts w:hint="eastAsia" w:eastAsia="黑体"/>
                <w:sz w:val="24"/>
                <w:szCs w:val="24"/>
              </w:rPr>
              <w:t>1</w:t>
            </w:r>
            <w:r>
              <w:rPr>
                <w:sz w:val="24"/>
                <w:szCs w:val="24"/>
              </w:rPr>
              <w:t>年本）》</w:t>
            </w:r>
            <w:r>
              <w:rPr>
                <w:rFonts w:hint="eastAsia"/>
                <w:sz w:val="24"/>
                <w:szCs w:val="24"/>
              </w:rPr>
              <w:t>（2013年修正）</w:t>
            </w:r>
            <w:r>
              <w:rPr>
                <w:sz w:val="24"/>
                <w:szCs w:val="24"/>
              </w:rPr>
              <w:t>，本项目</w:t>
            </w:r>
            <w:r>
              <w:rPr>
                <w:bCs/>
                <w:sz w:val="24"/>
                <w:szCs w:val="24"/>
              </w:rPr>
              <w:t>不属于限制类和淘汰类</w:t>
            </w:r>
            <w:r>
              <w:rPr>
                <w:sz w:val="24"/>
                <w:szCs w:val="24"/>
              </w:rPr>
              <w:t>，为允许类生产建设项目，符合国家相关产业政策。本项目已于201</w:t>
            </w:r>
            <w:r>
              <w:rPr>
                <w:rFonts w:hint="eastAsia"/>
                <w:sz w:val="24"/>
                <w:szCs w:val="24"/>
              </w:rPr>
              <w:t>7</w:t>
            </w:r>
            <w:r>
              <w:rPr>
                <w:sz w:val="24"/>
                <w:szCs w:val="24"/>
              </w:rPr>
              <w:t>年</w:t>
            </w:r>
            <w:r>
              <w:rPr>
                <w:rFonts w:hint="eastAsia"/>
                <w:sz w:val="24"/>
                <w:szCs w:val="24"/>
              </w:rPr>
              <w:t>11</w:t>
            </w:r>
            <w:r>
              <w:rPr>
                <w:sz w:val="24"/>
                <w:szCs w:val="24"/>
              </w:rPr>
              <w:t>月</w:t>
            </w:r>
            <w:r>
              <w:rPr>
                <w:rFonts w:hint="eastAsia"/>
                <w:sz w:val="24"/>
                <w:szCs w:val="24"/>
              </w:rPr>
              <w:t>3</w:t>
            </w:r>
            <w:r>
              <w:rPr>
                <w:sz w:val="24"/>
                <w:szCs w:val="24"/>
              </w:rPr>
              <w:t>日在偃师市发展和改革委员会备案，项目</w:t>
            </w:r>
            <w:r>
              <w:rPr>
                <w:rFonts w:hint="eastAsia"/>
                <w:sz w:val="24"/>
                <w:szCs w:val="24"/>
              </w:rPr>
              <w:t>代码2017-410381-36-03-031335</w:t>
            </w:r>
            <w:r>
              <w:rPr>
                <w:sz w:val="24"/>
                <w:szCs w:val="24"/>
              </w:rPr>
              <w:t>（发改委备案见附件2）。</w:t>
            </w:r>
          </w:p>
          <w:p>
            <w:pPr>
              <w:spacing w:line="360" w:lineRule="auto"/>
              <w:ind w:firstLine="480" w:firstLineChars="200"/>
              <w:rPr>
                <w:sz w:val="24"/>
              </w:rPr>
            </w:pPr>
            <w:r>
              <w:rPr>
                <w:sz w:val="24"/>
              </w:rPr>
              <w:t>根据《中华人民共和国环境影响评价法》、《建设项目环境保护管理条例》、《河南省建设项目环境保护条例》等法律、法规的规定，该项目需进行环境影响评价。根据《建设项目环境影响评价分类管理名录》</w:t>
            </w:r>
            <w:r>
              <w:rPr>
                <w:rFonts w:hint="eastAsia"/>
                <w:sz w:val="24"/>
              </w:rPr>
              <w:t>（</w:t>
            </w:r>
            <w:r>
              <w:rPr>
                <w:sz w:val="24"/>
              </w:rPr>
              <w:t>环境保护部令第</w:t>
            </w:r>
            <w:r>
              <w:rPr>
                <w:rFonts w:hint="eastAsia"/>
                <w:sz w:val="24"/>
              </w:rPr>
              <w:t>44</w:t>
            </w:r>
            <w:r>
              <w:rPr>
                <w:sz w:val="24"/>
              </w:rPr>
              <w:t>号</w:t>
            </w:r>
            <w:r>
              <w:rPr>
                <w:rFonts w:hint="eastAsia"/>
                <w:sz w:val="24"/>
              </w:rPr>
              <w:t>）</w:t>
            </w:r>
            <w:r>
              <w:rPr>
                <w:sz w:val="24"/>
              </w:rPr>
              <w:t>，项目类别为（</w:t>
            </w:r>
            <w:r>
              <w:rPr>
                <w:rFonts w:hint="eastAsia"/>
                <w:sz w:val="24"/>
              </w:rPr>
              <w:t>二十六、铁路、船舶、航空航天和其他运输设备制造业</w:t>
            </w:r>
            <w:r>
              <w:rPr>
                <w:sz w:val="24"/>
              </w:rPr>
              <w:t>）类，第7</w:t>
            </w:r>
            <w:r>
              <w:rPr>
                <w:rFonts w:hint="eastAsia"/>
                <w:sz w:val="24"/>
              </w:rPr>
              <w:t>5</w:t>
            </w:r>
            <w:r>
              <w:rPr>
                <w:sz w:val="24"/>
              </w:rPr>
              <w:t>条摩托车制造</w:t>
            </w:r>
            <w:r>
              <w:rPr>
                <w:rFonts w:hint="eastAsia"/>
                <w:sz w:val="24"/>
              </w:rPr>
              <w:t>中无</w:t>
            </w:r>
            <w:r>
              <w:rPr>
                <w:sz w:val="24"/>
              </w:rPr>
              <w:t>电镀或喷漆工艺</w:t>
            </w:r>
            <w:r>
              <w:rPr>
                <w:rFonts w:hint="eastAsia"/>
                <w:sz w:val="24"/>
              </w:rPr>
              <w:t>的零部件生产</w:t>
            </w:r>
            <w:r>
              <w:rPr>
                <w:sz w:val="24"/>
              </w:rPr>
              <w:t>，应编制环境影响报告表。</w:t>
            </w:r>
          </w:p>
          <w:p>
            <w:pPr>
              <w:spacing w:line="360" w:lineRule="auto"/>
              <w:ind w:firstLine="480" w:firstLineChars="200"/>
              <w:rPr>
                <w:sz w:val="24"/>
              </w:rPr>
            </w:pPr>
            <w:r>
              <w:rPr>
                <w:sz w:val="24"/>
              </w:rPr>
              <w:t>受</w:t>
            </w:r>
            <w:r>
              <w:rPr>
                <w:sz w:val="24"/>
                <w:szCs w:val="24"/>
              </w:rPr>
              <w:t>偃师市岳滩镇犇福摩托车配件厂</w:t>
            </w:r>
            <w:r>
              <w:rPr>
                <w:bCs/>
                <w:sz w:val="24"/>
              </w:rPr>
              <w:t>委托（委托书见附件1），我公司承担了本项目的环境影响评价工作。接受委托后，我单位组织有关技术人员，在现场调查和收集有关资料的基础上，本着“科学、公正、客观”的态度，编制了本项目的</w:t>
            </w:r>
            <w:r>
              <w:rPr>
                <w:sz w:val="24"/>
              </w:rPr>
              <w:t>环境影响报告表。</w:t>
            </w:r>
          </w:p>
          <w:p>
            <w:pPr>
              <w:spacing w:line="360" w:lineRule="auto"/>
              <w:ind w:firstLine="480" w:firstLineChars="200"/>
              <w:rPr>
                <w:bCs/>
                <w:sz w:val="24"/>
              </w:rPr>
            </w:pPr>
            <w:r>
              <w:rPr>
                <w:bCs/>
                <w:sz w:val="24"/>
              </w:rPr>
              <w:t>根据现场调查，本项目于</w:t>
            </w:r>
            <w:r>
              <w:rPr>
                <w:rFonts w:hint="eastAsia"/>
                <w:bCs/>
                <w:sz w:val="24"/>
              </w:rPr>
              <w:t>2017</w:t>
            </w:r>
            <w:r>
              <w:rPr>
                <w:bCs/>
                <w:sz w:val="24"/>
              </w:rPr>
              <w:t>年</w:t>
            </w:r>
            <w:r>
              <w:rPr>
                <w:rFonts w:hint="eastAsia"/>
                <w:bCs/>
                <w:sz w:val="24"/>
              </w:rPr>
              <w:t>7</w:t>
            </w:r>
            <w:r>
              <w:rPr>
                <w:bCs/>
                <w:sz w:val="24"/>
              </w:rPr>
              <w:t>月</w:t>
            </w:r>
            <w:r>
              <w:rPr>
                <w:rFonts w:hint="eastAsia"/>
                <w:bCs/>
                <w:sz w:val="24"/>
              </w:rPr>
              <w:t>开始建设，目前设备已完成安装调试，建设基本完成，属于未批先建违法项目，已接受处罚（处罚证明见附件9）</w:t>
            </w:r>
            <w:r>
              <w:rPr>
                <w:bCs/>
                <w:sz w:val="24"/>
              </w:rPr>
              <w:t>。</w:t>
            </w:r>
          </w:p>
          <w:p>
            <w:pPr>
              <w:adjustRightInd w:val="0"/>
              <w:snapToGrid w:val="0"/>
              <w:spacing w:line="520" w:lineRule="exact"/>
              <w:rPr>
                <w:b/>
                <w:bCs/>
                <w:sz w:val="24"/>
              </w:rPr>
            </w:pPr>
            <w:r>
              <w:rPr>
                <w:b/>
                <w:bCs/>
                <w:sz w:val="24"/>
              </w:rPr>
              <w:t>2. 工程概况</w:t>
            </w:r>
          </w:p>
          <w:p>
            <w:pPr>
              <w:adjustRightInd w:val="0"/>
              <w:snapToGrid w:val="0"/>
              <w:spacing w:line="520" w:lineRule="exact"/>
              <w:rPr>
                <w:bCs/>
                <w:sz w:val="24"/>
              </w:rPr>
            </w:pPr>
            <w:r>
              <w:rPr>
                <w:bCs/>
                <w:sz w:val="24"/>
              </w:rPr>
              <w:t>2.1 建设地点</w:t>
            </w:r>
          </w:p>
          <w:p>
            <w:pPr>
              <w:pStyle w:val="56"/>
              <w:snapToGrid w:val="0"/>
              <w:spacing w:line="520" w:lineRule="exact"/>
              <w:ind w:firstLine="480" w:firstLineChars="200"/>
            </w:pPr>
            <w:r>
              <w:t>本项目位于偃师市岳滩镇前马郡村，租赁偃师市亚鑫摩托车配件厂原有</w:t>
            </w:r>
            <w:r>
              <w:rPr>
                <w:rFonts w:hint="eastAsia"/>
              </w:rPr>
              <w:t>车间</w:t>
            </w:r>
            <w:r>
              <w:t>进行</w:t>
            </w:r>
            <w:r>
              <w:rPr>
                <w:rFonts w:hint="eastAsia"/>
              </w:rPr>
              <w:t>建设</w:t>
            </w:r>
            <w:r>
              <w:t>，占地面积1000平方米。根据现场调查，项目北邻一机加工厂，隔厂约210m处为后马郡村；项目东侧约10m处为好百年饭店；项目西侧隔农田约65m处为机加工厂；项目南侧约50m处为涝洼渠，约60m处为310国道，隔310国道约100m处为姬圪垯村；项目西北侧约460m处为岳滩镇；项目西南侧约300m处为前马郡村；项目东南侧约700m处为岳滩村。根据现场勘查，</w:t>
            </w:r>
            <w:r>
              <w:rPr>
                <w:bCs/>
              </w:rPr>
              <w:t>本项目于</w:t>
            </w:r>
            <w:r>
              <w:rPr>
                <w:rFonts w:hint="eastAsia"/>
                <w:bCs/>
              </w:rPr>
              <w:t>2017</w:t>
            </w:r>
            <w:r>
              <w:rPr>
                <w:bCs/>
              </w:rPr>
              <w:t>年</w:t>
            </w:r>
            <w:r>
              <w:rPr>
                <w:rFonts w:hint="eastAsia"/>
                <w:bCs/>
              </w:rPr>
              <w:t>7</w:t>
            </w:r>
            <w:r>
              <w:rPr>
                <w:bCs/>
              </w:rPr>
              <w:t>月</w:t>
            </w:r>
            <w:r>
              <w:rPr>
                <w:rFonts w:hint="eastAsia"/>
                <w:bCs/>
              </w:rPr>
              <w:t>开始建设，属于未批先建违法项目，</w:t>
            </w:r>
            <w:r>
              <w:rPr>
                <w:rFonts w:hint="eastAsia"/>
              </w:rPr>
              <w:t>目前处于停产状态</w:t>
            </w:r>
            <w:r>
              <w:t>。</w:t>
            </w:r>
          </w:p>
          <w:p>
            <w:pPr>
              <w:pStyle w:val="56"/>
              <w:snapToGrid w:val="0"/>
              <w:spacing w:line="520" w:lineRule="exact"/>
              <w:ind w:firstLine="480" w:firstLineChars="200"/>
            </w:pPr>
            <w:r>
              <w:t>项目地理位置图见附图</w:t>
            </w:r>
            <w:r>
              <w:rPr>
                <w:rFonts w:hint="eastAsia"/>
              </w:rPr>
              <w:t>一</w:t>
            </w:r>
            <w:r>
              <w:t>，周围环境卫星示意图见附图</w:t>
            </w:r>
            <w:r>
              <w:rPr>
                <w:rFonts w:hint="eastAsia"/>
              </w:rPr>
              <w:t>二</w:t>
            </w:r>
            <w:r>
              <w:t>。项目周围环境示意图见图1。</w:t>
            </w:r>
          </w:p>
          <w:p>
            <w:pPr>
              <w:pStyle w:val="56"/>
              <w:spacing w:line="520" w:lineRule="exact"/>
              <w:ind w:firstLine="480" w:firstLineChars="200"/>
            </w:pPr>
          </w:p>
          <w:p>
            <w:pPr>
              <w:pStyle w:val="56"/>
              <w:spacing w:line="520" w:lineRule="exact"/>
              <w:ind w:firstLine="480" w:firstLineChars="200"/>
            </w:pPr>
          </w:p>
          <w:p>
            <w:pPr>
              <w:pStyle w:val="56"/>
              <w:spacing w:line="520" w:lineRule="exact"/>
              <w:ind w:firstLine="480" w:firstLineChars="200"/>
            </w:pPr>
          </w:p>
          <w:p>
            <w:pPr>
              <w:pStyle w:val="56"/>
              <w:spacing w:line="520" w:lineRule="exact"/>
              <w:ind w:firstLine="480" w:firstLineChars="200"/>
            </w:pPr>
          </w:p>
          <w:p>
            <w:pPr>
              <w:pStyle w:val="56"/>
              <w:spacing w:line="520" w:lineRule="exact"/>
              <w:ind w:firstLine="480" w:firstLineChars="200"/>
            </w:pPr>
          </w:p>
          <w:p>
            <w:pPr>
              <w:pStyle w:val="56"/>
              <w:spacing w:line="520" w:lineRule="exact"/>
              <w:ind w:firstLine="480" w:firstLineChars="200"/>
            </w:pPr>
          </w:p>
          <w:p>
            <w:pPr>
              <w:pStyle w:val="56"/>
              <w:spacing w:line="520" w:lineRule="exact"/>
              <w:ind w:firstLine="0"/>
            </w:pPr>
          </w:p>
          <w:p>
            <w:pPr>
              <w:pStyle w:val="56"/>
              <w:spacing w:line="520" w:lineRule="exact"/>
              <w:ind w:firstLine="0"/>
            </w:pPr>
          </w:p>
          <w:p>
            <w:pPr>
              <w:pStyle w:val="56"/>
              <w:spacing w:line="520" w:lineRule="exact"/>
              <w:ind w:firstLine="0"/>
            </w:pPr>
            <w:r>
              <w:rPr>
                <w:b/>
                <w:sz w:val="28"/>
                <w:szCs w:val="28"/>
              </w:rPr>
              <w:drawing>
                <wp:anchor distT="0" distB="0" distL="114300" distR="114300" simplePos="0" relativeHeight="251622400" behindDoc="0" locked="0" layoutInCell="1" allowOverlap="1">
                  <wp:simplePos x="0" y="0"/>
                  <wp:positionH relativeFrom="column">
                    <wp:posOffset>5048250</wp:posOffset>
                  </wp:positionH>
                  <wp:positionV relativeFrom="paragraph">
                    <wp:posOffset>68580</wp:posOffset>
                  </wp:positionV>
                  <wp:extent cx="494030" cy="593090"/>
                  <wp:effectExtent l="0" t="0" r="1270" b="0"/>
                  <wp:wrapNone/>
                  <wp:docPr id="277" name="图片 277" descr="MC900239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MC90023901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4030" cy="593090"/>
                          </a:xfrm>
                          <a:prstGeom prst="rect">
                            <a:avLst/>
                          </a:prstGeom>
                          <a:noFill/>
                          <a:ln>
                            <a:noFill/>
                          </a:ln>
                        </pic:spPr>
                      </pic:pic>
                    </a:graphicData>
                  </a:graphic>
                </wp:anchor>
              </w:drawing>
            </w:r>
            <w:r>
              <w:drawing>
                <wp:anchor distT="0" distB="0" distL="114300" distR="114300" simplePos="0" relativeHeight="251620352" behindDoc="1" locked="0" layoutInCell="1" allowOverlap="1">
                  <wp:simplePos x="0" y="0"/>
                  <wp:positionH relativeFrom="column">
                    <wp:posOffset>120650</wp:posOffset>
                  </wp:positionH>
                  <wp:positionV relativeFrom="paragraph">
                    <wp:posOffset>73025</wp:posOffset>
                  </wp:positionV>
                  <wp:extent cx="5419725" cy="3486785"/>
                  <wp:effectExtent l="19050" t="19050" r="28575" b="18415"/>
                  <wp:wrapNone/>
                  <wp:docPr id="276" name="图片 276" descr="1502249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150224937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19725" cy="3486785"/>
                          </a:xfrm>
                          <a:prstGeom prst="rect">
                            <a:avLst/>
                          </a:prstGeom>
                          <a:noFill/>
                          <a:ln w="9525">
                            <a:solidFill>
                              <a:srgbClr val="000000"/>
                            </a:solidFill>
                            <a:miter lim="800000"/>
                            <a:headEnd/>
                            <a:tailEnd/>
                          </a:ln>
                          <a:effectLst/>
                        </pic:spPr>
                      </pic:pic>
                    </a:graphicData>
                  </a:graphic>
                </wp:anchor>
              </w:drawing>
            </w:r>
          </w:p>
          <w:p>
            <w:pPr>
              <w:spacing w:line="360" w:lineRule="auto"/>
              <w:rPr>
                <w:b/>
                <w:sz w:val="24"/>
              </w:rPr>
            </w:pPr>
          </w:p>
          <w:p>
            <w:pPr>
              <w:spacing w:line="360" w:lineRule="auto"/>
              <w:jc w:val="center"/>
              <w:rPr>
                <w:b/>
                <w:sz w:val="24"/>
              </w:rPr>
            </w:pPr>
          </w:p>
          <w:p>
            <w:pPr>
              <w:spacing w:line="360" w:lineRule="auto"/>
              <w:jc w:val="center"/>
              <w:rPr>
                <w:b/>
                <w:sz w:val="24"/>
              </w:rPr>
            </w:pPr>
            <w:r>
              <w:rPr>
                <w:b/>
                <w:sz w:val="28"/>
                <w:szCs w:val="28"/>
              </w:rPr>
              <mc:AlternateContent>
                <mc:Choice Requires="wps">
                  <w:drawing>
                    <wp:anchor distT="0" distB="0" distL="114300" distR="114300" simplePos="0" relativeHeight="251661312" behindDoc="0" locked="0" layoutInCell="1" allowOverlap="1">
                      <wp:simplePos x="0" y="0"/>
                      <wp:positionH relativeFrom="column">
                        <wp:posOffset>792480</wp:posOffset>
                      </wp:positionH>
                      <wp:positionV relativeFrom="paragraph">
                        <wp:posOffset>247015</wp:posOffset>
                      </wp:positionV>
                      <wp:extent cx="3196590" cy="2195830"/>
                      <wp:effectExtent l="9525" t="13335" r="13335" b="10160"/>
                      <wp:wrapNone/>
                      <wp:docPr id="35" name="自选图形 332"/>
                      <wp:cNvGraphicFramePr/>
                      <a:graphic xmlns:a="http://schemas.openxmlformats.org/drawingml/2006/main">
                        <a:graphicData uri="http://schemas.microsoft.com/office/word/2010/wordprocessingShape">
                          <wps:wsp>
                            <wps:cNvCnPr>
                              <a:cxnSpLocks noChangeShapeType="1"/>
                            </wps:cNvCnPr>
                            <wps:spPr bwMode="auto">
                              <a:xfrm flipH="1" flipV="1">
                                <a:off x="0" y="0"/>
                                <a:ext cx="3196590" cy="2195830"/>
                              </a:xfrm>
                              <a:prstGeom prst="straightConnector1">
                                <a:avLst/>
                              </a:prstGeom>
                              <a:noFill/>
                              <a:ln w="9525">
                                <a:solidFill>
                                  <a:srgbClr val="000000"/>
                                </a:solidFill>
                                <a:round/>
                              </a:ln>
                            </wps:spPr>
                            <wps:bodyPr/>
                          </wps:wsp>
                        </a:graphicData>
                      </a:graphic>
                    </wp:anchor>
                  </w:drawing>
                </mc:Choice>
                <mc:Fallback>
                  <w:pict>
                    <v:shape id="自选图形 332" o:spid="_x0000_s1026" o:spt="32" type="#_x0000_t32" style="position:absolute;left:0pt;flip:x y;margin-left:62.4pt;margin-top:19.45pt;height:172.9pt;width:251.7pt;z-index:251661312;mso-width-relative:page;mso-height-relative:page;" filled="f" stroked="t" coordsize="21600,21600" o:gfxdata="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k4NOfa&#10;AAAACgEAAA8AAAAAAAAAAQAgAAAAIgAAAGRycy9kb3ducmV2LnhtbFBLAQIUABQAAAAIAIdO4kCW&#10;IBxv5QEAAIQDAAAOAAAAAAAAAAEAIAAAACkBAABkcnMvZTJvRG9jLnhtbFBLBQYAAAAABgAGAFkB&#10;AACABQAAAAA=&#10;">
                      <v:fill on="f" focussize="0,0"/>
                      <v:stroke color="#000000" joinstyle="round"/>
                      <v:imagedata o:title=""/>
                      <o:lock v:ext="edit" aspectratio="f"/>
                    </v:shape>
                  </w:pict>
                </mc:Fallback>
              </mc:AlternateContent>
            </w:r>
          </w:p>
          <w:p>
            <w:pPr>
              <w:spacing w:line="360" w:lineRule="auto"/>
              <w:jc w:val="center"/>
              <w:rPr>
                <w:b/>
                <w:sz w:val="24"/>
              </w:rPr>
            </w:pPr>
            <w: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52705</wp:posOffset>
                      </wp:positionV>
                      <wp:extent cx="3196590" cy="2195830"/>
                      <wp:effectExtent l="13335" t="11430" r="9525" b="12065"/>
                      <wp:wrapNone/>
                      <wp:docPr id="34" name="自选图形 330"/>
                      <wp:cNvGraphicFramePr/>
                      <a:graphic xmlns:a="http://schemas.openxmlformats.org/drawingml/2006/main">
                        <a:graphicData uri="http://schemas.microsoft.com/office/word/2010/wordprocessingShape">
                          <wps:wsp>
                            <wps:cNvCnPr>
                              <a:cxnSpLocks noChangeShapeType="1"/>
                            </wps:cNvCnPr>
                            <wps:spPr bwMode="auto">
                              <a:xfrm flipH="1" flipV="1">
                                <a:off x="0" y="0"/>
                                <a:ext cx="3196590" cy="2195830"/>
                              </a:xfrm>
                              <a:prstGeom prst="straightConnector1">
                                <a:avLst/>
                              </a:prstGeom>
                              <a:noFill/>
                              <a:ln w="12700">
                                <a:solidFill>
                                  <a:srgbClr val="000000"/>
                                </a:solidFill>
                                <a:round/>
                              </a:ln>
                            </wps:spPr>
                            <wps:bodyPr/>
                          </wps:wsp>
                        </a:graphicData>
                      </a:graphic>
                    </wp:anchor>
                  </w:drawing>
                </mc:Choice>
                <mc:Fallback>
                  <w:pict>
                    <v:shape id="自选图形 330" o:spid="_x0000_s1026" o:spt="32" type="#_x0000_t32" style="position:absolute;left:0pt;flip:x y;margin-left:56.7pt;margin-top:4.15pt;height:172.9pt;width:251.7pt;z-index:251659264;mso-width-relative:page;mso-height-relative:page;" filled="f" stroked="t" coordsize="21600,21600" o:gfxdata="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HzKy1wAA&#10;AAkBAAAPAAAAAAAAAAEAIAAAACIAAABkcnMvZG93bnJldi54bWxQSwECFAAUAAAACACHTuJAWoIG&#10;ZeYBAACFAwAADgAAAAAAAAABACAAAAAmAQAAZHJzL2Uyb0RvYy54bWxQSwUGAAAAAAYABgBZAQAA&#10;fgUAAAAA&#10;">
                      <v:fill on="f" focussize="0,0"/>
                      <v:stroke weight="1pt" color="#000000" joinstyle="round"/>
                      <v:imagedata o:title=""/>
                      <o:lock v:ext="edit" aspectratio="f"/>
                    </v:shape>
                  </w:pict>
                </mc:Fallback>
              </mc:AlternateContent>
            </w: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r>
              <w:rPr>
                <w:b/>
              </w:rPr>
              <mc:AlternateContent>
                <mc:Choice Requires="wps">
                  <w:drawing>
                    <wp:anchor distT="0" distB="0" distL="114300" distR="114300" simplePos="0" relativeHeight="251663360" behindDoc="0" locked="0" layoutInCell="1" allowOverlap="1">
                      <wp:simplePos x="0" y="0"/>
                      <wp:positionH relativeFrom="column">
                        <wp:posOffset>3110865</wp:posOffset>
                      </wp:positionH>
                      <wp:positionV relativeFrom="paragraph">
                        <wp:posOffset>245745</wp:posOffset>
                      </wp:positionV>
                      <wp:extent cx="1232535" cy="247650"/>
                      <wp:effectExtent l="3810" t="4445" r="1905" b="0"/>
                      <wp:wrapNone/>
                      <wp:docPr id="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1232535" cy="247650"/>
                              </a:xfrm>
                              <a:prstGeom prst="rect">
                                <a:avLst/>
                              </a:prstGeom>
                              <a:noFill/>
                              <a:ln>
                                <a:noFill/>
                              </a:ln>
                            </wps:spPr>
                            <wps:txbx>
                              <w:txbxContent>
                                <w:p>
                                  <w:pPr>
                                    <w:rPr>
                                      <w:b/>
                                      <w:sz w:val="18"/>
                                      <w:szCs w:val="18"/>
                                    </w:rPr>
                                  </w:pPr>
                                  <w:r>
                                    <w:rPr>
                                      <w:rFonts w:hint="eastAsia"/>
                                      <w:b/>
                                      <w:sz w:val="18"/>
                                      <w:szCs w:val="18"/>
                                    </w:rPr>
                                    <w:t>310国道</w:t>
                                  </w:r>
                                </w:p>
                              </w:txbxContent>
                            </wps:txbx>
                            <wps:bodyPr rot="0" vert="horz" wrap="square" lIns="91440" tIns="45720" rIns="91440" bIns="45720" anchor="t" anchorCtr="0" upright="1">
                              <a:noAutofit/>
                            </wps:bodyPr>
                          </wps:wsp>
                        </a:graphicData>
                      </a:graphic>
                    </wp:anchor>
                  </w:drawing>
                </mc:Choice>
                <mc:Fallback>
                  <w:pict>
                    <v:shape id="文本框 333" o:spid="_x0000_s1026" o:spt="202" type="#_x0000_t202" style="position:absolute;left:0pt;margin-left:244.95pt;margin-top:19.35pt;height:19.5pt;width:97.05pt;z-index:251663360;mso-width-relative:page;mso-height-relative:page;" filled="f" stroked="f" coordsize="21600,21600" o:gfxdata="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bxmp9cAAAAJAQAADwAAAAAAAAABACAAAAAiAAAAZHJzL2Rvd25y&#10;ZXYueG1sUEsBAhQAFAAAAAgAh07iQB67rnj/AQAAygMAAA4AAAAAAAAAAQAgAAAAJgEAAGRycy9l&#10;Mm9Eb2MueG1sUEsFBgAAAAAGAAYAWQEAAJcFAAAAAA==&#10;">
                      <v:fill on="f" focussize="0,0"/>
                      <v:stroke on="f"/>
                      <v:imagedata o:title=""/>
                      <o:lock v:ext="edit" aspectratio="f"/>
                      <v:textbox>
                        <w:txbxContent>
                          <w:p>
                            <w:pPr>
                              <w:rPr>
                                <w:b/>
                                <w:sz w:val="18"/>
                                <w:szCs w:val="18"/>
                              </w:rPr>
                            </w:pPr>
                            <w:r>
                              <w:rPr>
                                <w:rFonts w:hint="eastAsia"/>
                                <w:b/>
                                <w:sz w:val="18"/>
                                <w:szCs w:val="18"/>
                              </w:rPr>
                              <w:t>310国道</w:t>
                            </w:r>
                          </w:p>
                        </w:txbxContent>
                      </v:textbox>
                    </v:shape>
                  </w:pict>
                </mc:Fallback>
              </mc:AlternateContent>
            </w:r>
          </w:p>
          <w:p>
            <w:pPr>
              <w:spacing w:line="360" w:lineRule="auto"/>
              <w:jc w:val="center"/>
              <w:rPr>
                <w:b/>
                <w:sz w:val="24"/>
              </w:rPr>
            </w:pPr>
          </w:p>
          <w:p>
            <w:pPr>
              <w:spacing w:line="360" w:lineRule="auto"/>
              <w:jc w:val="center"/>
              <w:rPr>
                <w:b/>
                <w:sz w:val="24"/>
              </w:rPr>
            </w:pPr>
          </w:p>
          <w:p>
            <w:pPr>
              <w:spacing w:line="360" w:lineRule="auto"/>
              <w:jc w:val="center"/>
              <w:rPr>
                <w:b/>
                <w:sz w:val="24"/>
              </w:rPr>
            </w:pPr>
            <w:r>
              <w:rPr>
                <w:b/>
                <w:sz w:val="24"/>
              </w:rPr>
              <w:t>图</w:t>
            </w:r>
            <w:r>
              <w:rPr>
                <w:rFonts w:eastAsia="黑体"/>
                <w:b/>
                <w:sz w:val="24"/>
              </w:rPr>
              <w:t xml:space="preserve">1 </w:t>
            </w:r>
            <w:r>
              <w:rPr>
                <w:b/>
                <w:sz w:val="24"/>
              </w:rPr>
              <w:t>项目周围环境示意图</w:t>
            </w:r>
          </w:p>
          <w:p>
            <w:pPr>
              <w:adjustRightInd w:val="0"/>
              <w:snapToGrid w:val="0"/>
              <w:spacing w:line="520" w:lineRule="exact"/>
              <w:rPr>
                <w:bCs/>
                <w:sz w:val="24"/>
              </w:rPr>
            </w:pPr>
            <w:r>
              <w:rPr>
                <w:bCs/>
                <w:sz w:val="24"/>
              </w:rPr>
              <w:t>2.2 建设内容</w:t>
            </w:r>
          </w:p>
          <w:p>
            <w:pPr>
              <w:pStyle w:val="56"/>
              <w:snapToGrid w:val="0"/>
              <w:spacing w:line="520" w:lineRule="exact"/>
              <w:ind w:firstLine="480" w:firstLineChars="200"/>
            </w:pPr>
            <w:r>
              <w:t>偃师市岳滩镇犇福摩托车配件厂建设内容为三轮摩托车车棚压件，规模为3万个每年，总投资</w:t>
            </w:r>
            <w:r>
              <w:rPr>
                <w:rFonts w:hint="eastAsia"/>
              </w:rPr>
              <w:t>5</w:t>
            </w:r>
            <w:r>
              <w:t>0万元，资金全部由企业自筹。项目建设情况一览表见表1</w:t>
            </w:r>
            <w:r>
              <w:rPr>
                <w:rFonts w:hint="eastAsia"/>
              </w:rPr>
              <w:t>，</w:t>
            </w:r>
            <w:r>
              <w:rPr>
                <w:bCs/>
              </w:rPr>
              <w:t>本项目于</w:t>
            </w:r>
            <w:r>
              <w:rPr>
                <w:rFonts w:hint="eastAsia"/>
                <w:bCs/>
              </w:rPr>
              <w:t>2017</w:t>
            </w:r>
            <w:r>
              <w:rPr>
                <w:bCs/>
              </w:rPr>
              <w:t>年</w:t>
            </w:r>
            <w:r>
              <w:rPr>
                <w:rFonts w:hint="eastAsia"/>
                <w:bCs/>
              </w:rPr>
              <w:t>7</w:t>
            </w:r>
            <w:r>
              <w:rPr>
                <w:bCs/>
              </w:rPr>
              <w:t>月</w:t>
            </w:r>
            <w:r>
              <w:rPr>
                <w:rFonts w:hint="eastAsia"/>
                <w:bCs/>
              </w:rPr>
              <w:t>开始建设，</w:t>
            </w:r>
            <w:r>
              <w:rPr>
                <w:rFonts w:hint="eastAsia"/>
              </w:rPr>
              <w:t>项目建设与备案内容一致性分析见表2。</w:t>
            </w:r>
          </w:p>
          <w:p>
            <w:pPr>
              <w:spacing w:line="520" w:lineRule="exact"/>
              <w:jc w:val="center"/>
              <w:textAlignment w:val="baseline"/>
              <w:rPr>
                <w:rFonts w:eastAsia="黑体"/>
                <w:kern w:val="0"/>
                <w:sz w:val="24"/>
              </w:rPr>
            </w:pPr>
            <w:r>
              <w:rPr>
                <w:rFonts w:eastAsia="黑体"/>
                <w:kern w:val="0"/>
                <w:sz w:val="24"/>
              </w:rPr>
              <w:t>表1  项目建设情况一览表</w:t>
            </w:r>
          </w:p>
          <w:tbl>
            <w:tblPr>
              <w:tblStyle w:val="28"/>
              <w:tblW w:w="8858"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667"/>
              <w:gridCol w:w="1185"/>
              <w:gridCol w:w="1185"/>
              <w:gridCol w:w="2106"/>
              <w:gridCol w:w="1711"/>
              <w:gridCol w:w="200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tcBorders>
                    <w:top w:val="single" w:color="auto" w:sz="12" w:space="0"/>
                    <w:bottom w:val="single" w:color="auto" w:sz="2" w:space="0"/>
                  </w:tcBorders>
                  <w:tcMar>
                    <w:top w:w="18" w:type="dxa"/>
                    <w:left w:w="18" w:type="dxa"/>
                    <w:bottom w:w="0" w:type="dxa"/>
                    <w:right w:w="18" w:type="dxa"/>
                  </w:tcMar>
                  <w:vAlign w:val="center"/>
                </w:tcPr>
                <w:p>
                  <w:pPr>
                    <w:jc w:val="center"/>
                    <w:rPr>
                      <w:szCs w:val="21"/>
                    </w:rPr>
                  </w:pPr>
                  <w:r>
                    <w:rPr>
                      <w:bCs/>
                      <w:szCs w:val="21"/>
                    </w:rPr>
                    <w:t>序号</w:t>
                  </w:r>
                </w:p>
              </w:tc>
              <w:tc>
                <w:tcPr>
                  <w:tcW w:w="1185" w:type="dxa"/>
                  <w:tcBorders>
                    <w:top w:val="single" w:color="auto" w:sz="12" w:space="0"/>
                    <w:bottom w:val="single" w:color="auto" w:sz="2" w:space="0"/>
                    <w:right w:val="single" w:color="auto" w:sz="4" w:space="0"/>
                  </w:tcBorders>
                  <w:tcMar>
                    <w:top w:w="18" w:type="dxa"/>
                    <w:left w:w="18" w:type="dxa"/>
                    <w:bottom w:w="0" w:type="dxa"/>
                    <w:right w:w="18" w:type="dxa"/>
                  </w:tcMar>
                  <w:vAlign w:val="center"/>
                </w:tcPr>
                <w:p>
                  <w:pPr>
                    <w:jc w:val="center"/>
                    <w:rPr>
                      <w:szCs w:val="21"/>
                    </w:rPr>
                  </w:pPr>
                  <w:r>
                    <w:rPr>
                      <w:szCs w:val="21"/>
                    </w:rPr>
                    <w:t>工程组成</w:t>
                  </w:r>
                </w:p>
              </w:tc>
              <w:tc>
                <w:tcPr>
                  <w:tcW w:w="1185" w:type="dxa"/>
                  <w:tcBorders>
                    <w:top w:val="single" w:color="auto" w:sz="12" w:space="0"/>
                    <w:left w:val="single" w:color="auto" w:sz="4" w:space="0"/>
                    <w:bottom w:val="single" w:color="auto" w:sz="2" w:space="0"/>
                  </w:tcBorders>
                  <w:vAlign w:val="center"/>
                </w:tcPr>
                <w:p>
                  <w:pPr>
                    <w:jc w:val="center"/>
                    <w:rPr>
                      <w:szCs w:val="21"/>
                    </w:rPr>
                  </w:pPr>
                  <w:r>
                    <w:rPr>
                      <w:bCs/>
                      <w:szCs w:val="21"/>
                    </w:rPr>
                    <w:t>名称</w:t>
                  </w:r>
                </w:p>
              </w:tc>
              <w:tc>
                <w:tcPr>
                  <w:tcW w:w="2106" w:type="dxa"/>
                  <w:tcBorders>
                    <w:top w:val="single" w:color="auto" w:sz="12" w:space="0"/>
                    <w:bottom w:val="single" w:color="auto" w:sz="2" w:space="0"/>
                  </w:tcBorders>
                  <w:vAlign w:val="center"/>
                </w:tcPr>
                <w:p>
                  <w:pPr>
                    <w:jc w:val="center"/>
                    <w:rPr>
                      <w:bCs/>
                      <w:szCs w:val="21"/>
                    </w:rPr>
                  </w:pPr>
                  <w:r>
                    <w:rPr>
                      <w:bCs/>
                      <w:szCs w:val="21"/>
                    </w:rPr>
                    <w:t>单位</w:t>
                  </w:r>
                </w:p>
              </w:tc>
              <w:tc>
                <w:tcPr>
                  <w:tcW w:w="1711" w:type="dxa"/>
                  <w:tcBorders>
                    <w:top w:val="single" w:color="auto" w:sz="12" w:space="0"/>
                    <w:bottom w:val="single" w:color="auto" w:sz="2" w:space="0"/>
                  </w:tcBorders>
                  <w:vAlign w:val="center"/>
                </w:tcPr>
                <w:p>
                  <w:pPr>
                    <w:jc w:val="center"/>
                    <w:rPr>
                      <w:bCs/>
                      <w:szCs w:val="21"/>
                    </w:rPr>
                  </w:pPr>
                  <w:r>
                    <w:rPr>
                      <w:bCs/>
                      <w:szCs w:val="21"/>
                    </w:rPr>
                    <w:t>数量</w:t>
                  </w:r>
                </w:p>
              </w:tc>
              <w:tc>
                <w:tcPr>
                  <w:tcW w:w="2004" w:type="dxa"/>
                  <w:tcBorders>
                    <w:top w:val="single" w:color="auto" w:sz="12" w:space="0"/>
                    <w:bottom w:val="single" w:color="auto" w:sz="2" w:space="0"/>
                  </w:tcBorders>
                  <w:tcMar>
                    <w:top w:w="18" w:type="dxa"/>
                    <w:left w:w="18" w:type="dxa"/>
                    <w:bottom w:w="0" w:type="dxa"/>
                    <w:right w:w="18" w:type="dxa"/>
                  </w:tcMar>
                  <w:vAlign w:val="center"/>
                </w:tcPr>
                <w:p>
                  <w:pPr>
                    <w:jc w:val="center"/>
                    <w:rPr>
                      <w:bCs/>
                      <w:szCs w:val="21"/>
                    </w:rPr>
                  </w:pPr>
                  <w:r>
                    <w:rPr>
                      <w:bCs/>
                      <w:szCs w:val="21"/>
                    </w:rP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tcBorders>
                    <w:top w:val="single" w:color="auto" w:sz="2" w:space="0"/>
                    <w:bottom w:val="single" w:color="auto" w:sz="2" w:space="0"/>
                  </w:tcBorders>
                  <w:tcMar>
                    <w:top w:w="18" w:type="dxa"/>
                    <w:left w:w="18" w:type="dxa"/>
                    <w:bottom w:w="0" w:type="dxa"/>
                    <w:right w:w="18" w:type="dxa"/>
                  </w:tcMar>
                  <w:vAlign w:val="center"/>
                </w:tcPr>
                <w:p>
                  <w:pPr>
                    <w:jc w:val="center"/>
                    <w:rPr>
                      <w:szCs w:val="21"/>
                    </w:rPr>
                  </w:pPr>
                  <w:r>
                    <w:rPr>
                      <w:szCs w:val="21"/>
                    </w:rPr>
                    <w:t>1</w:t>
                  </w:r>
                </w:p>
              </w:tc>
              <w:tc>
                <w:tcPr>
                  <w:tcW w:w="1185" w:type="dxa"/>
                  <w:tcBorders>
                    <w:top w:val="single" w:color="auto" w:sz="2" w:space="0"/>
                    <w:bottom w:val="single" w:color="auto" w:sz="2" w:space="0"/>
                    <w:right w:val="single" w:color="auto" w:sz="4" w:space="0"/>
                  </w:tcBorders>
                  <w:tcMar>
                    <w:top w:w="18" w:type="dxa"/>
                    <w:left w:w="18" w:type="dxa"/>
                    <w:bottom w:w="0" w:type="dxa"/>
                    <w:right w:w="18" w:type="dxa"/>
                  </w:tcMar>
                  <w:vAlign w:val="center"/>
                </w:tcPr>
                <w:p>
                  <w:pPr>
                    <w:jc w:val="center"/>
                    <w:rPr>
                      <w:szCs w:val="21"/>
                    </w:rPr>
                  </w:pPr>
                  <w:r>
                    <w:rPr>
                      <w:szCs w:val="21"/>
                    </w:rPr>
                    <w:t>主体工程</w:t>
                  </w:r>
                </w:p>
              </w:tc>
              <w:tc>
                <w:tcPr>
                  <w:tcW w:w="1185" w:type="dxa"/>
                  <w:tcBorders>
                    <w:top w:val="single" w:color="auto" w:sz="2" w:space="0"/>
                    <w:left w:val="single" w:color="auto" w:sz="4" w:space="0"/>
                  </w:tcBorders>
                  <w:vAlign w:val="center"/>
                </w:tcPr>
                <w:p>
                  <w:pPr>
                    <w:jc w:val="center"/>
                    <w:rPr>
                      <w:szCs w:val="21"/>
                    </w:rPr>
                  </w:pPr>
                  <w:r>
                    <w:rPr>
                      <w:szCs w:val="21"/>
                    </w:rPr>
                    <w:t>生产车间</w:t>
                  </w:r>
                </w:p>
              </w:tc>
              <w:tc>
                <w:tcPr>
                  <w:tcW w:w="2106" w:type="dxa"/>
                  <w:tcBorders>
                    <w:top w:val="single" w:color="auto" w:sz="2" w:space="0"/>
                  </w:tcBorders>
                  <w:vAlign w:val="center"/>
                </w:tcPr>
                <w:p>
                  <w:pPr>
                    <w:jc w:val="center"/>
                    <w:rPr>
                      <w:szCs w:val="21"/>
                    </w:rPr>
                  </w:pPr>
                  <w:r>
                    <w:rPr>
                      <w:szCs w:val="21"/>
                    </w:rPr>
                    <w:t>m</w:t>
                  </w:r>
                  <w:r>
                    <w:rPr>
                      <w:szCs w:val="21"/>
                      <w:vertAlign w:val="superscript"/>
                    </w:rPr>
                    <w:t>2</w:t>
                  </w:r>
                </w:p>
              </w:tc>
              <w:tc>
                <w:tcPr>
                  <w:tcW w:w="1711" w:type="dxa"/>
                  <w:tcBorders>
                    <w:top w:val="single" w:color="auto" w:sz="2" w:space="0"/>
                  </w:tcBorders>
                  <w:vAlign w:val="center"/>
                </w:tcPr>
                <w:p>
                  <w:pPr>
                    <w:jc w:val="center"/>
                    <w:rPr>
                      <w:szCs w:val="21"/>
                    </w:rPr>
                  </w:pPr>
                  <w:r>
                    <w:rPr>
                      <w:szCs w:val="21"/>
                    </w:rPr>
                    <w:t>970</w:t>
                  </w:r>
                </w:p>
              </w:tc>
              <w:tc>
                <w:tcPr>
                  <w:tcW w:w="2004" w:type="dxa"/>
                  <w:tcBorders>
                    <w:top w:val="single" w:color="auto" w:sz="2" w:space="0"/>
                  </w:tcBorders>
                  <w:tcMar>
                    <w:top w:w="18" w:type="dxa"/>
                    <w:left w:w="18" w:type="dxa"/>
                    <w:bottom w:w="0" w:type="dxa"/>
                    <w:right w:w="18" w:type="dxa"/>
                  </w:tcMar>
                  <w:vAlign w:val="center"/>
                </w:tcPr>
                <w:p>
                  <w:pPr>
                    <w:jc w:val="center"/>
                    <w:rPr>
                      <w:szCs w:val="21"/>
                    </w:rPr>
                  </w:pPr>
                  <w:r>
                    <w:rPr>
                      <w:szCs w:val="21"/>
                    </w:rPr>
                    <w:t>租赁</w:t>
                  </w:r>
                  <w:r>
                    <w:rPr>
                      <w:rFonts w:hint="eastAsia"/>
                      <w:szCs w:val="21"/>
                    </w:rPr>
                    <w:t>原</w:t>
                  </w:r>
                  <w:r>
                    <w:rPr>
                      <w:szCs w:val="21"/>
                    </w:rPr>
                    <w:t>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vMerge w:val="restart"/>
                  <w:tcBorders>
                    <w:top w:val="single" w:color="auto" w:sz="2" w:space="0"/>
                  </w:tcBorders>
                  <w:tcMar>
                    <w:top w:w="18" w:type="dxa"/>
                    <w:left w:w="18" w:type="dxa"/>
                    <w:bottom w:w="0" w:type="dxa"/>
                    <w:right w:w="18" w:type="dxa"/>
                  </w:tcMar>
                  <w:vAlign w:val="center"/>
                </w:tcPr>
                <w:p>
                  <w:pPr>
                    <w:jc w:val="center"/>
                    <w:rPr>
                      <w:szCs w:val="21"/>
                    </w:rPr>
                  </w:pPr>
                  <w:r>
                    <w:rPr>
                      <w:szCs w:val="21"/>
                    </w:rPr>
                    <w:t>2</w:t>
                  </w:r>
                </w:p>
              </w:tc>
              <w:tc>
                <w:tcPr>
                  <w:tcW w:w="1185" w:type="dxa"/>
                  <w:vMerge w:val="restart"/>
                  <w:tcBorders>
                    <w:top w:val="single" w:color="auto" w:sz="2" w:space="0"/>
                    <w:right w:val="single" w:color="auto" w:sz="4" w:space="0"/>
                  </w:tcBorders>
                  <w:tcMar>
                    <w:top w:w="18" w:type="dxa"/>
                    <w:left w:w="18" w:type="dxa"/>
                    <w:bottom w:w="0" w:type="dxa"/>
                    <w:right w:w="18" w:type="dxa"/>
                  </w:tcMar>
                  <w:vAlign w:val="center"/>
                </w:tcPr>
                <w:p>
                  <w:pPr>
                    <w:jc w:val="center"/>
                    <w:rPr>
                      <w:kern w:val="0"/>
                      <w:szCs w:val="21"/>
                    </w:rPr>
                  </w:pPr>
                  <w:r>
                    <w:rPr>
                      <w:szCs w:val="21"/>
                    </w:rPr>
                    <w:t>辅助工程</w:t>
                  </w:r>
                </w:p>
              </w:tc>
              <w:tc>
                <w:tcPr>
                  <w:tcW w:w="1185" w:type="dxa"/>
                  <w:tcBorders>
                    <w:top w:val="single" w:color="auto" w:sz="2" w:space="0"/>
                    <w:left w:val="single" w:color="auto" w:sz="4" w:space="0"/>
                    <w:bottom w:val="single" w:color="auto" w:sz="2" w:space="0"/>
                  </w:tcBorders>
                  <w:vAlign w:val="center"/>
                </w:tcPr>
                <w:p>
                  <w:pPr>
                    <w:jc w:val="center"/>
                    <w:rPr>
                      <w:kern w:val="0"/>
                      <w:szCs w:val="21"/>
                    </w:rPr>
                  </w:pPr>
                  <w:r>
                    <w:rPr>
                      <w:kern w:val="0"/>
                      <w:szCs w:val="21"/>
                    </w:rPr>
                    <w:t>旱厕</w:t>
                  </w:r>
                </w:p>
              </w:tc>
              <w:tc>
                <w:tcPr>
                  <w:tcW w:w="2106" w:type="dxa"/>
                  <w:tcBorders>
                    <w:top w:val="single" w:color="auto" w:sz="2" w:space="0"/>
                  </w:tcBorders>
                  <w:vAlign w:val="center"/>
                </w:tcPr>
                <w:p>
                  <w:pPr>
                    <w:jc w:val="center"/>
                    <w:rPr>
                      <w:szCs w:val="21"/>
                    </w:rPr>
                  </w:pPr>
                  <w:r>
                    <w:rPr>
                      <w:szCs w:val="21"/>
                    </w:rPr>
                    <w:t>m</w:t>
                  </w:r>
                  <w:r>
                    <w:rPr>
                      <w:szCs w:val="21"/>
                      <w:vertAlign w:val="superscript"/>
                    </w:rPr>
                    <w:t>3</w:t>
                  </w:r>
                </w:p>
              </w:tc>
              <w:tc>
                <w:tcPr>
                  <w:tcW w:w="1711" w:type="dxa"/>
                  <w:tcBorders>
                    <w:top w:val="single" w:color="auto" w:sz="2" w:space="0"/>
                  </w:tcBorders>
                  <w:vAlign w:val="center"/>
                </w:tcPr>
                <w:p>
                  <w:pPr>
                    <w:jc w:val="center"/>
                    <w:rPr>
                      <w:szCs w:val="21"/>
                    </w:rPr>
                  </w:pPr>
                  <w:r>
                    <w:rPr>
                      <w:szCs w:val="21"/>
                    </w:rPr>
                    <w:t>5</w:t>
                  </w:r>
                </w:p>
              </w:tc>
              <w:tc>
                <w:tcPr>
                  <w:tcW w:w="2004" w:type="dxa"/>
                  <w:tcBorders>
                    <w:top w:val="single" w:color="auto" w:sz="2" w:space="0"/>
                  </w:tcBorders>
                  <w:tcMar>
                    <w:top w:w="18" w:type="dxa"/>
                    <w:left w:w="18" w:type="dxa"/>
                    <w:bottom w:w="0" w:type="dxa"/>
                    <w:right w:w="18" w:type="dxa"/>
                  </w:tcMar>
                  <w:vAlign w:val="center"/>
                </w:tcPr>
                <w:p>
                  <w:pPr>
                    <w:jc w:val="center"/>
                    <w:rPr>
                      <w:szCs w:val="21"/>
                    </w:rPr>
                  </w:pPr>
                  <w:r>
                    <w:rPr>
                      <w:szCs w:val="21"/>
                    </w:rPr>
                    <w:t>租赁</w:t>
                  </w:r>
                  <w:r>
                    <w:rPr>
                      <w:rFonts w:hint="eastAsia"/>
                      <w:szCs w:val="21"/>
                    </w:rPr>
                    <w:t>原</w:t>
                  </w:r>
                  <w:r>
                    <w:rPr>
                      <w:szCs w:val="21"/>
                    </w:rPr>
                    <w:t>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vMerge w:val="continue"/>
                  <w:tcMar>
                    <w:top w:w="18" w:type="dxa"/>
                    <w:left w:w="18" w:type="dxa"/>
                    <w:bottom w:w="0" w:type="dxa"/>
                    <w:right w:w="18" w:type="dxa"/>
                  </w:tcMar>
                  <w:vAlign w:val="center"/>
                </w:tcPr>
                <w:p>
                  <w:pPr>
                    <w:jc w:val="center"/>
                    <w:rPr>
                      <w:szCs w:val="21"/>
                    </w:rPr>
                  </w:pPr>
                </w:p>
              </w:tc>
              <w:tc>
                <w:tcPr>
                  <w:tcW w:w="1185" w:type="dxa"/>
                  <w:vMerge w:val="continue"/>
                  <w:tcBorders>
                    <w:right w:val="single" w:color="auto" w:sz="4" w:space="0"/>
                  </w:tcBorders>
                  <w:tcMar>
                    <w:top w:w="18" w:type="dxa"/>
                    <w:left w:w="18" w:type="dxa"/>
                    <w:bottom w:w="0" w:type="dxa"/>
                    <w:right w:w="18" w:type="dxa"/>
                  </w:tcMar>
                  <w:vAlign w:val="center"/>
                </w:tcPr>
                <w:p>
                  <w:pPr>
                    <w:jc w:val="center"/>
                    <w:rPr>
                      <w:szCs w:val="21"/>
                    </w:rPr>
                  </w:pPr>
                </w:p>
              </w:tc>
              <w:tc>
                <w:tcPr>
                  <w:tcW w:w="1185" w:type="dxa"/>
                  <w:tcBorders>
                    <w:top w:val="single" w:color="auto" w:sz="2" w:space="0"/>
                    <w:left w:val="single" w:color="auto" w:sz="4" w:space="0"/>
                    <w:bottom w:val="single" w:color="auto" w:sz="2" w:space="0"/>
                  </w:tcBorders>
                  <w:vAlign w:val="center"/>
                </w:tcPr>
                <w:p>
                  <w:pPr>
                    <w:jc w:val="center"/>
                    <w:rPr>
                      <w:kern w:val="0"/>
                      <w:szCs w:val="21"/>
                    </w:rPr>
                  </w:pPr>
                  <w:r>
                    <w:rPr>
                      <w:kern w:val="0"/>
                      <w:szCs w:val="21"/>
                    </w:rPr>
                    <w:t>办公室</w:t>
                  </w:r>
                </w:p>
              </w:tc>
              <w:tc>
                <w:tcPr>
                  <w:tcW w:w="2106" w:type="dxa"/>
                  <w:vAlign w:val="center"/>
                </w:tcPr>
                <w:p>
                  <w:pPr>
                    <w:jc w:val="center"/>
                    <w:rPr>
                      <w:szCs w:val="21"/>
                    </w:rPr>
                  </w:pPr>
                  <w:r>
                    <w:rPr>
                      <w:szCs w:val="21"/>
                    </w:rPr>
                    <w:t>m</w:t>
                  </w:r>
                  <w:r>
                    <w:rPr>
                      <w:szCs w:val="21"/>
                      <w:vertAlign w:val="superscript"/>
                    </w:rPr>
                    <w:t>2</w:t>
                  </w:r>
                </w:p>
              </w:tc>
              <w:tc>
                <w:tcPr>
                  <w:tcW w:w="1711" w:type="dxa"/>
                  <w:vAlign w:val="center"/>
                </w:tcPr>
                <w:p>
                  <w:pPr>
                    <w:jc w:val="center"/>
                    <w:rPr>
                      <w:szCs w:val="21"/>
                    </w:rPr>
                  </w:pPr>
                  <w:r>
                    <w:rPr>
                      <w:szCs w:val="21"/>
                    </w:rPr>
                    <w:t>25</w:t>
                  </w:r>
                </w:p>
              </w:tc>
              <w:tc>
                <w:tcPr>
                  <w:tcW w:w="2004" w:type="dxa"/>
                  <w:tcMar>
                    <w:top w:w="18" w:type="dxa"/>
                    <w:left w:w="18" w:type="dxa"/>
                    <w:bottom w:w="0" w:type="dxa"/>
                    <w:right w:w="18" w:type="dxa"/>
                  </w:tcMar>
                  <w:vAlign w:val="center"/>
                </w:tcPr>
                <w:p>
                  <w:pPr>
                    <w:jc w:val="center"/>
                    <w:rPr>
                      <w:szCs w:val="21"/>
                    </w:rPr>
                  </w:pPr>
                  <w:r>
                    <w:rPr>
                      <w:szCs w:val="21"/>
                    </w:rPr>
                    <w:t>租赁</w:t>
                  </w:r>
                  <w:r>
                    <w:rPr>
                      <w:rFonts w:hint="eastAsia"/>
                      <w:szCs w:val="21"/>
                    </w:rPr>
                    <w:t>原</w:t>
                  </w:r>
                  <w:r>
                    <w:rPr>
                      <w:szCs w:val="21"/>
                    </w:rPr>
                    <w:t>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8" w:hRule="atLeast"/>
                <w:jc w:val="center"/>
              </w:trPr>
              <w:tc>
                <w:tcPr>
                  <w:tcW w:w="667" w:type="dxa"/>
                  <w:vMerge w:val="restart"/>
                  <w:tcBorders>
                    <w:top w:val="single" w:color="auto" w:sz="2" w:space="0"/>
                  </w:tcBorders>
                  <w:tcMar>
                    <w:top w:w="18" w:type="dxa"/>
                    <w:left w:w="18" w:type="dxa"/>
                    <w:bottom w:w="0" w:type="dxa"/>
                    <w:right w:w="18" w:type="dxa"/>
                  </w:tcMar>
                  <w:vAlign w:val="center"/>
                </w:tcPr>
                <w:p>
                  <w:pPr>
                    <w:jc w:val="center"/>
                    <w:rPr>
                      <w:szCs w:val="21"/>
                    </w:rPr>
                  </w:pPr>
                  <w:r>
                    <w:rPr>
                      <w:szCs w:val="21"/>
                    </w:rPr>
                    <w:t>3</w:t>
                  </w:r>
                </w:p>
              </w:tc>
              <w:tc>
                <w:tcPr>
                  <w:tcW w:w="1185" w:type="dxa"/>
                  <w:vMerge w:val="restart"/>
                  <w:tcBorders>
                    <w:top w:val="single" w:color="auto" w:sz="2" w:space="0"/>
                    <w:right w:val="single" w:color="auto" w:sz="4" w:space="0"/>
                  </w:tcBorders>
                  <w:tcMar>
                    <w:top w:w="18" w:type="dxa"/>
                    <w:left w:w="18" w:type="dxa"/>
                    <w:bottom w:w="0" w:type="dxa"/>
                    <w:right w:w="18" w:type="dxa"/>
                  </w:tcMar>
                  <w:vAlign w:val="center"/>
                </w:tcPr>
                <w:p>
                  <w:pPr>
                    <w:jc w:val="center"/>
                    <w:rPr>
                      <w:kern w:val="0"/>
                      <w:szCs w:val="21"/>
                    </w:rPr>
                  </w:pPr>
                  <w:r>
                    <w:rPr>
                      <w:kern w:val="0"/>
                      <w:szCs w:val="21"/>
                    </w:rPr>
                    <w:t>公用工程</w:t>
                  </w:r>
                </w:p>
              </w:tc>
              <w:tc>
                <w:tcPr>
                  <w:tcW w:w="1185" w:type="dxa"/>
                  <w:tcBorders>
                    <w:top w:val="single" w:color="auto" w:sz="2" w:space="0"/>
                    <w:left w:val="single" w:color="auto" w:sz="4" w:space="0"/>
                    <w:bottom w:val="single" w:color="auto" w:sz="2" w:space="0"/>
                  </w:tcBorders>
                  <w:vAlign w:val="center"/>
                </w:tcPr>
                <w:p>
                  <w:pPr>
                    <w:jc w:val="center"/>
                    <w:rPr>
                      <w:kern w:val="0"/>
                      <w:szCs w:val="21"/>
                    </w:rPr>
                  </w:pPr>
                  <w:r>
                    <w:rPr>
                      <w:kern w:val="0"/>
                      <w:szCs w:val="21"/>
                    </w:rPr>
                    <w:t>供水</w:t>
                  </w:r>
                </w:p>
              </w:tc>
              <w:tc>
                <w:tcPr>
                  <w:tcW w:w="5821" w:type="dxa"/>
                  <w:gridSpan w:val="3"/>
                  <w:tcBorders>
                    <w:top w:val="single" w:color="auto" w:sz="2" w:space="0"/>
                    <w:bottom w:val="single" w:color="auto" w:sz="2" w:space="0"/>
                  </w:tcBorders>
                  <w:vAlign w:val="center"/>
                </w:tcPr>
                <w:p>
                  <w:pPr>
                    <w:jc w:val="center"/>
                    <w:rPr>
                      <w:szCs w:val="21"/>
                    </w:rPr>
                  </w:pPr>
                  <w:r>
                    <w:rPr>
                      <w:szCs w:val="21"/>
                    </w:rPr>
                    <w:t>市政供水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vMerge w:val="continue"/>
                  <w:tcBorders>
                    <w:top w:val="single" w:color="auto" w:sz="2" w:space="0"/>
                  </w:tcBorders>
                  <w:tcMar>
                    <w:top w:w="18" w:type="dxa"/>
                    <w:left w:w="18" w:type="dxa"/>
                    <w:bottom w:w="0" w:type="dxa"/>
                    <w:right w:w="18" w:type="dxa"/>
                  </w:tcMar>
                  <w:vAlign w:val="center"/>
                </w:tcPr>
                <w:p>
                  <w:pPr>
                    <w:jc w:val="center"/>
                    <w:rPr>
                      <w:szCs w:val="21"/>
                    </w:rPr>
                  </w:pPr>
                </w:p>
              </w:tc>
              <w:tc>
                <w:tcPr>
                  <w:tcW w:w="1185" w:type="dxa"/>
                  <w:vMerge w:val="continue"/>
                  <w:tcBorders>
                    <w:top w:val="single" w:color="auto" w:sz="2" w:space="0"/>
                    <w:right w:val="single" w:color="auto" w:sz="4" w:space="0"/>
                  </w:tcBorders>
                  <w:tcMar>
                    <w:top w:w="18" w:type="dxa"/>
                    <w:left w:w="18" w:type="dxa"/>
                    <w:bottom w:w="0" w:type="dxa"/>
                    <w:right w:w="18" w:type="dxa"/>
                  </w:tcMar>
                  <w:vAlign w:val="center"/>
                </w:tcPr>
                <w:p>
                  <w:pPr>
                    <w:jc w:val="center"/>
                    <w:rPr>
                      <w:kern w:val="0"/>
                      <w:szCs w:val="21"/>
                    </w:rPr>
                  </w:pPr>
                </w:p>
              </w:tc>
              <w:tc>
                <w:tcPr>
                  <w:tcW w:w="1185" w:type="dxa"/>
                  <w:tcBorders>
                    <w:top w:val="single" w:color="auto" w:sz="2" w:space="0"/>
                    <w:left w:val="single" w:color="auto" w:sz="4" w:space="0"/>
                    <w:bottom w:val="single" w:color="auto" w:sz="2" w:space="0"/>
                  </w:tcBorders>
                  <w:vAlign w:val="center"/>
                </w:tcPr>
                <w:p>
                  <w:pPr>
                    <w:jc w:val="center"/>
                    <w:rPr>
                      <w:kern w:val="0"/>
                      <w:szCs w:val="21"/>
                    </w:rPr>
                  </w:pPr>
                  <w:r>
                    <w:rPr>
                      <w:kern w:val="0"/>
                      <w:szCs w:val="21"/>
                    </w:rPr>
                    <w:t>排水</w:t>
                  </w:r>
                </w:p>
              </w:tc>
              <w:tc>
                <w:tcPr>
                  <w:tcW w:w="5821" w:type="dxa"/>
                  <w:gridSpan w:val="3"/>
                  <w:tcBorders>
                    <w:top w:val="single" w:color="auto" w:sz="2" w:space="0"/>
                    <w:bottom w:val="single" w:color="auto" w:sz="2" w:space="0"/>
                  </w:tcBorders>
                  <w:vAlign w:val="center"/>
                </w:tcPr>
                <w:p>
                  <w:pPr>
                    <w:jc w:val="center"/>
                    <w:rPr>
                      <w:szCs w:val="21"/>
                    </w:rPr>
                  </w:pPr>
                  <w:r>
                    <w:rPr>
                      <w:szCs w:val="21"/>
                    </w:rPr>
                    <w:t>生活污水</w:t>
                  </w:r>
                  <w:r>
                    <w:rPr>
                      <w:rFonts w:hint="eastAsia"/>
                      <w:szCs w:val="21"/>
                    </w:rPr>
                    <w:t>洒水抑尘，旱厕</w:t>
                  </w:r>
                  <w:r>
                    <w:rPr>
                      <w:szCs w:val="21"/>
                    </w:rPr>
                    <w:t>定期清掏，用于周边农田肥田。项目无生产废水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vMerge w:val="continue"/>
                  <w:tcMar>
                    <w:top w:w="18" w:type="dxa"/>
                    <w:left w:w="18" w:type="dxa"/>
                    <w:bottom w:w="0" w:type="dxa"/>
                    <w:right w:w="18" w:type="dxa"/>
                  </w:tcMar>
                  <w:vAlign w:val="center"/>
                </w:tcPr>
                <w:p>
                  <w:pPr>
                    <w:jc w:val="center"/>
                    <w:rPr>
                      <w:szCs w:val="21"/>
                    </w:rPr>
                  </w:pPr>
                </w:p>
              </w:tc>
              <w:tc>
                <w:tcPr>
                  <w:tcW w:w="1185" w:type="dxa"/>
                  <w:vMerge w:val="continue"/>
                  <w:tcBorders>
                    <w:right w:val="single" w:color="auto" w:sz="4" w:space="0"/>
                  </w:tcBorders>
                  <w:tcMar>
                    <w:top w:w="18" w:type="dxa"/>
                    <w:left w:w="18" w:type="dxa"/>
                    <w:bottom w:w="0" w:type="dxa"/>
                    <w:right w:w="18" w:type="dxa"/>
                  </w:tcMar>
                  <w:vAlign w:val="center"/>
                </w:tcPr>
                <w:p>
                  <w:pPr>
                    <w:jc w:val="center"/>
                    <w:rPr>
                      <w:kern w:val="0"/>
                      <w:szCs w:val="21"/>
                    </w:rPr>
                  </w:pPr>
                </w:p>
              </w:tc>
              <w:tc>
                <w:tcPr>
                  <w:tcW w:w="1185" w:type="dxa"/>
                  <w:tcBorders>
                    <w:top w:val="single" w:color="auto" w:sz="2" w:space="0"/>
                    <w:left w:val="single" w:color="auto" w:sz="4" w:space="0"/>
                    <w:bottom w:val="single" w:color="auto" w:sz="2" w:space="0"/>
                  </w:tcBorders>
                  <w:vAlign w:val="center"/>
                </w:tcPr>
                <w:p>
                  <w:pPr>
                    <w:jc w:val="center"/>
                    <w:rPr>
                      <w:kern w:val="0"/>
                      <w:szCs w:val="21"/>
                    </w:rPr>
                  </w:pPr>
                  <w:r>
                    <w:rPr>
                      <w:kern w:val="0"/>
                      <w:szCs w:val="21"/>
                    </w:rPr>
                    <w:t>供电</w:t>
                  </w:r>
                </w:p>
              </w:tc>
              <w:tc>
                <w:tcPr>
                  <w:tcW w:w="5821" w:type="dxa"/>
                  <w:gridSpan w:val="3"/>
                  <w:tcBorders>
                    <w:top w:val="single" w:color="auto" w:sz="2" w:space="0"/>
                    <w:bottom w:val="single" w:color="auto" w:sz="2" w:space="0"/>
                  </w:tcBorders>
                  <w:vAlign w:val="center"/>
                </w:tcPr>
                <w:p>
                  <w:pPr>
                    <w:jc w:val="center"/>
                    <w:rPr>
                      <w:szCs w:val="21"/>
                    </w:rPr>
                  </w:pPr>
                  <w:r>
                    <w:rPr>
                      <w:szCs w:val="21"/>
                    </w:rPr>
                    <w:t>由岳滩镇供电网直接供电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vMerge w:val="restart"/>
                  <w:tcBorders>
                    <w:top w:val="single" w:color="auto" w:sz="2" w:space="0"/>
                  </w:tcBorders>
                  <w:tcMar>
                    <w:top w:w="18" w:type="dxa"/>
                    <w:left w:w="18" w:type="dxa"/>
                    <w:bottom w:w="0" w:type="dxa"/>
                    <w:right w:w="18" w:type="dxa"/>
                  </w:tcMar>
                  <w:vAlign w:val="center"/>
                </w:tcPr>
                <w:p>
                  <w:pPr>
                    <w:jc w:val="center"/>
                    <w:rPr>
                      <w:szCs w:val="21"/>
                    </w:rPr>
                  </w:pPr>
                  <w:r>
                    <w:rPr>
                      <w:szCs w:val="21"/>
                    </w:rPr>
                    <w:t>4</w:t>
                  </w:r>
                </w:p>
              </w:tc>
              <w:tc>
                <w:tcPr>
                  <w:tcW w:w="1185" w:type="dxa"/>
                  <w:vMerge w:val="restart"/>
                  <w:tcBorders>
                    <w:top w:val="single" w:color="auto" w:sz="2" w:space="0"/>
                    <w:right w:val="single" w:color="auto" w:sz="4" w:space="0"/>
                  </w:tcBorders>
                  <w:tcMar>
                    <w:top w:w="18" w:type="dxa"/>
                    <w:left w:w="18" w:type="dxa"/>
                    <w:bottom w:w="0" w:type="dxa"/>
                    <w:right w:w="18" w:type="dxa"/>
                  </w:tcMar>
                  <w:vAlign w:val="center"/>
                </w:tcPr>
                <w:p>
                  <w:pPr>
                    <w:jc w:val="center"/>
                    <w:rPr>
                      <w:kern w:val="0"/>
                      <w:szCs w:val="21"/>
                    </w:rPr>
                  </w:pPr>
                  <w:r>
                    <w:rPr>
                      <w:kern w:val="0"/>
                      <w:szCs w:val="21"/>
                    </w:rPr>
                    <w:t>环保工程</w:t>
                  </w:r>
                </w:p>
              </w:tc>
              <w:tc>
                <w:tcPr>
                  <w:tcW w:w="1185" w:type="dxa"/>
                  <w:tcBorders>
                    <w:top w:val="single" w:color="auto" w:sz="2" w:space="0"/>
                    <w:left w:val="single" w:color="auto" w:sz="4" w:space="0"/>
                    <w:bottom w:val="single" w:color="auto" w:sz="2" w:space="0"/>
                  </w:tcBorders>
                  <w:vAlign w:val="center"/>
                </w:tcPr>
                <w:p>
                  <w:pPr>
                    <w:jc w:val="center"/>
                    <w:rPr>
                      <w:kern w:val="0"/>
                      <w:szCs w:val="21"/>
                    </w:rPr>
                  </w:pPr>
                  <w:r>
                    <w:rPr>
                      <w:kern w:val="0"/>
                      <w:szCs w:val="21"/>
                    </w:rPr>
                    <w:t>废水处理</w:t>
                  </w:r>
                </w:p>
              </w:tc>
              <w:tc>
                <w:tcPr>
                  <w:tcW w:w="5821" w:type="dxa"/>
                  <w:gridSpan w:val="3"/>
                  <w:tcBorders>
                    <w:top w:val="single" w:color="auto" w:sz="2" w:space="0"/>
                    <w:bottom w:val="single" w:color="auto" w:sz="2" w:space="0"/>
                  </w:tcBorders>
                  <w:vAlign w:val="center"/>
                </w:tcPr>
                <w:p>
                  <w:pPr>
                    <w:jc w:val="center"/>
                  </w:pPr>
                  <w:r>
                    <w:rPr>
                      <w:szCs w:val="21"/>
                    </w:rPr>
                    <w:t>生活污水</w:t>
                  </w:r>
                  <w:r>
                    <w:rPr>
                      <w:rFonts w:hint="eastAsia"/>
                      <w:szCs w:val="21"/>
                    </w:rPr>
                    <w:t>洒水抑尘，旱厕</w:t>
                  </w:r>
                  <w:r>
                    <w:rPr>
                      <w:szCs w:val="21"/>
                    </w:rPr>
                    <w:t>定期清掏，用于周边农田肥田</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vMerge w:val="continue"/>
                  <w:tcMar>
                    <w:top w:w="18" w:type="dxa"/>
                    <w:left w:w="18" w:type="dxa"/>
                    <w:bottom w:w="0" w:type="dxa"/>
                    <w:right w:w="18" w:type="dxa"/>
                  </w:tcMar>
                  <w:vAlign w:val="center"/>
                </w:tcPr>
                <w:p>
                  <w:pPr>
                    <w:jc w:val="center"/>
                    <w:rPr>
                      <w:szCs w:val="21"/>
                    </w:rPr>
                  </w:pPr>
                </w:p>
              </w:tc>
              <w:tc>
                <w:tcPr>
                  <w:tcW w:w="1185" w:type="dxa"/>
                  <w:vMerge w:val="continue"/>
                  <w:tcBorders>
                    <w:right w:val="single" w:color="auto" w:sz="4" w:space="0"/>
                  </w:tcBorders>
                  <w:tcMar>
                    <w:top w:w="18" w:type="dxa"/>
                    <w:left w:w="18" w:type="dxa"/>
                    <w:bottom w:w="0" w:type="dxa"/>
                    <w:right w:w="18" w:type="dxa"/>
                  </w:tcMar>
                  <w:vAlign w:val="center"/>
                </w:tcPr>
                <w:p>
                  <w:pPr>
                    <w:jc w:val="center"/>
                    <w:rPr>
                      <w:kern w:val="0"/>
                      <w:szCs w:val="21"/>
                    </w:rPr>
                  </w:pPr>
                </w:p>
              </w:tc>
              <w:tc>
                <w:tcPr>
                  <w:tcW w:w="1185" w:type="dxa"/>
                  <w:vMerge w:val="restart"/>
                  <w:tcBorders>
                    <w:top w:val="single" w:color="auto" w:sz="2" w:space="0"/>
                    <w:left w:val="single" w:color="auto" w:sz="4" w:space="0"/>
                  </w:tcBorders>
                  <w:vAlign w:val="center"/>
                </w:tcPr>
                <w:p>
                  <w:pPr>
                    <w:jc w:val="center"/>
                    <w:rPr>
                      <w:kern w:val="0"/>
                      <w:szCs w:val="21"/>
                    </w:rPr>
                  </w:pPr>
                  <w:r>
                    <w:rPr>
                      <w:kern w:val="0"/>
                      <w:szCs w:val="21"/>
                    </w:rPr>
                    <w:t>废气处理</w:t>
                  </w:r>
                </w:p>
              </w:tc>
              <w:tc>
                <w:tcPr>
                  <w:tcW w:w="3817" w:type="dxa"/>
                  <w:gridSpan w:val="2"/>
                  <w:tcBorders>
                    <w:top w:val="single" w:color="auto" w:sz="2" w:space="0"/>
                    <w:bottom w:val="single" w:color="auto" w:sz="2" w:space="0"/>
                  </w:tcBorders>
                  <w:vAlign w:val="center"/>
                </w:tcPr>
                <w:p>
                  <w:pPr>
                    <w:jc w:val="center"/>
                    <w:rPr>
                      <w:bCs/>
                      <w:szCs w:val="21"/>
                    </w:rPr>
                  </w:pPr>
                  <w:r>
                    <w:rPr>
                      <w:rFonts w:hint="eastAsia"/>
                      <w:bCs/>
                      <w:szCs w:val="21"/>
                    </w:rPr>
                    <w:t>生产车间安装5个排风扇</w:t>
                  </w:r>
                </w:p>
              </w:tc>
              <w:tc>
                <w:tcPr>
                  <w:tcW w:w="2004" w:type="dxa"/>
                  <w:tcBorders>
                    <w:top w:val="single" w:color="auto" w:sz="2" w:space="0"/>
                    <w:bottom w:val="single" w:color="auto" w:sz="2" w:space="0"/>
                  </w:tcBorders>
                  <w:vAlign w:val="center"/>
                </w:tcPr>
                <w:p>
                  <w:pPr>
                    <w:jc w:val="center"/>
                    <w:rPr>
                      <w:bCs/>
                      <w:szCs w:val="21"/>
                    </w:rPr>
                  </w:pPr>
                  <w:r>
                    <w:rPr>
                      <w:rFonts w:hint="eastAsia"/>
                      <w:bCs/>
                      <w:szCs w:val="21"/>
                    </w:rPr>
                    <w:t>已有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vMerge w:val="continue"/>
                  <w:tcMar>
                    <w:top w:w="18" w:type="dxa"/>
                    <w:left w:w="18" w:type="dxa"/>
                    <w:bottom w:w="0" w:type="dxa"/>
                    <w:right w:w="18" w:type="dxa"/>
                  </w:tcMar>
                  <w:vAlign w:val="center"/>
                </w:tcPr>
                <w:p>
                  <w:pPr>
                    <w:jc w:val="center"/>
                    <w:rPr>
                      <w:szCs w:val="21"/>
                    </w:rPr>
                  </w:pPr>
                </w:p>
              </w:tc>
              <w:tc>
                <w:tcPr>
                  <w:tcW w:w="1185" w:type="dxa"/>
                  <w:vMerge w:val="continue"/>
                  <w:tcBorders>
                    <w:right w:val="single" w:color="auto" w:sz="4" w:space="0"/>
                  </w:tcBorders>
                  <w:tcMar>
                    <w:top w:w="18" w:type="dxa"/>
                    <w:left w:w="18" w:type="dxa"/>
                    <w:bottom w:w="0" w:type="dxa"/>
                    <w:right w:w="18" w:type="dxa"/>
                  </w:tcMar>
                  <w:vAlign w:val="center"/>
                </w:tcPr>
                <w:p>
                  <w:pPr>
                    <w:jc w:val="center"/>
                    <w:rPr>
                      <w:kern w:val="0"/>
                      <w:szCs w:val="21"/>
                    </w:rPr>
                  </w:pPr>
                </w:p>
              </w:tc>
              <w:tc>
                <w:tcPr>
                  <w:tcW w:w="1185" w:type="dxa"/>
                  <w:vMerge w:val="continue"/>
                  <w:tcBorders>
                    <w:left w:val="single" w:color="auto" w:sz="4" w:space="0"/>
                    <w:bottom w:val="single" w:color="auto" w:sz="2" w:space="0"/>
                  </w:tcBorders>
                  <w:vAlign w:val="center"/>
                </w:tcPr>
                <w:p>
                  <w:pPr>
                    <w:jc w:val="center"/>
                    <w:rPr>
                      <w:kern w:val="0"/>
                      <w:szCs w:val="21"/>
                    </w:rPr>
                  </w:pPr>
                </w:p>
              </w:tc>
              <w:tc>
                <w:tcPr>
                  <w:tcW w:w="3817" w:type="dxa"/>
                  <w:gridSpan w:val="2"/>
                  <w:tcBorders>
                    <w:top w:val="single" w:color="auto" w:sz="2" w:space="0"/>
                    <w:bottom w:val="single" w:color="auto" w:sz="2" w:space="0"/>
                  </w:tcBorders>
                  <w:vAlign w:val="center"/>
                </w:tcPr>
                <w:p>
                  <w:pPr>
                    <w:jc w:val="center"/>
                    <w:rPr>
                      <w:bCs/>
                      <w:szCs w:val="21"/>
                    </w:rPr>
                  </w:pPr>
                  <w:r>
                    <w:rPr>
                      <w:rFonts w:hint="eastAsia"/>
                      <w:bCs/>
                      <w:szCs w:val="21"/>
                    </w:rPr>
                    <w:t>等离子切割机切割粉尘安装袋式除尘器1台，经除尘器处理后，收集粉尘外售</w:t>
                  </w:r>
                </w:p>
              </w:tc>
              <w:tc>
                <w:tcPr>
                  <w:tcW w:w="2004" w:type="dxa"/>
                  <w:tcBorders>
                    <w:top w:val="single" w:color="auto" w:sz="2" w:space="0"/>
                    <w:bottom w:val="single" w:color="auto" w:sz="2" w:space="0"/>
                  </w:tcBorders>
                  <w:vAlign w:val="center"/>
                </w:tcPr>
                <w:p>
                  <w:pPr>
                    <w:jc w:val="center"/>
                    <w:rPr>
                      <w:bCs/>
                      <w:szCs w:val="21"/>
                    </w:rPr>
                  </w:pPr>
                  <w:r>
                    <w:rPr>
                      <w:rFonts w:hint="eastAsia"/>
                      <w:bCs/>
                      <w:szCs w:val="21"/>
                    </w:rPr>
                    <w:t>拟建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vMerge w:val="continue"/>
                  <w:tcMar>
                    <w:top w:w="18" w:type="dxa"/>
                    <w:left w:w="18" w:type="dxa"/>
                    <w:bottom w:w="0" w:type="dxa"/>
                    <w:right w:w="18" w:type="dxa"/>
                  </w:tcMar>
                  <w:vAlign w:val="center"/>
                </w:tcPr>
                <w:p>
                  <w:pPr>
                    <w:jc w:val="center"/>
                    <w:rPr>
                      <w:szCs w:val="21"/>
                    </w:rPr>
                  </w:pPr>
                </w:p>
              </w:tc>
              <w:tc>
                <w:tcPr>
                  <w:tcW w:w="1185" w:type="dxa"/>
                  <w:vMerge w:val="continue"/>
                  <w:tcBorders>
                    <w:right w:val="single" w:color="auto" w:sz="4" w:space="0"/>
                  </w:tcBorders>
                  <w:tcMar>
                    <w:top w:w="18" w:type="dxa"/>
                    <w:left w:w="18" w:type="dxa"/>
                    <w:bottom w:w="0" w:type="dxa"/>
                    <w:right w:w="18" w:type="dxa"/>
                  </w:tcMar>
                  <w:vAlign w:val="center"/>
                </w:tcPr>
                <w:p>
                  <w:pPr>
                    <w:jc w:val="center"/>
                    <w:rPr>
                      <w:kern w:val="0"/>
                      <w:szCs w:val="21"/>
                    </w:rPr>
                  </w:pPr>
                </w:p>
              </w:tc>
              <w:tc>
                <w:tcPr>
                  <w:tcW w:w="1185" w:type="dxa"/>
                  <w:tcBorders>
                    <w:top w:val="single" w:color="auto" w:sz="2" w:space="0"/>
                    <w:left w:val="single" w:color="auto" w:sz="4" w:space="0"/>
                    <w:bottom w:val="single" w:color="auto" w:sz="2" w:space="0"/>
                  </w:tcBorders>
                  <w:vAlign w:val="center"/>
                </w:tcPr>
                <w:p>
                  <w:pPr>
                    <w:jc w:val="center"/>
                    <w:rPr>
                      <w:kern w:val="0"/>
                      <w:szCs w:val="21"/>
                    </w:rPr>
                  </w:pPr>
                  <w:r>
                    <w:rPr>
                      <w:kern w:val="0"/>
                      <w:szCs w:val="21"/>
                    </w:rPr>
                    <w:t>噪声处理</w:t>
                  </w:r>
                </w:p>
              </w:tc>
              <w:tc>
                <w:tcPr>
                  <w:tcW w:w="3817" w:type="dxa"/>
                  <w:gridSpan w:val="2"/>
                  <w:tcBorders>
                    <w:top w:val="single" w:color="auto" w:sz="2" w:space="0"/>
                    <w:bottom w:val="single" w:color="auto" w:sz="2" w:space="0"/>
                  </w:tcBorders>
                  <w:vAlign w:val="center"/>
                </w:tcPr>
                <w:p>
                  <w:pPr>
                    <w:jc w:val="center"/>
                    <w:rPr>
                      <w:bCs/>
                      <w:szCs w:val="21"/>
                    </w:rPr>
                  </w:pPr>
                  <w:r>
                    <w:rPr>
                      <w:szCs w:val="21"/>
                    </w:rPr>
                    <w:t>基础减震、厂房隔声等</w:t>
                  </w:r>
                </w:p>
              </w:tc>
              <w:tc>
                <w:tcPr>
                  <w:tcW w:w="2004" w:type="dxa"/>
                  <w:tcBorders>
                    <w:top w:val="single" w:color="auto" w:sz="2" w:space="0"/>
                    <w:bottom w:val="single" w:color="auto" w:sz="2" w:space="0"/>
                  </w:tcBorders>
                  <w:vAlign w:val="center"/>
                </w:tcPr>
                <w:p>
                  <w:pPr>
                    <w:jc w:val="center"/>
                    <w:rPr>
                      <w:bCs/>
                      <w:szCs w:val="21"/>
                    </w:rPr>
                  </w:pPr>
                  <w:r>
                    <w:rPr>
                      <w:rFonts w:hint="eastAsia"/>
                      <w:bCs/>
                      <w:szCs w:val="21"/>
                    </w:rPr>
                    <w:t>已有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vMerge w:val="continue"/>
                  <w:tcMar>
                    <w:top w:w="18" w:type="dxa"/>
                    <w:left w:w="18" w:type="dxa"/>
                    <w:bottom w:w="0" w:type="dxa"/>
                    <w:right w:w="18" w:type="dxa"/>
                  </w:tcMar>
                  <w:vAlign w:val="center"/>
                </w:tcPr>
                <w:p>
                  <w:pPr>
                    <w:jc w:val="center"/>
                    <w:rPr>
                      <w:szCs w:val="21"/>
                    </w:rPr>
                  </w:pPr>
                </w:p>
              </w:tc>
              <w:tc>
                <w:tcPr>
                  <w:tcW w:w="1185" w:type="dxa"/>
                  <w:vMerge w:val="continue"/>
                  <w:tcBorders>
                    <w:right w:val="single" w:color="auto" w:sz="4" w:space="0"/>
                  </w:tcBorders>
                  <w:tcMar>
                    <w:top w:w="18" w:type="dxa"/>
                    <w:left w:w="18" w:type="dxa"/>
                    <w:bottom w:w="0" w:type="dxa"/>
                    <w:right w:w="18" w:type="dxa"/>
                  </w:tcMar>
                  <w:vAlign w:val="center"/>
                </w:tcPr>
                <w:p>
                  <w:pPr>
                    <w:jc w:val="center"/>
                    <w:rPr>
                      <w:kern w:val="0"/>
                      <w:szCs w:val="21"/>
                    </w:rPr>
                  </w:pPr>
                </w:p>
              </w:tc>
              <w:tc>
                <w:tcPr>
                  <w:tcW w:w="1185" w:type="dxa"/>
                  <w:vMerge w:val="restart"/>
                  <w:tcBorders>
                    <w:top w:val="single" w:color="auto" w:sz="2" w:space="0"/>
                    <w:left w:val="single" w:color="auto" w:sz="4" w:space="0"/>
                  </w:tcBorders>
                  <w:vAlign w:val="center"/>
                </w:tcPr>
                <w:p>
                  <w:pPr>
                    <w:jc w:val="center"/>
                    <w:rPr>
                      <w:kern w:val="0"/>
                      <w:szCs w:val="21"/>
                    </w:rPr>
                  </w:pPr>
                  <w:r>
                    <w:rPr>
                      <w:kern w:val="0"/>
                      <w:szCs w:val="21"/>
                    </w:rPr>
                    <w:t>固废处理</w:t>
                  </w:r>
                </w:p>
              </w:tc>
              <w:tc>
                <w:tcPr>
                  <w:tcW w:w="3817" w:type="dxa"/>
                  <w:gridSpan w:val="2"/>
                  <w:tcBorders>
                    <w:top w:val="single" w:color="auto" w:sz="2" w:space="0"/>
                    <w:bottom w:val="single" w:color="auto" w:sz="2" w:space="0"/>
                  </w:tcBorders>
                  <w:vAlign w:val="center"/>
                </w:tcPr>
                <w:p>
                  <w:pPr>
                    <w:jc w:val="center"/>
                    <w:rPr>
                      <w:bCs/>
                      <w:szCs w:val="21"/>
                    </w:rPr>
                  </w:pPr>
                  <w:r>
                    <w:rPr>
                      <w:bCs/>
                      <w:szCs w:val="21"/>
                    </w:rPr>
                    <w:t>固体废物暂存点</w:t>
                  </w:r>
                </w:p>
              </w:tc>
              <w:tc>
                <w:tcPr>
                  <w:tcW w:w="2004" w:type="dxa"/>
                  <w:tcBorders>
                    <w:top w:val="single" w:color="auto" w:sz="2" w:space="0"/>
                    <w:bottom w:val="single" w:color="auto" w:sz="2" w:space="0"/>
                  </w:tcBorders>
                  <w:vAlign w:val="center"/>
                </w:tcPr>
                <w:p>
                  <w:pPr>
                    <w:jc w:val="center"/>
                    <w:rPr>
                      <w:bCs/>
                      <w:szCs w:val="21"/>
                    </w:rPr>
                  </w:pPr>
                  <w:r>
                    <w:rPr>
                      <w:rFonts w:hint="eastAsia"/>
                      <w:bCs/>
                      <w:szCs w:val="21"/>
                    </w:rPr>
                    <w:t>已有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667" w:type="dxa"/>
                  <w:vMerge w:val="continue"/>
                  <w:tcBorders>
                    <w:bottom w:val="single" w:color="auto" w:sz="12" w:space="0"/>
                  </w:tcBorders>
                  <w:tcMar>
                    <w:top w:w="18" w:type="dxa"/>
                    <w:left w:w="18" w:type="dxa"/>
                    <w:bottom w:w="0" w:type="dxa"/>
                    <w:right w:w="18" w:type="dxa"/>
                  </w:tcMar>
                  <w:vAlign w:val="center"/>
                </w:tcPr>
                <w:p>
                  <w:pPr>
                    <w:jc w:val="center"/>
                    <w:rPr>
                      <w:szCs w:val="21"/>
                    </w:rPr>
                  </w:pPr>
                </w:p>
              </w:tc>
              <w:tc>
                <w:tcPr>
                  <w:tcW w:w="1185" w:type="dxa"/>
                  <w:vMerge w:val="continue"/>
                  <w:tcBorders>
                    <w:bottom w:val="single" w:color="auto" w:sz="12" w:space="0"/>
                    <w:right w:val="single" w:color="auto" w:sz="4" w:space="0"/>
                  </w:tcBorders>
                  <w:tcMar>
                    <w:top w:w="18" w:type="dxa"/>
                    <w:left w:w="18" w:type="dxa"/>
                    <w:bottom w:w="0" w:type="dxa"/>
                    <w:right w:w="18" w:type="dxa"/>
                  </w:tcMar>
                  <w:vAlign w:val="center"/>
                </w:tcPr>
                <w:p>
                  <w:pPr>
                    <w:jc w:val="center"/>
                    <w:rPr>
                      <w:kern w:val="0"/>
                      <w:szCs w:val="21"/>
                    </w:rPr>
                  </w:pPr>
                </w:p>
              </w:tc>
              <w:tc>
                <w:tcPr>
                  <w:tcW w:w="1185" w:type="dxa"/>
                  <w:vMerge w:val="continue"/>
                  <w:tcBorders>
                    <w:left w:val="single" w:color="auto" w:sz="4" w:space="0"/>
                    <w:bottom w:val="single" w:color="auto" w:sz="12" w:space="0"/>
                  </w:tcBorders>
                  <w:vAlign w:val="center"/>
                </w:tcPr>
                <w:p>
                  <w:pPr>
                    <w:jc w:val="center"/>
                    <w:rPr>
                      <w:kern w:val="0"/>
                      <w:szCs w:val="21"/>
                    </w:rPr>
                  </w:pPr>
                </w:p>
              </w:tc>
              <w:tc>
                <w:tcPr>
                  <w:tcW w:w="3817" w:type="dxa"/>
                  <w:gridSpan w:val="2"/>
                  <w:tcBorders>
                    <w:top w:val="single" w:color="auto" w:sz="2" w:space="0"/>
                    <w:bottom w:val="single" w:color="auto" w:sz="12" w:space="0"/>
                  </w:tcBorders>
                  <w:vAlign w:val="center"/>
                </w:tcPr>
                <w:p>
                  <w:pPr>
                    <w:jc w:val="center"/>
                    <w:rPr>
                      <w:bCs/>
                      <w:szCs w:val="21"/>
                    </w:rPr>
                  </w:pPr>
                  <w:r>
                    <w:rPr>
                      <w:bCs/>
                      <w:szCs w:val="21"/>
                    </w:rPr>
                    <w:t>在办公室旁建一座10m</w:t>
                  </w:r>
                  <w:r>
                    <w:rPr>
                      <w:bCs/>
                      <w:szCs w:val="21"/>
                      <w:vertAlign w:val="superscript"/>
                    </w:rPr>
                    <w:t>2</w:t>
                  </w:r>
                  <w:r>
                    <w:rPr>
                      <w:bCs/>
                      <w:szCs w:val="21"/>
                    </w:rPr>
                    <w:t>危废暂存间</w:t>
                  </w:r>
                </w:p>
              </w:tc>
              <w:tc>
                <w:tcPr>
                  <w:tcW w:w="2004" w:type="dxa"/>
                  <w:tcBorders>
                    <w:top w:val="single" w:color="auto" w:sz="2" w:space="0"/>
                    <w:bottom w:val="single" w:color="auto" w:sz="12" w:space="0"/>
                  </w:tcBorders>
                  <w:vAlign w:val="center"/>
                </w:tcPr>
                <w:p>
                  <w:pPr>
                    <w:jc w:val="center"/>
                    <w:rPr>
                      <w:bCs/>
                      <w:szCs w:val="21"/>
                    </w:rPr>
                  </w:pPr>
                  <w:r>
                    <w:rPr>
                      <w:rFonts w:hint="eastAsia"/>
                      <w:bCs/>
                      <w:szCs w:val="21"/>
                    </w:rPr>
                    <w:t>拟建</w:t>
                  </w:r>
                </w:p>
              </w:tc>
            </w:tr>
          </w:tbl>
          <w:p>
            <w:pPr>
              <w:adjustRightInd w:val="0"/>
              <w:snapToGrid w:val="0"/>
              <w:spacing w:before="156" w:beforeLines="50"/>
              <w:jc w:val="center"/>
              <w:rPr>
                <w:rFonts w:hAnsi="黑体" w:eastAsia="黑体"/>
                <w:sz w:val="24"/>
              </w:rPr>
            </w:pPr>
            <w:r>
              <w:rPr>
                <w:rFonts w:hAnsi="黑体" w:eastAsia="黑体"/>
                <w:sz w:val="24"/>
              </w:rPr>
              <w:t>表</w:t>
            </w:r>
            <w:r>
              <w:rPr>
                <w:rFonts w:hint="eastAsia" w:hAnsi="黑体" w:eastAsia="黑体"/>
                <w:sz w:val="24"/>
              </w:rPr>
              <w:t>2  备案与</w:t>
            </w:r>
            <w:r>
              <w:rPr>
                <w:rFonts w:hAnsi="黑体" w:eastAsia="黑体"/>
                <w:sz w:val="24"/>
              </w:rPr>
              <w:t>项目</w:t>
            </w:r>
            <w:r>
              <w:rPr>
                <w:rFonts w:hint="eastAsia" w:hAnsi="黑体" w:eastAsia="黑体"/>
                <w:sz w:val="24"/>
              </w:rPr>
              <w:t>建设内容一致性情况</w:t>
            </w:r>
            <w:r>
              <w:rPr>
                <w:rFonts w:hAnsi="黑体" w:eastAsia="黑体"/>
                <w:sz w:val="24"/>
              </w:rPr>
              <w:t>表</w:t>
            </w:r>
          </w:p>
          <w:tbl>
            <w:tblPr>
              <w:tblStyle w:val="28"/>
              <w:tblW w:w="8858"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4"/>
              <w:gridCol w:w="2466"/>
              <w:gridCol w:w="3865"/>
              <w:gridCol w:w="17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44" w:type="dxa"/>
                  <w:vAlign w:val="center"/>
                </w:tcPr>
                <w:p>
                  <w:pPr>
                    <w:jc w:val="center"/>
                    <w:rPr>
                      <w:szCs w:val="21"/>
                    </w:rPr>
                  </w:pPr>
                  <w:r>
                    <w:rPr>
                      <w:szCs w:val="21"/>
                    </w:rPr>
                    <w:t>序号</w:t>
                  </w:r>
                </w:p>
              </w:tc>
              <w:tc>
                <w:tcPr>
                  <w:tcW w:w="2466" w:type="dxa"/>
                  <w:vAlign w:val="center"/>
                </w:tcPr>
                <w:p>
                  <w:pPr>
                    <w:jc w:val="center"/>
                    <w:rPr>
                      <w:szCs w:val="21"/>
                    </w:rPr>
                  </w:pPr>
                  <w:r>
                    <w:rPr>
                      <w:szCs w:val="21"/>
                    </w:rPr>
                    <w:t>备案情况</w:t>
                  </w:r>
                </w:p>
              </w:tc>
              <w:tc>
                <w:tcPr>
                  <w:tcW w:w="3865" w:type="dxa"/>
                  <w:tcBorders>
                    <w:right w:val="single" w:color="auto" w:sz="4" w:space="0"/>
                  </w:tcBorders>
                  <w:vAlign w:val="center"/>
                </w:tcPr>
                <w:p>
                  <w:pPr>
                    <w:jc w:val="center"/>
                    <w:rPr>
                      <w:szCs w:val="21"/>
                    </w:rPr>
                  </w:pPr>
                  <w:r>
                    <w:rPr>
                      <w:szCs w:val="21"/>
                    </w:rPr>
                    <w:t>实际情况</w:t>
                  </w:r>
                </w:p>
              </w:tc>
              <w:tc>
                <w:tcPr>
                  <w:tcW w:w="1783" w:type="dxa"/>
                  <w:tcBorders>
                    <w:left w:val="single" w:color="auto" w:sz="4" w:space="0"/>
                  </w:tcBorders>
                  <w:vAlign w:val="center"/>
                </w:tcPr>
                <w:p>
                  <w:pPr>
                    <w:jc w:val="center"/>
                    <w:rPr>
                      <w:szCs w:val="21"/>
                    </w:rPr>
                  </w:pPr>
                  <w:r>
                    <w:rPr>
                      <w:rFonts w:hint="eastAsia"/>
                      <w:szCs w:val="21"/>
                    </w:rPr>
                    <w:t>变更原因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44" w:type="dxa"/>
                  <w:vAlign w:val="center"/>
                </w:tcPr>
                <w:p>
                  <w:pPr>
                    <w:jc w:val="center"/>
                    <w:rPr>
                      <w:szCs w:val="21"/>
                    </w:rPr>
                  </w:pPr>
                  <w:r>
                    <w:rPr>
                      <w:szCs w:val="21"/>
                    </w:rPr>
                    <w:t>1</w:t>
                  </w:r>
                </w:p>
              </w:tc>
              <w:tc>
                <w:tcPr>
                  <w:tcW w:w="2466" w:type="dxa"/>
                  <w:vAlign w:val="center"/>
                </w:tcPr>
                <w:p>
                  <w:pPr>
                    <w:jc w:val="center"/>
                    <w:rPr>
                      <w:szCs w:val="21"/>
                    </w:rPr>
                  </w:pPr>
                  <w:r>
                    <w:rPr>
                      <w:szCs w:val="21"/>
                    </w:rPr>
                    <w:t>备案中</w:t>
                  </w:r>
                  <w:r>
                    <w:rPr>
                      <w:rFonts w:hint="eastAsia"/>
                      <w:szCs w:val="21"/>
                    </w:rPr>
                    <w:t>工艺</w:t>
                  </w:r>
                  <w:r>
                    <w:rPr>
                      <w:szCs w:val="21"/>
                    </w:rPr>
                    <w:t>流程</w:t>
                  </w:r>
                  <w:r>
                    <w:rPr>
                      <w:rFonts w:hint="eastAsia"/>
                      <w:szCs w:val="21"/>
                    </w:rPr>
                    <w:t>：外购铁皮-压型-切割-成品</w:t>
                  </w:r>
                </w:p>
              </w:tc>
              <w:tc>
                <w:tcPr>
                  <w:tcW w:w="3865" w:type="dxa"/>
                  <w:tcBorders>
                    <w:right w:val="single" w:color="auto" w:sz="4" w:space="0"/>
                  </w:tcBorders>
                  <w:vAlign w:val="center"/>
                </w:tcPr>
                <w:p>
                  <w:pPr>
                    <w:rPr>
                      <w:szCs w:val="21"/>
                    </w:rPr>
                  </w:pPr>
                  <w:r>
                    <w:rPr>
                      <w:rFonts w:hint="eastAsia"/>
                      <w:szCs w:val="21"/>
                    </w:rPr>
                    <w:t>实际</w:t>
                  </w:r>
                  <w:r>
                    <w:rPr>
                      <w:szCs w:val="21"/>
                    </w:rPr>
                    <w:t>工艺流程</w:t>
                  </w:r>
                  <w:r>
                    <w:rPr>
                      <w:rFonts w:hint="eastAsia"/>
                      <w:szCs w:val="21"/>
                    </w:rPr>
                    <w:t>：外购铁皮-剪板-压型-等离子切割机-冲孔-入库-成品，</w:t>
                  </w:r>
                  <w:r>
                    <w:rPr>
                      <w:szCs w:val="21"/>
                    </w:rPr>
                    <w:t>与备案中的区别为</w:t>
                  </w:r>
                  <w:r>
                    <w:rPr>
                      <w:rFonts w:hint="eastAsia"/>
                      <w:szCs w:val="21"/>
                    </w:rPr>
                    <w:t>工艺更具体，多了冲孔工艺等；</w:t>
                  </w:r>
                </w:p>
              </w:tc>
              <w:tc>
                <w:tcPr>
                  <w:tcW w:w="1783" w:type="dxa"/>
                  <w:tcBorders>
                    <w:left w:val="single" w:color="auto" w:sz="4" w:space="0"/>
                  </w:tcBorders>
                  <w:vAlign w:val="center"/>
                </w:tcPr>
                <w:p>
                  <w:pPr>
                    <w:rPr>
                      <w:szCs w:val="21"/>
                    </w:rPr>
                  </w:pPr>
                  <w:r>
                    <w:rPr>
                      <w:rFonts w:hint="eastAsia"/>
                      <w:szCs w:val="21"/>
                    </w:rPr>
                    <w:t>根据企业实际具体工艺进行,原来备案中比较笼统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44" w:type="dxa"/>
                  <w:vAlign w:val="center"/>
                </w:tcPr>
                <w:p>
                  <w:pPr>
                    <w:jc w:val="center"/>
                    <w:rPr>
                      <w:rFonts w:ascii="Calibri" w:hAnsi="Calibri"/>
                      <w:szCs w:val="21"/>
                    </w:rPr>
                  </w:pPr>
                  <w:r>
                    <w:rPr>
                      <w:rFonts w:hint="eastAsia" w:ascii="Calibri" w:hAnsi="Calibri"/>
                      <w:szCs w:val="21"/>
                    </w:rPr>
                    <w:t>2</w:t>
                  </w:r>
                </w:p>
              </w:tc>
              <w:tc>
                <w:tcPr>
                  <w:tcW w:w="2466" w:type="dxa"/>
                  <w:vAlign w:val="center"/>
                </w:tcPr>
                <w:p>
                  <w:pPr>
                    <w:jc w:val="center"/>
                    <w:rPr>
                      <w:rFonts w:ascii="Calibri" w:hAnsi="Calibri"/>
                      <w:szCs w:val="21"/>
                    </w:rPr>
                  </w:pPr>
                  <w:r>
                    <w:rPr>
                      <w:szCs w:val="21"/>
                    </w:rPr>
                    <w:t>备案中</w:t>
                  </w:r>
                  <w:r>
                    <w:rPr>
                      <w:rFonts w:hint="eastAsia"/>
                      <w:szCs w:val="21"/>
                    </w:rPr>
                    <w:t>主要设备：压力机（</w:t>
                  </w:r>
                  <w:r>
                    <w:rPr>
                      <w:kern w:val="0"/>
                      <w:szCs w:val="21"/>
                    </w:rPr>
                    <w:t>YQ27-500</w:t>
                  </w:r>
                  <w:r>
                    <w:rPr>
                      <w:rFonts w:hint="eastAsia"/>
                      <w:kern w:val="0"/>
                      <w:szCs w:val="21"/>
                    </w:rPr>
                    <w:t>T</w:t>
                  </w:r>
                  <w:r>
                    <w:rPr>
                      <w:rFonts w:hint="eastAsia"/>
                      <w:szCs w:val="21"/>
                    </w:rPr>
                    <w:t>）、剪板机</w:t>
                  </w:r>
                </w:p>
              </w:tc>
              <w:tc>
                <w:tcPr>
                  <w:tcW w:w="3865" w:type="dxa"/>
                  <w:tcBorders>
                    <w:right w:val="single" w:color="auto" w:sz="4" w:space="0"/>
                  </w:tcBorders>
                  <w:vAlign w:val="center"/>
                </w:tcPr>
                <w:p>
                  <w:pPr>
                    <w:rPr>
                      <w:szCs w:val="21"/>
                    </w:rPr>
                  </w:pPr>
                  <w:r>
                    <w:rPr>
                      <w:rFonts w:hint="eastAsia"/>
                      <w:szCs w:val="21"/>
                    </w:rPr>
                    <w:t>实际设备：压力机（</w:t>
                  </w:r>
                  <w:r>
                    <w:rPr>
                      <w:kern w:val="0"/>
                      <w:szCs w:val="21"/>
                    </w:rPr>
                    <w:t>YQ27-500</w:t>
                  </w:r>
                  <w:r>
                    <w:rPr>
                      <w:rFonts w:hint="eastAsia"/>
                      <w:kern w:val="0"/>
                      <w:szCs w:val="21"/>
                    </w:rPr>
                    <w:t>T</w:t>
                  </w:r>
                  <w:r>
                    <w:rPr>
                      <w:rFonts w:hint="eastAsia"/>
                      <w:szCs w:val="21"/>
                    </w:rPr>
                    <w:t>）、压力机（</w:t>
                  </w:r>
                  <w:r>
                    <w:rPr>
                      <w:kern w:val="0"/>
                      <w:szCs w:val="21"/>
                    </w:rPr>
                    <w:t>YQ27-315T</w:t>
                  </w:r>
                  <w:r>
                    <w:rPr>
                      <w:rFonts w:hint="eastAsia"/>
                      <w:szCs w:val="21"/>
                    </w:rPr>
                    <w:t>）、压力机（</w:t>
                  </w:r>
                  <w:r>
                    <w:rPr>
                      <w:kern w:val="0"/>
                      <w:szCs w:val="21"/>
                    </w:rPr>
                    <w:t>YQ27-200T</w:t>
                  </w:r>
                  <w:r>
                    <w:rPr>
                      <w:rFonts w:hint="eastAsia"/>
                      <w:szCs w:val="21"/>
                    </w:rPr>
                    <w:t>）、剪板机（</w:t>
                  </w:r>
                  <w:r>
                    <w:rPr>
                      <w:kern w:val="0"/>
                      <w:szCs w:val="21"/>
                    </w:rPr>
                    <w:t>Q11-X4X2M</w:t>
                  </w:r>
                  <w:r>
                    <w:rPr>
                      <w:rFonts w:hint="eastAsia"/>
                      <w:szCs w:val="21"/>
                    </w:rPr>
                    <w:t>），其他具体见表5。</w:t>
                  </w:r>
                </w:p>
              </w:tc>
              <w:tc>
                <w:tcPr>
                  <w:tcW w:w="1783" w:type="dxa"/>
                  <w:tcBorders>
                    <w:left w:val="single" w:color="auto" w:sz="4" w:space="0"/>
                  </w:tcBorders>
                  <w:vAlign w:val="center"/>
                </w:tcPr>
                <w:p>
                  <w:pPr>
                    <w:rPr>
                      <w:rFonts w:ascii="Calibri" w:hAnsi="Calibri"/>
                      <w:szCs w:val="21"/>
                    </w:rPr>
                  </w:pPr>
                  <w:r>
                    <w:rPr>
                      <w:rFonts w:hint="eastAsia"/>
                      <w:szCs w:val="21"/>
                    </w:rPr>
                    <w:t>根据企业实际情况进行,原来备案中比较笼统</w:t>
                  </w:r>
                </w:p>
              </w:tc>
            </w:tr>
          </w:tbl>
          <w:p>
            <w:pPr>
              <w:spacing w:line="520" w:lineRule="exact"/>
              <w:rPr>
                <w:bCs/>
                <w:sz w:val="24"/>
              </w:rPr>
            </w:pPr>
            <w:r>
              <w:rPr>
                <w:bCs/>
                <w:sz w:val="24"/>
              </w:rPr>
              <w:t>2.3 建设规模与产品方案</w:t>
            </w:r>
          </w:p>
          <w:p>
            <w:pPr>
              <w:autoSpaceDE w:val="0"/>
              <w:autoSpaceDN w:val="0"/>
              <w:adjustRightInd w:val="0"/>
              <w:spacing w:line="520" w:lineRule="exact"/>
              <w:ind w:firstLine="470" w:firstLineChars="196"/>
              <w:rPr>
                <w:b/>
                <w:sz w:val="24"/>
              </w:rPr>
            </w:pPr>
            <w:r>
              <w:rPr>
                <w:bCs/>
                <w:sz w:val="24"/>
                <w:szCs w:val="24"/>
              </w:rPr>
              <w:t>本项目建设规模为</w:t>
            </w:r>
            <w:r>
              <w:rPr>
                <w:sz w:val="24"/>
                <w:szCs w:val="24"/>
              </w:rPr>
              <w:t>年产3万个三轮摩托车车棚压件</w:t>
            </w:r>
            <w:r>
              <w:rPr>
                <w:bCs/>
                <w:sz w:val="24"/>
                <w:szCs w:val="24"/>
              </w:rPr>
              <w:t>，每</w:t>
            </w:r>
            <w:r>
              <w:rPr>
                <w:sz w:val="24"/>
                <w:szCs w:val="24"/>
              </w:rPr>
              <w:t>个三轮摩托车车棚压件由三个规格不同的零部件组成</w:t>
            </w:r>
            <w:r>
              <w:rPr>
                <w:bCs/>
                <w:sz w:val="24"/>
                <w:szCs w:val="24"/>
              </w:rPr>
              <w:t>。</w:t>
            </w:r>
            <w:r>
              <w:rPr>
                <w:sz w:val="24"/>
              </w:rPr>
              <w:t>项目建设规模与产品方案详见表</w:t>
            </w:r>
            <w:r>
              <w:rPr>
                <w:rFonts w:hint="eastAsia"/>
                <w:sz w:val="24"/>
              </w:rPr>
              <w:t>3</w:t>
            </w:r>
            <w:r>
              <w:rPr>
                <w:sz w:val="24"/>
              </w:rPr>
              <w:t>。</w:t>
            </w:r>
          </w:p>
          <w:p>
            <w:pPr>
              <w:snapToGrid w:val="0"/>
              <w:spacing w:before="156" w:beforeLines="50" w:line="340" w:lineRule="exact"/>
              <w:jc w:val="center"/>
              <w:rPr>
                <w:rFonts w:eastAsia="黑体"/>
                <w:bCs/>
                <w:sz w:val="24"/>
              </w:rPr>
            </w:pPr>
            <w:r>
              <w:rPr>
                <w:rFonts w:eastAsia="黑体"/>
                <w:bCs/>
                <w:sz w:val="24"/>
              </w:rPr>
              <w:t>表</w:t>
            </w:r>
            <w:r>
              <w:rPr>
                <w:rFonts w:hint="eastAsia" w:eastAsia="黑体"/>
                <w:bCs/>
                <w:sz w:val="24"/>
              </w:rPr>
              <w:t>3</w:t>
            </w:r>
            <w:r>
              <w:rPr>
                <w:rFonts w:eastAsia="黑体"/>
                <w:bCs/>
                <w:sz w:val="24"/>
              </w:rPr>
              <w:t xml:space="preserve">  项目产品方案及规模</w:t>
            </w:r>
          </w:p>
          <w:tbl>
            <w:tblPr>
              <w:tblStyle w:val="28"/>
              <w:tblW w:w="885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2"/>
              <w:gridCol w:w="2064"/>
              <w:gridCol w:w="814"/>
              <w:gridCol w:w="1079"/>
              <w:gridCol w:w="40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812" w:type="dxa"/>
                  <w:tcBorders>
                    <w:left w:val="nil"/>
                  </w:tcBorders>
                  <w:vAlign w:val="center"/>
                </w:tcPr>
                <w:p>
                  <w:pPr>
                    <w:tabs>
                      <w:tab w:val="left" w:pos="780"/>
                    </w:tabs>
                    <w:spacing w:line="240" w:lineRule="exact"/>
                    <w:jc w:val="center"/>
                    <w:rPr>
                      <w:szCs w:val="21"/>
                    </w:rPr>
                  </w:pPr>
                  <w:r>
                    <w:rPr>
                      <w:szCs w:val="21"/>
                    </w:rPr>
                    <w:t>序号</w:t>
                  </w:r>
                </w:p>
              </w:tc>
              <w:tc>
                <w:tcPr>
                  <w:tcW w:w="2064" w:type="dxa"/>
                  <w:tcBorders>
                    <w:bottom w:val="single" w:color="auto" w:sz="6" w:space="0"/>
                  </w:tcBorders>
                  <w:vAlign w:val="center"/>
                </w:tcPr>
                <w:p>
                  <w:pPr>
                    <w:spacing w:line="240" w:lineRule="exact"/>
                    <w:jc w:val="center"/>
                    <w:rPr>
                      <w:szCs w:val="21"/>
                    </w:rPr>
                  </w:pPr>
                  <w:r>
                    <w:rPr>
                      <w:szCs w:val="21"/>
                    </w:rPr>
                    <w:t>产品名称</w:t>
                  </w:r>
                </w:p>
              </w:tc>
              <w:tc>
                <w:tcPr>
                  <w:tcW w:w="814" w:type="dxa"/>
                  <w:tcBorders>
                    <w:bottom w:val="single" w:color="auto" w:sz="6" w:space="0"/>
                    <w:right w:val="single" w:color="auto" w:sz="4" w:space="0"/>
                  </w:tcBorders>
                  <w:vAlign w:val="center"/>
                </w:tcPr>
                <w:p>
                  <w:pPr>
                    <w:spacing w:line="240" w:lineRule="exact"/>
                    <w:jc w:val="center"/>
                    <w:rPr>
                      <w:szCs w:val="21"/>
                    </w:rPr>
                  </w:pPr>
                  <w:r>
                    <w:rPr>
                      <w:szCs w:val="21"/>
                    </w:rPr>
                    <w:t>产量</w:t>
                  </w:r>
                </w:p>
              </w:tc>
              <w:tc>
                <w:tcPr>
                  <w:tcW w:w="1079" w:type="dxa"/>
                  <w:tcBorders>
                    <w:top w:val="single" w:color="auto" w:sz="12" w:space="0"/>
                    <w:bottom w:val="single" w:color="auto" w:sz="6" w:space="0"/>
                    <w:right w:val="nil"/>
                  </w:tcBorders>
                  <w:vAlign w:val="center"/>
                </w:tcPr>
                <w:p>
                  <w:pPr>
                    <w:spacing w:line="240" w:lineRule="exact"/>
                    <w:jc w:val="center"/>
                    <w:rPr>
                      <w:szCs w:val="21"/>
                    </w:rPr>
                  </w:pPr>
                  <w:r>
                    <w:rPr>
                      <w:szCs w:val="21"/>
                    </w:rPr>
                    <w:t>单位</w:t>
                  </w:r>
                </w:p>
              </w:tc>
              <w:tc>
                <w:tcPr>
                  <w:tcW w:w="4089" w:type="dxa"/>
                  <w:tcBorders>
                    <w:top w:val="single" w:color="auto" w:sz="12" w:space="0"/>
                    <w:bottom w:val="single" w:color="auto" w:sz="6" w:space="0"/>
                    <w:right w:val="nil"/>
                  </w:tcBorders>
                  <w:vAlign w:val="center"/>
                </w:tcPr>
                <w:p>
                  <w:pPr>
                    <w:spacing w:line="240" w:lineRule="exact"/>
                    <w:jc w:val="center"/>
                    <w:rPr>
                      <w:szCs w:val="21"/>
                    </w:rPr>
                  </w:pPr>
                  <w:r>
                    <w:rPr>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812" w:type="dxa"/>
                  <w:tcBorders>
                    <w:left w:val="nil"/>
                  </w:tcBorders>
                  <w:vAlign w:val="center"/>
                </w:tcPr>
                <w:p>
                  <w:pPr>
                    <w:spacing w:line="240" w:lineRule="exact"/>
                    <w:jc w:val="center"/>
                    <w:rPr>
                      <w:szCs w:val="21"/>
                    </w:rPr>
                  </w:pPr>
                  <w:r>
                    <w:rPr>
                      <w:szCs w:val="21"/>
                    </w:rPr>
                    <w:t>1</w:t>
                  </w:r>
                </w:p>
              </w:tc>
              <w:tc>
                <w:tcPr>
                  <w:tcW w:w="2064" w:type="dxa"/>
                  <w:tcBorders>
                    <w:top w:val="single" w:color="auto" w:sz="6" w:space="0"/>
                    <w:bottom w:val="single" w:color="auto" w:sz="6" w:space="0"/>
                  </w:tcBorders>
                  <w:vAlign w:val="center"/>
                </w:tcPr>
                <w:p>
                  <w:pPr>
                    <w:spacing w:line="240" w:lineRule="exact"/>
                    <w:jc w:val="center"/>
                    <w:rPr>
                      <w:szCs w:val="21"/>
                    </w:rPr>
                  </w:pPr>
                  <w:r>
                    <w:rPr>
                      <w:szCs w:val="21"/>
                    </w:rPr>
                    <w:t>三轮摩托车车棚压件</w:t>
                  </w:r>
                </w:p>
              </w:tc>
              <w:tc>
                <w:tcPr>
                  <w:tcW w:w="814" w:type="dxa"/>
                  <w:tcBorders>
                    <w:top w:val="single" w:color="auto" w:sz="6" w:space="0"/>
                    <w:bottom w:val="single" w:color="auto" w:sz="6" w:space="0"/>
                    <w:right w:val="single" w:color="auto" w:sz="4" w:space="0"/>
                  </w:tcBorders>
                  <w:vAlign w:val="center"/>
                </w:tcPr>
                <w:p>
                  <w:pPr>
                    <w:spacing w:line="240" w:lineRule="exact"/>
                    <w:jc w:val="center"/>
                    <w:rPr>
                      <w:szCs w:val="21"/>
                    </w:rPr>
                  </w:pPr>
                  <w:r>
                    <w:rPr>
                      <w:szCs w:val="21"/>
                    </w:rPr>
                    <w:t>3</w:t>
                  </w:r>
                </w:p>
              </w:tc>
              <w:tc>
                <w:tcPr>
                  <w:tcW w:w="1079" w:type="dxa"/>
                  <w:tcBorders>
                    <w:top w:val="single" w:color="auto" w:sz="6" w:space="0"/>
                    <w:bottom w:val="single" w:color="auto" w:sz="6" w:space="0"/>
                    <w:right w:val="nil"/>
                  </w:tcBorders>
                  <w:vAlign w:val="center"/>
                </w:tcPr>
                <w:p>
                  <w:pPr>
                    <w:spacing w:line="240" w:lineRule="exact"/>
                    <w:jc w:val="center"/>
                    <w:rPr>
                      <w:szCs w:val="21"/>
                    </w:rPr>
                  </w:pPr>
                  <w:r>
                    <w:rPr>
                      <w:szCs w:val="21"/>
                    </w:rPr>
                    <w:t>万个</w:t>
                  </w:r>
                  <w:r>
                    <w:rPr>
                      <w:kern w:val="0"/>
                      <w:lang w:val="zh-CN"/>
                    </w:rPr>
                    <w:t>/年</w:t>
                  </w:r>
                </w:p>
              </w:tc>
              <w:tc>
                <w:tcPr>
                  <w:tcW w:w="4089" w:type="dxa"/>
                  <w:tcBorders>
                    <w:top w:val="single" w:color="auto" w:sz="6" w:space="0"/>
                    <w:bottom w:val="single" w:color="auto" w:sz="6" w:space="0"/>
                    <w:right w:val="nil"/>
                  </w:tcBorders>
                  <w:vAlign w:val="center"/>
                </w:tcPr>
                <w:p>
                  <w:pPr>
                    <w:spacing w:line="240" w:lineRule="exact"/>
                    <w:jc w:val="center"/>
                    <w:rPr>
                      <w:szCs w:val="21"/>
                    </w:rPr>
                  </w:pPr>
                  <w:r>
                    <w:rPr>
                      <w:rFonts w:hint="eastAsia"/>
                      <w:szCs w:val="21"/>
                    </w:rPr>
                    <w:t>项目生产的车棚压件</w:t>
                  </w:r>
                  <w:r>
                    <w:rPr>
                      <w:szCs w:val="21"/>
                    </w:rPr>
                    <w:t>由三个零部件组成，每个零部件生产工艺相同，规格不同，分别为1×1.6m、1×0.9m、0.3×0.6m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812" w:type="dxa"/>
                  <w:tcBorders>
                    <w:left w:val="nil"/>
                  </w:tcBorders>
                  <w:vAlign w:val="center"/>
                </w:tcPr>
                <w:p>
                  <w:pPr>
                    <w:spacing w:line="360" w:lineRule="exact"/>
                    <w:jc w:val="center"/>
                    <w:rPr>
                      <w:szCs w:val="21"/>
                    </w:rPr>
                  </w:pPr>
                  <w:r>
                    <w:rPr>
                      <w:rFonts w:hint="eastAsia"/>
                      <w:szCs w:val="21"/>
                    </w:rPr>
                    <w:t>2</w:t>
                  </w:r>
                </w:p>
              </w:tc>
              <w:tc>
                <w:tcPr>
                  <w:tcW w:w="2064" w:type="dxa"/>
                  <w:tcBorders>
                    <w:top w:val="single" w:color="auto" w:sz="6" w:space="0"/>
                    <w:bottom w:val="single" w:color="auto" w:sz="4" w:space="0"/>
                  </w:tcBorders>
                  <w:vAlign w:val="center"/>
                </w:tcPr>
                <w:p>
                  <w:pPr>
                    <w:spacing w:line="240" w:lineRule="exact"/>
                    <w:jc w:val="center"/>
                    <w:rPr>
                      <w:szCs w:val="21"/>
                    </w:rPr>
                  </w:pPr>
                  <w:r>
                    <w:rPr>
                      <w:rFonts w:hint="eastAsia"/>
                      <w:szCs w:val="21"/>
                    </w:rPr>
                    <w:t>玻璃</w:t>
                  </w:r>
                </w:p>
              </w:tc>
              <w:tc>
                <w:tcPr>
                  <w:tcW w:w="814" w:type="dxa"/>
                  <w:tcBorders>
                    <w:top w:val="single" w:color="auto" w:sz="6" w:space="0"/>
                    <w:bottom w:val="single" w:color="auto" w:sz="4" w:space="0"/>
                    <w:right w:val="single" w:color="auto" w:sz="4" w:space="0"/>
                  </w:tcBorders>
                  <w:vAlign w:val="center"/>
                </w:tcPr>
                <w:p>
                  <w:pPr>
                    <w:pStyle w:val="47"/>
                    <w:spacing w:line="360" w:lineRule="exact"/>
                    <w:jc w:val="center"/>
                    <w:rPr>
                      <w:szCs w:val="21"/>
                    </w:rPr>
                  </w:pPr>
                  <w:r>
                    <w:rPr>
                      <w:rFonts w:hint="eastAsia"/>
                      <w:szCs w:val="21"/>
                    </w:rPr>
                    <w:t>3</w:t>
                  </w:r>
                </w:p>
              </w:tc>
              <w:tc>
                <w:tcPr>
                  <w:tcW w:w="1079" w:type="dxa"/>
                  <w:tcBorders>
                    <w:top w:val="single" w:color="auto" w:sz="6" w:space="0"/>
                    <w:bottom w:val="single" w:color="auto" w:sz="4" w:space="0"/>
                    <w:right w:val="nil"/>
                  </w:tcBorders>
                  <w:vAlign w:val="center"/>
                </w:tcPr>
                <w:p>
                  <w:pPr>
                    <w:pStyle w:val="47"/>
                    <w:spacing w:line="360" w:lineRule="exact"/>
                    <w:jc w:val="center"/>
                    <w:rPr>
                      <w:szCs w:val="21"/>
                    </w:rPr>
                  </w:pPr>
                  <w:r>
                    <w:rPr>
                      <w:rFonts w:hint="eastAsia"/>
                      <w:szCs w:val="21"/>
                    </w:rPr>
                    <w:t>万套/年</w:t>
                  </w:r>
                </w:p>
              </w:tc>
              <w:tc>
                <w:tcPr>
                  <w:tcW w:w="4089" w:type="dxa"/>
                  <w:tcBorders>
                    <w:top w:val="single" w:color="auto" w:sz="6" w:space="0"/>
                    <w:bottom w:val="single" w:color="auto" w:sz="4" w:space="0"/>
                    <w:right w:val="nil"/>
                  </w:tcBorders>
                  <w:vAlign w:val="center"/>
                </w:tcPr>
                <w:p>
                  <w:pPr>
                    <w:pStyle w:val="47"/>
                    <w:spacing w:line="360" w:lineRule="exact"/>
                    <w:jc w:val="center"/>
                    <w:rPr>
                      <w:szCs w:val="21"/>
                    </w:rPr>
                  </w:pPr>
                  <w:r>
                    <w:rPr>
                      <w:szCs w:val="21"/>
                    </w:rPr>
                    <w:t>外购</w:t>
                  </w:r>
                  <w:r>
                    <w:rPr>
                      <w:rFonts w:hint="eastAsia"/>
                      <w:szCs w:val="21"/>
                    </w:rPr>
                    <w:t>，与</w:t>
                  </w:r>
                  <w:r>
                    <w:rPr>
                      <w:szCs w:val="21"/>
                    </w:rPr>
                    <w:t>车棚压件</w:t>
                  </w:r>
                  <w:r>
                    <w:rPr>
                      <w:rFonts w:hint="eastAsia"/>
                      <w:szCs w:val="21"/>
                    </w:rPr>
                    <w:t>配套后直接外售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812" w:type="dxa"/>
                  <w:tcBorders>
                    <w:left w:val="nil"/>
                  </w:tcBorders>
                  <w:vAlign w:val="center"/>
                </w:tcPr>
                <w:p>
                  <w:pPr>
                    <w:spacing w:line="360" w:lineRule="exact"/>
                    <w:jc w:val="center"/>
                    <w:rPr>
                      <w:szCs w:val="21"/>
                    </w:rPr>
                  </w:pPr>
                  <w:r>
                    <w:rPr>
                      <w:rFonts w:hint="eastAsia"/>
                      <w:szCs w:val="21"/>
                    </w:rPr>
                    <w:t>3</w:t>
                  </w:r>
                </w:p>
              </w:tc>
              <w:tc>
                <w:tcPr>
                  <w:tcW w:w="2064" w:type="dxa"/>
                  <w:tcBorders>
                    <w:top w:val="single" w:color="auto" w:sz="6" w:space="0"/>
                    <w:bottom w:val="single" w:color="auto" w:sz="4" w:space="0"/>
                  </w:tcBorders>
                  <w:vAlign w:val="center"/>
                </w:tcPr>
                <w:p>
                  <w:pPr>
                    <w:spacing w:line="240" w:lineRule="exact"/>
                    <w:jc w:val="center"/>
                    <w:rPr>
                      <w:szCs w:val="21"/>
                    </w:rPr>
                  </w:pPr>
                  <w:r>
                    <w:rPr>
                      <w:rFonts w:hint="eastAsia"/>
                      <w:szCs w:val="21"/>
                    </w:rPr>
                    <w:t>密封条</w:t>
                  </w:r>
                </w:p>
              </w:tc>
              <w:tc>
                <w:tcPr>
                  <w:tcW w:w="814" w:type="dxa"/>
                  <w:tcBorders>
                    <w:top w:val="single" w:color="auto" w:sz="6" w:space="0"/>
                    <w:bottom w:val="single" w:color="auto" w:sz="4" w:space="0"/>
                    <w:right w:val="single" w:color="auto" w:sz="4" w:space="0"/>
                  </w:tcBorders>
                  <w:vAlign w:val="center"/>
                </w:tcPr>
                <w:p>
                  <w:pPr>
                    <w:pStyle w:val="47"/>
                    <w:spacing w:line="360" w:lineRule="exact"/>
                    <w:jc w:val="center"/>
                    <w:rPr>
                      <w:szCs w:val="21"/>
                    </w:rPr>
                  </w:pPr>
                  <w:r>
                    <w:rPr>
                      <w:rFonts w:hint="eastAsia"/>
                      <w:szCs w:val="21"/>
                    </w:rPr>
                    <w:t>3</w:t>
                  </w:r>
                </w:p>
              </w:tc>
              <w:tc>
                <w:tcPr>
                  <w:tcW w:w="1079" w:type="dxa"/>
                  <w:tcBorders>
                    <w:top w:val="single" w:color="auto" w:sz="6" w:space="0"/>
                    <w:bottom w:val="single" w:color="auto" w:sz="4" w:space="0"/>
                    <w:right w:val="nil"/>
                  </w:tcBorders>
                  <w:vAlign w:val="center"/>
                </w:tcPr>
                <w:p>
                  <w:pPr>
                    <w:pStyle w:val="47"/>
                    <w:spacing w:line="360" w:lineRule="exact"/>
                    <w:jc w:val="center"/>
                    <w:rPr>
                      <w:szCs w:val="21"/>
                    </w:rPr>
                  </w:pPr>
                  <w:r>
                    <w:rPr>
                      <w:rFonts w:hint="eastAsia"/>
                      <w:szCs w:val="21"/>
                    </w:rPr>
                    <w:t>万套/年</w:t>
                  </w:r>
                </w:p>
              </w:tc>
              <w:tc>
                <w:tcPr>
                  <w:tcW w:w="4089" w:type="dxa"/>
                  <w:tcBorders>
                    <w:top w:val="single" w:color="auto" w:sz="6" w:space="0"/>
                    <w:bottom w:val="single" w:color="auto" w:sz="4" w:space="0"/>
                    <w:right w:val="nil"/>
                  </w:tcBorders>
                  <w:vAlign w:val="center"/>
                </w:tcPr>
                <w:p>
                  <w:pPr>
                    <w:pStyle w:val="47"/>
                    <w:spacing w:line="360" w:lineRule="exact"/>
                    <w:jc w:val="center"/>
                    <w:rPr>
                      <w:szCs w:val="21"/>
                    </w:rPr>
                  </w:pPr>
                  <w:r>
                    <w:rPr>
                      <w:szCs w:val="21"/>
                    </w:rPr>
                    <w:t>外购</w:t>
                  </w:r>
                  <w:r>
                    <w:rPr>
                      <w:rFonts w:hint="eastAsia"/>
                      <w:szCs w:val="21"/>
                    </w:rPr>
                    <w:t>，与</w:t>
                  </w:r>
                  <w:r>
                    <w:rPr>
                      <w:szCs w:val="21"/>
                    </w:rPr>
                    <w:t>车棚压件</w:t>
                  </w:r>
                  <w:r>
                    <w:rPr>
                      <w:rFonts w:hint="eastAsia"/>
                      <w:szCs w:val="21"/>
                    </w:rPr>
                    <w:t>配套后直接外售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812" w:type="dxa"/>
                  <w:tcBorders>
                    <w:left w:val="nil"/>
                  </w:tcBorders>
                  <w:vAlign w:val="center"/>
                </w:tcPr>
                <w:p>
                  <w:pPr>
                    <w:spacing w:line="360" w:lineRule="exact"/>
                    <w:jc w:val="center"/>
                    <w:rPr>
                      <w:szCs w:val="21"/>
                    </w:rPr>
                  </w:pPr>
                  <w:r>
                    <w:rPr>
                      <w:rFonts w:hint="eastAsia"/>
                      <w:szCs w:val="21"/>
                    </w:rPr>
                    <w:t>4</w:t>
                  </w:r>
                </w:p>
              </w:tc>
              <w:tc>
                <w:tcPr>
                  <w:tcW w:w="2064" w:type="dxa"/>
                  <w:tcBorders>
                    <w:top w:val="single" w:color="auto" w:sz="4" w:space="0"/>
                    <w:bottom w:val="single" w:color="auto" w:sz="4" w:space="0"/>
                  </w:tcBorders>
                  <w:vAlign w:val="center"/>
                </w:tcPr>
                <w:p>
                  <w:pPr>
                    <w:spacing w:line="240" w:lineRule="exact"/>
                    <w:jc w:val="center"/>
                    <w:rPr>
                      <w:szCs w:val="21"/>
                    </w:rPr>
                  </w:pPr>
                  <w:r>
                    <w:rPr>
                      <w:rFonts w:hint="eastAsia"/>
                      <w:szCs w:val="21"/>
                    </w:rPr>
                    <w:t>转向灯</w:t>
                  </w:r>
                </w:p>
              </w:tc>
              <w:tc>
                <w:tcPr>
                  <w:tcW w:w="814" w:type="dxa"/>
                  <w:tcBorders>
                    <w:top w:val="single" w:color="auto" w:sz="4" w:space="0"/>
                    <w:bottom w:val="single" w:color="auto" w:sz="4" w:space="0"/>
                    <w:right w:val="single" w:color="auto" w:sz="4" w:space="0"/>
                  </w:tcBorders>
                  <w:vAlign w:val="center"/>
                </w:tcPr>
                <w:p>
                  <w:pPr>
                    <w:pStyle w:val="47"/>
                    <w:spacing w:line="360" w:lineRule="exact"/>
                    <w:jc w:val="center"/>
                    <w:rPr>
                      <w:szCs w:val="21"/>
                    </w:rPr>
                  </w:pPr>
                  <w:r>
                    <w:rPr>
                      <w:rFonts w:hint="eastAsia"/>
                      <w:szCs w:val="21"/>
                    </w:rPr>
                    <w:t>3</w:t>
                  </w:r>
                </w:p>
              </w:tc>
              <w:tc>
                <w:tcPr>
                  <w:tcW w:w="1079" w:type="dxa"/>
                  <w:tcBorders>
                    <w:top w:val="single" w:color="auto" w:sz="4" w:space="0"/>
                    <w:bottom w:val="single" w:color="auto" w:sz="4" w:space="0"/>
                    <w:right w:val="nil"/>
                  </w:tcBorders>
                  <w:vAlign w:val="center"/>
                </w:tcPr>
                <w:p>
                  <w:pPr>
                    <w:pStyle w:val="47"/>
                    <w:spacing w:line="360" w:lineRule="exact"/>
                    <w:jc w:val="center"/>
                    <w:rPr>
                      <w:szCs w:val="21"/>
                    </w:rPr>
                  </w:pPr>
                  <w:r>
                    <w:rPr>
                      <w:rFonts w:hint="eastAsia"/>
                      <w:szCs w:val="21"/>
                    </w:rPr>
                    <w:t>万套/年</w:t>
                  </w:r>
                </w:p>
              </w:tc>
              <w:tc>
                <w:tcPr>
                  <w:tcW w:w="4089" w:type="dxa"/>
                  <w:tcBorders>
                    <w:top w:val="single" w:color="auto" w:sz="4" w:space="0"/>
                    <w:bottom w:val="single" w:color="auto" w:sz="4" w:space="0"/>
                    <w:right w:val="nil"/>
                  </w:tcBorders>
                  <w:vAlign w:val="center"/>
                </w:tcPr>
                <w:p>
                  <w:pPr>
                    <w:pStyle w:val="47"/>
                    <w:spacing w:line="360" w:lineRule="exact"/>
                    <w:jc w:val="center"/>
                    <w:rPr>
                      <w:szCs w:val="21"/>
                    </w:rPr>
                  </w:pPr>
                  <w:r>
                    <w:rPr>
                      <w:szCs w:val="21"/>
                    </w:rPr>
                    <w:t>外购</w:t>
                  </w:r>
                  <w:r>
                    <w:rPr>
                      <w:rFonts w:hint="eastAsia"/>
                      <w:szCs w:val="21"/>
                    </w:rPr>
                    <w:t>，与</w:t>
                  </w:r>
                  <w:r>
                    <w:rPr>
                      <w:szCs w:val="21"/>
                    </w:rPr>
                    <w:t>车棚压件</w:t>
                  </w:r>
                  <w:r>
                    <w:rPr>
                      <w:rFonts w:hint="eastAsia"/>
                      <w:szCs w:val="21"/>
                    </w:rPr>
                    <w:t>配套后直接外售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812" w:type="dxa"/>
                  <w:tcBorders>
                    <w:left w:val="nil"/>
                  </w:tcBorders>
                  <w:vAlign w:val="center"/>
                </w:tcPr>
                <w:p>
                  <w:pPr>
                    <w:spacing w:line="360" w:lineRule="exact"/>
                    <w:jc w:val="center"/>
                    <w:rPr>
                      <w:szCs w:val="21"/>
                    </w:rPr>
                  </w:pPr>
                  <w:r>
                    <w:rPr>
                      <w:rFonts w:hint="eastAsia"/>
                      <w:szCs w:val="21"/>
                    </w:rPr>
                    <w:t>5</w:t>
                  </w:r>
                </w:p>
              </w:tc>
              <w:tc>
                <w:tcPr>
                  <w:tcW w:w="2064" w:type="dxa"/>
                  <w:tcBorders>
                    <w:top w:val="single" w:color="auto" w:sz="4" w:space="0"/>
                    <w:bottom w:val="single" w:color="auto" w:sz="12" w:space="0"/>
                  </w:tcBorders>
                  <w:vAlign w:val="center"/>
                </w:tcPr>
                <w:p>
                  <w:pPr>
                    <w:spacing w:line="240" w:lineRule="exact"/>
                    <w:jc w:val="center"/>
                    <w:rPr>
                      <w:szCs w:val="21"/>
                    </w:rPr>
                  </w:pPr>
                  <w:r>
                    <w:rPr>
                      <w:rFonts w:hint="eastAsia"/>
                      <w:szCs w:val="21"/>
                    </w:rPr>
                    <w:t>雨刷器</w:t>
                  </w:r>
                </w:p>
              </w:tc>
              <w:tc>
                <w:tcPr>
                  <w:tcW w:w="814" w:type="dxa"/>
                  <w:tcBorders>
                    <w:top w:val="single" w:color="auto" w:sz="4" w:space="0"/>
                    <w:bottom w:val="single" w:color="auto" w:sz="12" w:space="0"/>
                    <w:right w:val="single" w:color="auto" w:sz="4" w:space="0"/>
                  </w:tcBorders>
                  <w:vAlign w:val="center"/>
                </w:tcPr>
                <w:p>
                  <w:pPr>
                    <w:pStyle w:val="47"/>
                    <w:spacing w:line="360" w:lineRule="exact"/>
                    <w:jc w:val="center"/>
                    <w:rPr>
                      <w:szCs w:val="21"/>
                    </w:rPr>
                  </w:pPr>
                  <w:r>
                    <w:rPr>
                      <w:rFonts w:hint="eastAsia"/>
                      <w:szCs w:val="21"/>
                    </w:rPr>
                    <w:t>3</w:t>
                  </w:r>
                </w:p>
              </w:tc>
              <w:tc>
                <w:tcPr>
                  <w:tcW w:w="1079" w:type="dxa"/>
                  <w:tcBorders>
                    <w:top w:val="single" w:color="auto" w:sz="4" w:space="0"/>
                    <w:bottom w:val="single" w:color="auto" w:sz="12" w:space="0"/>
                    <w:right w:val="nil"/>
                  </w:tcBorders>
                  <w:vAlign w:val="center"/>
                </w:tcPr>
                <w:p>
                  <w:pPr>
                    <w:pStyle w:val="47"/>
                    <w:spacing w:line="360" w:lineRule="exact"/>
                    <w:jc w:val="center"/>
                    <w:rPr>
                      <w:szCs w:val="21"/>
                    </w:rPr>
                  </w:pPr>
                  <w:r>
                    <w:rPr>
                      <w:rFonts w:hint="eastAsia"/>
                      <w:szCs w:val="21"/>
                    </w:rPr>
                    <w:t>万套/年</w:t>
                  </w:r>
                </w:p>
              </w:tc>
              <w:tc>
                <w:tcPr>
                  <w:tcW w:w="4089" w:type="dxa"/>
                  <w:tcBorders>
                    <w:top w:val="single" w:color="auto" w:sz="4" w:space="0"/>
                    <w:bottom w:val="single" w:color="auto" w:sz="12" w:space="0"/>
                    <w:right w:val="nil"/>
                  </w:tcBorders>
                  <w:vAlign w:val="center"/>
                </w:tcPr>
                <w:p>
                  <w:pPr>
                    <w:pStyle w:val="47"/>
                    <w:spacing w:line="360" w:lineRule="exact"/>
                    <w:jc w:val="center"/>
                    <w:rPr>
                      <w:szCs w:val="21"/>
                    </w:rPr>
                  </w:pPr>
                  <w:r>
                    <w:rPr>
                      <w:szCs w:val="21"/>
                    </w:rPr>
                    <w:t>外购</w:t>
                  </w:r>
                  <w:r>
                    <w:rPr>
                      <w:rFonts w:hint="eastAsia"/>
                      <w:szCs w:val="21"/>
                    </w:rPr>
                    <w:t>，与</w:t>
                  </w:r>
                  <w:r>
                    <w:rPr>
                      <w:szCs w:val="21"/>
                    </w:rPr>
                    <w:t>车棚压件</w:t>
                  </w:r>
                  <w:r>
                    <w:rPr>
                      <w:rFonts w:hint="eastAsia"/>
                      <w:szCs w:val="21"/>
                    </w:rPr>
                    <w:t>配套后直接外售</w:t>
                  </w:r>
                </w:p>
              </w:tc>
            </w:tr>
          </w:tbl>
          <w:p>
            <w:pPr>
              <w:autoSpaceDE w:val="0"/>
              <w:autoSpaceDN w:val="0"/>
              <w:adjustRightInd w:val="0"/>
              <w:spacing w:line="520" w:lineRule="exact"/>
              <w:ind w:firstLine="470" w:firstLineChars="196"/>
              <w:rPr>
                <w:bCs/>
                <w:sz w:val="24"/>
                <w:szCs w:val="24"/>
              </w:rPr>
            </w:pPr>
            <w:r>
              <w:rPr>
                <w:rFonts w:hint="eastAsia"/>
                <w:bCs/>
                <w:sz w:val="24"/>
                <w:szCs w:val="24"/>
              </w:rPr>
              <w:t>项目不涉及零部件的组装，直接外售。</w:t>
            </w:r>
          </w:p>
          <w:p>
            <w:pPr>
              <w:spacing w:line="520" w:lineRule="exact"/>
              <w:rPr>
                <w:bCs/>
                <w:sz w:val="24"/>
              </w:rPr>
            </w:pPr>
            <w:r>
              <w:rPr>
                <w:bCs/>
                <w:sz w:val="24"/>
              </w:rPr>
              <w:t>2.4 原辅材料及能源消耗</w:t>
            </w:r>
          </w:p>
          <w:p>
            <w:pPr>
              <w:autoSpaceDE w:val="0"/>
              <w:autoSpaceDN w:val="0"/>
              <w:adjustRightInd w:val="0"/>
              <w:spacing w:line="520" w:lineRule="exact"/>
              <w:ind w:firstLine="470" w:firstLineChars="196"/>
              <w:rPr>
                <w:b/>
                <w:sz w:val="24"/>
              </w:rPr>
            </w:pPr>
            <w:r>
              <w:rPr>
                <w:sz w:val="24"/>
              </w:rPr>
              <w:t>项目主要原辅材料及能源消耗见下表。</w:t>
            </w:r>
          </w:p>
          <w:p>
            <w:pPr>
              <w:snapToGrid w:val="0"/>
              <w:spacing w:before="156" w:beforeLines="50" w:line="340" w:lineRule="exact"/>
              <w:jc w:val="center"/>
              <w:rPr>
                <w:rFonts w:eastAsia="黑体"/>
                <w:bCs/>
                <w:sz w:val="24"/>
              </w:rPr>
            </w:pPr>
            <w:r>
              <w:rPr>
                <w:rFonts w:eastAsia="黑体"/>
                <w:bCs/>
                <w:sz w:val="24"/>
              </w:rPr>
              <w:t>表</w:t>
            </w:r>
            <w:r>
              <w:rPr>
                <w:rFonts w:hint="eastAsia" w:eastAsia="黑体"/>
                <w:bCs/>
                <w:sz w:val="24"/>
              </w:rPr>
              <w:t>4</w:t>
            </w:r>
            <w:r>
              <w:rPr>
                <w:rFonts w:eastAsia="黑体"/>
                <w:bCs/>
                <w:sz w:val="24"/>
              </w:rPr>
              <w:t xml:space="preserve">  主要能源、资源及原辅材料消耗量</w:t>
            </w:r>
          </w:p>
          <w:tbl>
            <w:tblPr>
              <w:tblStyle w:val="28"/>
              <w:tblW w:w="8858" w:type="dxa"/>
              <w:jc w:val="center"/>
              <w:tblInd w:w="0" w:type="dxa"/>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fixed"/>
              <w:tblCellMar>
                <w:top w:w="0" w:type="dxa"/>
                <w:left w:w="57" w:type="dxa"/>
                <w:bottom w:w="0" w:type="dxa"/>
                <w:right w:w="57" w:type="dxa"/>
              </w:tblCellMar>
            </w:tblPr>
            <w:tblGrid>
              <w:gridCol w:w="936"/>
              <w:gridCol w:w="1466"/>
              <w:gridCol w:w="1575"/>
              <w:gridCol w:w="1582"/>
              <w:gridCol w:w="3299"/>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fixed"/>
                <w:tblCellMar>
                  <w:top w:w="0" w:type="dxa"/>
                  <w:left w:w="57" w:type="dxa"/>
                  <w:bottom w:w="0" w:type="dxa"/>
                  <w:right w:w="57" w:type="dxa"/>
                </w:tblCellMar>
              </w:tblPrEx>
              <w:trPr>
                <w:trHeight w:val="105" w:hRule="atLeast"/>
                <w:jc w:val="center"/>
              </w:trPr>
              <w:tc>
                <w:tcPr>
                  <w:tcW w:w="936" w:type="dxa"/>
                  <w:vAlign w:val="center"/>
                </w:tcPr>
                <w:p>
                  <w:pPr>
                    <w:spacing w:line="360" w:lineRule="exact"/>
                    <w:jc w:val="center"/>
                    <w:rPr>
                      <w:szCs w:val="21"/>
                    </w:rPr>
                  </w:pPr>
                  <w:r>
                    <w:rPr>
                      <w:szCs w:val="21"/>
                    </w:rPr>
                    <w:t>序号</w:t>
                  </w:r>
                </w:p>
              </w:tc>
              <w:tc>
                <w:tcPr>
                  <w:tcW w:w="1466" w:type="dxa"/>
                  <w:vAlign w:val="center"/>
                </w:tcPr>
                <w:p>
                  <w:pPr>
                    <w:spacing w:line="360" w:lineRule="exact"/>
                    <w:jc w:val="center"/>
                    <w:rPr>
                      <w:szCs w:val="21"/>
                    </w:rPr>
                  </w:pPr>
                  <w:r>
                    <w:rPr>
                      <w:szCs w:val="21"/>
                    </w:rPr>
                    <w:t>名称</w:t>
                  </w:r>
                </w:p>
              </w:tc>
              <w:tc>
                <w:tcPr>
                  <w:tcW w:w="1575" w:type="dxa"/>
                  <w:vAlign w:val="center"/>
                </w:tcPr>
                <w:p>
                  <w:pPr>
                    <w:spacing w:line="360" w:lineRule="exact"/>
                    <w:jc w:val="center"/>
                    <w:rPr>
                      <w:szCs w:val="21"/>
                    </w:rPr>
                  </w:pPr>
                  <w:r>
                    <w:rPr>
                      <w:szCs w:val="21"/>
                    </w:rPr>
                    <w:t>单位</w:t>
                  </w:r>
                </w:p>
              </w:tc>
              <w:tc>
                <w:tcPr>
                  <w:tcW w:w="1582" w:type="dxa"/>
                  <w:vAlign w:val="center"/>
                </w:tcPr>
                <w:p>
                  <w:pPr>
                    <w:spacing w:line="360" w:lineRule="exact"/>
                    <w:jc w:val="center"/>
                    <w:rPr>
                      <w:szCs w:val="21"/>
                    </w:rPr>
                  </w:pPr>
                  <w:r>
                    <w:rPr>
                      <w:szCs w:val="21"/>
                    </w:rPr>
                    <w:t>年消耗量</w:t>
                  </w:r>
                </w:p>
              </w:tc>
              <w:tc>
                <w:tcPr>
                  <w:tcW w:w="3299" w:type="dxa"/>
                  <w:vAlign w:val="center"/>
                </w:tcPr>
                <w:p>
                  <w:pPr>
                    <w:spacing w:line="360" w:lineRule="exact"/>
                    <w:jc w:val="center"/>
                    <w:rPr>
                      <w:szCs w:val="21"/>
                    </w:rPr>
                  </w:pPr>
                  <w:r>
                    <w:rPr>
                      <w:szCs w:val="21"/>
                    </w:rPr>
                    <w:t>备注</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fixed"/>
                <w:tblCellMar>
                  <w:top w:w="0" w:type="dxa"/>
                  <w:left w:w="57" w:type="dxa"/>
                  <w:bottom w:w="0" w:type="dxa"/>
                  <w:right w:w="57" w:type="dxa"/>
                </w:tblCellMar>
              </w:tblPrEx>
              <w:trPr>
                <w:trHeight w:val="330" w:hRule="atLeast"/>
                <w:jc w:val="center"/>
              </w:trPr>
              <w:tc>
                <w:tcPr>
                  <w:tcW w:w="936" w:type="dxa"/>
                  <w:vAlign w:val="center"/>
                </w:tcPr>
                <w:p>
                  <w:pPr>
                    <w:spacing w:line="360" w:lineRule="exact"/>
                    <w:jc w:val="center"/>
                    <w:rPr>
                      <w:szCs w:val="21"/>
                    </w:rPr>
                  </w:pPr>
                  <w:r>
                    <w:rPr>
                      <w:szCs w:val="21"/>
                    </w:rPr>
                    <w:t>1</w:t>
                  </w:r>
                </w:p>
              </w:tc>
              <w:tc>
                <w:tcPr>
                  <w:tcW w:w="1466" w:type="dxa"/>
                  <w:vAlign w:val="center"/>
                </w:tcPr>
                <w:p>
                  <w:pPr>
                    <w:pStyle w:val="47"/>
                    <w:spacing w:line="360" w:lineRule="exact"/>
                    <w:jc w:val="center"/>
                    <w:rPr>
                      <w:szCs w:val="21"/>
                    </w:rPr>
                  </w:pPr>
                  <w:r>
                    <w:rPr>
                      <w:szCs w:val="21"/>
                    </w:rPr>
                    <w:t>DC01铁皮</w:t>
                  </w:r>
                </w:p>
              </w:tc>
              <w:tc>
                <w:tcPr>
                  <w:tcW w:w="1575" w:type="dxa"/>
                  <w:vAlign w:val="center"/>
                </w:tcPr>
                <w:p>
                  <w:pPr>
                    <w:pStyle w:val="47"/>
                    <w:spacing w:line="360" w:lineRule="exact"/>
                    <w:jc w:val="center"/>
                    <w:rPr>
                      <w:szCs w:val="21"/>
                    </w:rPr>
                  </w:pPr>
                  <w:r>
                    <w:rPr>
                      <w:szCs w:val="21"/>
                    </w:rPr>
                    <w:t>t</w:t>
                  </w:r>
                </w:p>
              </w:tc>
              <w:tc>
                <w:tcPr>
                  <w:tcW w:w="1582" w:type="dxa"/>
                  <w:vAlign w:val="center"/>
                </w:tcPr>
                <w:p>
                  <w:pPr>
                    <w:pStyle w:val="47"/>
                    <w:spacing w:line="360" w:lineRule="exact"/>
                    <w:jc w:val="center"/>
                    <w:rPr>
                      <w:szCs w:val="21"/>
                    </w:rPr>
                  </w:pPr>
                  <w:r>
                    <w:rPr>
                      <w:szCs w:val="21"/>
                    </w:rPr>
                    <w:t>600</w:t>
                  </w:r>
                </w:p>
              </w:tc>
              <w:tc>
                <w:tcPr>
                  <w:tcW w:w="3299" w:type="dxa"/>
                  <w:vAlign w:val="center"/>
                </w:tcPr>
                <w:p>
                  <w:pPr>
                    <w:pStyle w:val="47"/>
                    <w:spacing w:line="360" w:lineRule="exact"/>
                    <w:jc w:val="center"/>
                    <w:rPr>
                      <w:szCs w:val="21"/>
                    </w:rPr>
                  </w:pPr>
                  <w:r>
                    <w:rPr>
                      <w:szCs w:val="21"/>
                    </w:rPr>
                    <w:t>外购</w:t>
                  </w:r>
                  <w:r>
                    <w:rPr>
                      <w:rFonts w:hint="eastAsia"/>
                      <w:szCs w:val="21"/>
                    </w:rPr>
                    <w:t>，厚度0.7mm</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fixed"/>
                <w:tblCellMar>
                  <w:top w:w="0" w:type="dxa"/>
                  <w:left w:w="57" w:type="dxa"/>
                  <w:bottom w:w="0" w:type="dxa"/>
                  <w:right w:w="57" w:type="dxa"/>
                </w:tblCellMar>
              </w:tblPrEx>
              <w:trPr>
                <w:trHeight w:val="330" w:hRule="atLeast"/>
                <w:jc w:val="center"/>
              </w:trPr>
              <w:tc>
                <w:tcPr>
                  <w:tcW w:w="936" w:type="dxa"/>
                  <w:vAlign w:val="center"/>
                </w:tcPr>
                <w:p>
                  <w:pPr>
                    <w:spacing w:line="360" w:lineRule="exact"/>
                    <w:jc w:val="center"/>
                    <w:rPr>
                      <w:szCs w:val="21"/>
                    </w:rPr>
                  </w:pPr>
                  <w:r>
                    <w:rPr>
                      <w:rFonts w:hint="eastAsia"/>
                      <w:szCs w:val="21"/>
                    </w:rPr>
                    <w:t>2</w:t>
                  </w:r>
                </w:p>
              </w:tc>
              <w:tc>
                <w:tcPr>
                  <w:tcW w:w="1466" w:type="dxa"/>
                  <w:vAlign w:val="center"/>
                </w:tcPr>
                <w:p>
                  <w:pPr>
                    <w:spacing w:line="240" w:lineRule="exact"/>
                    <w:jc w:val="center"/>
                    <w:rPr>
                      <w:szCs w:val="21"/>
                    </w:rPr>
                  </w:pPr>
                  <w:r>
                    <w:rPr>
                      <w:rFonts w:hint="eastAsia"/>
                      <w:szCs w:val="21"/>
                    </w:rPr>
                    <w:t>机油</w:t>
                  </w:r>
                </w:p>
              </w:tc>
              <w:tc>
                <w:tcPr>
                  <w:tcW w:w="1575" w:type="dxa"/>
                  <w:vAlign w:val="center"/>
                </w:tcPr>
                <w:p>
                  <w:pPr>
                    <w:pStyle w:val="47"/>
                    <w:spacing w:line="360" w:lineRule="exact"/>
                    <w:jc w:val="center"/>
                    <w:rPr>
                      <w:szCs w:val="21"/>
                    </w:rPr>
                  </w:pPr>
                  <w:r>
                    <w:rPr>
                      <w:rFonts w:hint="eastAsia"/>
                      <w:szCs w:val="21"/>
                    </w:rPr>
                    <w:t>kg</w:t>
                  </w:r>
                </w:p>
              </w:tc>
              <w:tc>
                <w:tcPr>
                  <w:tcW w:w="1582" w:type="dxa"/>
                  <w:vAlign w:val="center"/>
                </w:tcPr>
                <w:p>
                  <w:pPr>
                    <w:pStyle w:val="47"/>
                    <w:spacing w:line="360" w:lineRule="exact"/>
                    <w:jc w:val="center"/>
                    <w:rPr>
                      <w:szCs w:val="21"/>
                    </w:rPr>
                  </w:pPr>
                  <w:r>
                    <w:rPr>
                      <w:rFonts w:hint="eastAsia"/>
                      <w:szCs w:val="21"/>
                    </w:rPr>
                    <w:t>15</w:t>
                  </w:r>
                </w:p>
              </w:tc>
              <w:tc>
                <w:tcPr>
                  <w:tcW w:w="3299" w:type="dxa"/>
                  <w:vAlign w:val="center"/>
                </w:tcPr>
                <w:p>
                  <w:pPr>
                    <w:pStyle w:val="47"/>
                    <w:spacing w:line="360" w:lineRule="exact"/>
                    <w:jc w:val="center"/>
                    <w:rPr>
                      <w:szCs w:val="21"/>
                    </w:rPr>
                  </w:pPr>
                  <w:r>
                    <w:rPr>
                      <w:szCs w:val="21"/>
                    </w:rPr>
                    <w:t>外购</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fixed"/>
                <w:tblCellMar>
                  <w:top w:w="0" w:type="dxa"/>
                  <w:left w:w="57" w:type="dxa"/>
                  <w:bottom w:w="0" w:type="dxa"/>
                  <w:right w:w="57" w:type="dxa"/>
                </w:tblCellMar>
              </w:tblPrEx>
              <w:trPr>
                <w:trHeight w:val="330" w:hRule="atLeast"/>
                <w:jc w:val="center"/>
              </w:trPr>
              <w:tc>
                <w:tcPr>
                  <w:tcW w:w="936" w:type="dxa"/>
                  <w:vAlign w:val="center"/>
                </w:tcPr>
                <w:p>
                  <w:pPr>
                    <w:spacing w:line="360" w:lineRule="exact"/>
                    <w:jc w:val="center"/>
                    <w:rPr>
                      <w:szCs w:val="21"/>
                    </w:rPr>
                  </w:pPr>
                  <w:r>
                    <w:rPr>
                      <w:rFonts w:hint="eastAsia"/>
                      <w:szCs w:val="21"/>
                    </w:rPr>
                    <w:t>3</w:t>
                  </w:r>
                </w:p>
              </w:tc>
              <w:tc>
                <w:tcPr>
                  <w:tcW w:w="1466" w:type="dxa"/>
                  <w:vAlign w:val="center"/>
                </w:tcPr>
                <w:p>
                  <w:pPr>
                    <w:spacing w:line="240" w:lineRule="exact"/>
                    <w:jc w:val="center"/>
                    <w:rPr>
                      <w:szCs w:val="21"/>
                    </w:rPr>
                  </w:pPr>
                  <w:r>
                    <w:rPr>
                      <w:rFonts w:hint="eastAsia"/>
                      <w:szCs w:val="21"/>
                    </w:rPr>
                    <w:t>液压油</w:t>
                  </w:r>
                </w:p>
              </w:tc>
              <w:tc>
                <w:tcPr>
                  <w:tcW w:w="1575" w:type="dxa"/>
                  <w:vAlign w:val="center"/>
                </w:tcPr>
                <w:p>
                  <w:pPr>
                    <w:pStyle w:val="47"/>
                    <w:spacing w:line="360" w:lineRule="exact"/>
                    <w:jc w:val="center"/>
                    <w:rPr>
                      <w:szCs w:val="21"/>
                    </w:rPr>
                  </w:pPr>
                  <w:r>
                    <w:rPr>
                      <w:rFonts w:hint="eastAsia"/>
                      <w:szCs w:val="21"/>
                    </w:rPr>
                    <w:t>kg</w:t>
                  </w:r>
                </w:p>
              </w:tc>
              <w:tc>
                <w:tcPr>
                  <w:tcW w:w="1582" w:type="dxa"/>
                  <w:vAlign w:val="center"/>
                </w:tcPr>
                <w:p>
                  <w:pPr>
                    <w:pStyle w:val="47"/>
                    <w:spacing w:line="360" w:lineRule="exact"/>
                    <w:jc w:val="center"/>
                    <w:rPr>
                      <w:szCs w:val="21"/>
                    </w:rPr>
                  </w:pPr>
                  <w:r>
                    <w:rPr>
                      <w:rFonts w:hint="eastAsia"/>
                      <w:szCs w:val="21"/>
                    </w:rPr>
                    <w:t>15</w:t>
                  </w:r>
                </w:p>
              </w:tc>
              <w:tc>
                <w:tcPr>
                  <w:tcW w:w="3299" w:type="dxa"/>
                  <w:vAlign w:val="center"/>
                </w:tcPr>
                <w:p>
                  <w:pPr>
                    <w:pStyle w:val="47"/>
                    <w:spacing w:line="360" w:lineRule="exact"/>
                    <w:jc w:val="center"/>
                    <w:rPr>
                      <w:szCs w:val="21"/>
                    </w:rPr>
                  </w:pPr>
                  <w:r>
                    <w:rPr>
                      <w:szCs w:val="21"/>
                    </w:rPr>
                    <w:t>外购</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fixed"/>
                <w:tblCellMar>
                  <w:top w:w="0" w:type="dxa"/>
                  <w:left w:w="57" w:type="dxa"/>
                  <w:bottom w:w="0" w:type="dxa"/>
                  <w:right w:w="57" w:type="dxa"/>
                </w:tblCellMar>
              </w:tblPrEx>
              <w:trPr>
                <w:trHeight w:val="330" w:hRule="atLeast"/>
                <w:jc w:val="center"/>
              </w:trPr>
              <w:tc>
                <w:tcPr>
                  <w:tcW w:w="936" w:type="dxa"/>
                  <w:vAlign w:val="center"/>
                </w:tcPr>
                <w:p>
                  <w:pPr>
                    <w:spacing w:line="360" w:lineRule="exact"/>
                    <w:jc w:val="center"/>
                    <w:rPr>
                      <w:szCs w:val="21"/>
                    </w:rPr>
                  </w:pPr>
                  <w:r>
                    <w:rPr>
                      <w:rFonts w:hint="eastAsia"/>
                      <w:szCs w:val="21"/>
                    </w:rPr>
                    <w:t>4</w:t>
                  </w:r>
                </w:p>
              </w:tc>
              <w:tc>
                <w:tcPr>
                  <w:tcW w:w="1466" w:type="dxa"/>
                  <w:vAlign w:val="center"/>
                </w:tcPr>
                <w:p>
                  <w:pPr>
                    <w:pStyle w:val="47"/>
                    <w:spacing w:line="360" w:lineRule="exact"/>
                    <w:jc w:val="center"/>
                    <w:rPr>
                      <w:szCs w:val="21"/>
                    </w:rPr>
                  </w:pPr>
                  <w:r>
                    <w:rPr>
                      <w:szCs w:val="21"/>
                    </w:rPr>
                    <w:t>水</w:t>
                  </w:r>
                </w:p>
              </w:tc>
              <w:tc>
                <w:tcPr>
                  <w:tcW w:w="1575" w:type="dxa"/>
                  <w:vAlign w:val="center"/>
                </w:tcPr>
                <w:p>
                  <w:pPr>
                    <w:pStyle w:val="47"/>
                    <w:spacing w:line="360" w:lineRule="exact"/>
                    <w:jc w:val="center"/>
                    <w:rPr>
                      <w:szCs w:val="21"/>
                    </w:rPr>
                  </w:pPr>
                  <w:r>
                    <w:rPr>
                      <w:szCs w:val="21"/>
                    </w:rPr>
                    <w:t>m</w:t>
                  </w:r>
                  <w:r>
                    <w:rPr>
                      <w:szCs w:val="21"/>
                      <w:vertAlign w:val="superscript"/>
                    </w:rPr>
                    <w:t>3</w:t>
                  </w:r>
                </w:p>
              </w:tc>
              <w:tc>
                <w:tcPr>
                  <w:tcW w:w="1582" w:type="dxa"/>
                  <w:vAlign w:val="center"/>
                </w:tcPr>
                <w:p>
                  <w:pPr>
                    <w:pStyle w:val="47"/>
                    <w:spacing w:line="360" w:lineRule="exact"/>
                    <w:jc w:val="center"/>
                    <w:rPr>
                      <w:szCs w:val="21"/>
                    </w:rPr>
                  </w:pPr>
                  <w:r>
                    <w:rPr>
                      <w:szCs w:val="21"/>
                    </w:rPr>
                    <w:t>54</w:t>
                  </w:r>
                </w:p>
              </w:tc>
              <w:tc>
                <w:tcPr>
                  <w:tcW w:w="3299" w:type="dxa"/>
                  <w:vAlign w:val="center"/>
                </w:tcPr>
                <w:p>
                  <w:pPr>
                    <w:pStyle w:val="47"/>
                    <w:spacing w:line="360" w:lineRule="exact"/>
                    <w:jc w:val="center"/>
                    <w:rPr>
                      <w:szCs w:val="21"/>
                    </w:rPr>
                  </w:pPr>
                  <w:r>
                    <w:rPr>
                      <w:szCs w:val="21"/>
                    </w:rPr>
                    <w:t>生活用水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fixed"/>
                <w:tblCellMar>
                  <w:top w:w="0" w:type="dxa"/>
                  <w:left w:w="57" w:type="dxa"/>
                  <w:bottom w:w="0" w:type="dxa"/>
                  <w:right w:w="57" w:type="dxa"/>
                </w:tblCellMar>
              </w:tblPrEx>
              <w:trPr>
                <w:trHeight w:val="330" w:hRule="atLeast"/>
                <w:jc w:val="center"/>
              </w:trPr>
              <w:tc>
                <w:tcPr>
                  <w:tcW w:w="936" w:type="dxa"/>
                  <w:vAlign w:val="center"/>
                </w:tcPr>
                <w:p>
                  <w:pPr>
                    <w:spacing w:line="360" w:lineRule="exact"/>
                    <w:jc w:val="center"/>
                    <w:rPr>
                      <w:szCs w:val="21"/>
                    </w:rPr>
                  </w:pPr>
                  <w:r>
                    <w:rPr>
                      <w:rFonts w:hint="eastAsia"/>
                      <w:szCs w:val="21"/>
                    </w:rPr>
                    <w:t>5</w:t>
                  </w:r>
                </w:p>
              </w:tc>
              <w:tc>
                <w:tcPr>
                  <w:tcW w:w="1466" w:type="dxa"/>
                  <w:vAlign w:val="center"/>
                </w:tcPr>
                <w:p>
                  <w:pPr>
                    <w:pStyle w:val="47"/>
                    <w:spacing w:line="360" w:lineRule="exact"/>
                    <w:jc w:val="center"/>
                    <w:rPr>
                      <w:szCs w:val="21"/>
                    </w:rPr>
                  </w:pPr>
                  <w:r>
                    <w:rPr>
                      <w:szCs w:val="21"/>
                    </w:rPr>
                    <w:t>电</w:t>
                  </w:r>
                </w:p>
              </w:tc>
              <w:tc>
                <w:tcPr>
                  <w:tcW w:w="1575" w:type="dxa"/>
                  <w:vAlign w:val="center"/>
                </w:tcPr>
                <w:p>
                  <w:pPr>
                    <w:pStyle w:val="47"/>
                    <w:spacing w:line="360" w:lineRule="exact"/>
                    <w:jc w:val="center"/>
                    <w:rPr>
                      <w:szCs w:val="21"/>
                    </w:rPr>
                  </w:pPr>
                  <w:r>
                    <w:rPr>
                      <w:szCs w:val="21"/>
                    </w:rPr>
                    <w:t>万度</w:t>
                  </w:r>
                </w:p>
              </w:tc>
              <w:tc>
                <w:tcPr>
                  <w:tcW w:w="1582" w:type="dxa"/>
                  <w:vAlign w:val="center"/>
                </w:tcPr>
                <w:p>
                  <w:pPr>
                    <w:pStyle w:val="47"/>
                    <w:spacing w:line="360" w:lineRule="exact"/>
                    <w:jc w:val="center"/>
                    <w:rPr>
                      <w:szCs w:val="21"/>
                    </w:rPr>
                  </w:pPr>
                  <w:r>
                    <w:rPr>
                      <w:szCs w:val="21"/>
                    </w:rPr>
                    <w:t>1.8</w:t>
                  </w:r>
                </w:p>
              </w:tc>
              <w:tc>
                <w:tcPr>
                  <w:tcW w:w="3299" w:type="dxa"/>
                  <w:vAlign w:val="center"/>
                </w:tcPr>
                <w:p>
                  <w:pPr>
                    <w:pStyle w:val="47"/>
                    <w:spacing w:line="360" w:lineRule="exact"/>
                    <w:jc w:val="center"/>
                    <w:rPr>
                      <w:szCs w:val="21"/>
                    </w:rPr>
                  </w:pPr>
                  <w:r>
                    <w:rPr>
                      <w:szCs w:val="21"/>
                    </w:rPr>
                    <w:t>由岳滩镇供电网直接供电</w:t>
                  </w:r>
                </w:p>
              </w:tc>
            </w:tr>
          </w:tbl>
          <w:p>
            <w:pPr>
              <w:spacing w:line="520" w:lineRule="exact"/>
              <w:rPr>
                <w:b/>
                <w:sz w:val="24"/>
              </w:rPr>
            </w:pPr>
            <w:r>
              <w:rPr>
                <w:sz w:val="24"/>
              </w:rPr>
              <w:t>2.5 主要生产设备</w:t>
            </w:r>
          </w:p>
          <w:p>
            <w:pPr>
              <w:spacing w:line="520" w:lineRule="exact"/>
              <w:ind w:firstLine="480" w:firstLineChars="200"/>
              <w:rPr>
                <w:sz w:val="24"/>
              </w:rPr>
            </w:pPr>
            <w:r>
              <w:rPr>
                <w:sz w:val="24"/>
              </w:rPr>
              <w:t>项目主要生产设备见下表。</w:t>
            </w:r>
          </w:p>
          <w:p>
            <w:pPr>
              <w:snapToGrid w:val="0"/>
              <w:spacing w:before="156" w:beforeLines="50" w:line="340" w:lineRule="exact"/>
              <w:jc w:val="center"/>
              <w:rPr>
                <w:rFonts w:eastAsia="黑体"/>
                <w:bCs/>
                <w:sz w:val="24"/>
              </w:rPr>
            </w:pPr>
            <w:r>
              <w:rPr>
                <w:rFonts w:eastAsia="黑体"/>
                <w:bCs/>
                <w:sz w:val="24"/>
              </w:rPr>
              <w:t>表</w:t>
            </w:r>
            <w:r>
              <w:rPr>
                <w:rFonts w:hint="eastAsia" w:eastAsia="黑体"/>
                <w:bCs/>
                <w:sz w:val="24"/>
              </w:rPr>
              <w:t>5</w:t>
            </w:r>
            <w:r>
              <w:rPr>
                <w:rFonts w:eastAsia="黑体"/>
                <w:bCs/>
                <w:sz w:val="24"/>
              </w:rPr>
              <w:t xml:space="preserve">  项目生产设备一览表</w:t>
            </w:r>
          </w:p>
          <w:tbl>
            <w:tblPr>
              <w:tblStyle w:val="28"/>
              <w:tblW w:w="885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074"/>
              <w:gridCol w:w="2156"/>
              <w:gridCol w:w="954"/>
              <w:gridCol w:w="27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38" w:type="dxa"/>
                  <w:vAlign w:val="center"/>
                </w:tcPr>
                <w:p>
                  <w:pPr>
                    <w:pStyle w:val="47"/>
                    <w:spacing w:line="360" w:lineRule="exact"/>
                    <w:jc w:val="center"/>
                    <w:rPr>
                      <w:szCs w:val="21"/>
                    </w:rPr>
                  </w:pPr>
                  <w:r>
                    <w:rPr>
                      <w:szCs w:val="21"/>
                    </w:rPr>
                    <w:t>序号</w:t>
                  </w:r>
                </w:p>
              </w:tc>
              <w:tc>
                <w:tcPr>
                  <w:tcW w:w="2074" w:type="dxa"/>
                  <w:vAlign w:val="center"/>
                </w:tcPr>
                <w:p>
                  <w:pPr>
                    <w:pStyle w:val="47"/>
                    <w:spacing w:line="360" w:lineRule="exact"/>
                    <w:jc w:val="center"/>
                    <w:rPr>
                      <w:szCs w:val="21"/>
                    </w:rPr>
                  </w:pPr>
                  <w:r>
                    <w:rPr>
                      <w:szCs w:val="21"/>
                    </w:rPr>
                    <w:t>设备名称</w:t>
                  </w:r>
                </w:p>
              </w:tc>
              <w:tc>
                <w:tcPr>
                  <w:tcW w:w="2156" w:type="dxa"/>
                  <w:vAlign w:val="center"/>
                </w:tcPr>
                <w:p>
                  <w:pPr>
                    <w:pStyle w:val="47"/>
                    <w:spacing w:line="360" w:lineRule="exact"/>
                    <w:jc w:val="center"/>
                    <w:rPr>
                      <w:szCs w:val="21"/>
                    </w:rPr>
                  </w:pPr>
                  <w:r>
                    <w:rPr>
                      <w:szCs w:val="21"/>
                    </w:rPr>
                    <w:t>型号及规格</w:t>
                  </w:r>
                </w:p>
              </w:tc>
              <w:tc>
                <w:tcPr>
                  <w:tcW w:w="954" w:type="dxa"/>
                  <w:vAlign w:val="center"/>
                </w:tcPr>
                <w:p>
                  <w:pPr>
                    <w:pStyle w:val="47"/>
                    <w:spacing w:line="360" w:lineRule="exact"/>
                    <w:jc w:val="center"/>
                    <w:rPr>
                      <w:szCs w:val="21"/>
                    </w:rPr>
                  </w:pPr>
                  <w:r>
                    <w:rPr>
                      <w:szCs w:val="21"/>
                    </w:rPr>
                    <w:t>数量</w:t>
                  </w:r>
                </w:p>
              </w:tc>
              <w:tc>
                <w:tcPr>
                  <w:tcW w:w="2736" w:type="dxa"/>
                  <w:vAlign w:val="center"/>
                </w:tcPr>
                <w:p>
                  <w:pPr>
                    <w:pStyle w:val="47"/>
                    <w:spacing w:line="360" w:lineRule="exact"/>
                    <w:jc w:val="center"/>
                    <w:rPr>
                      <w:szCs w:val="21"/>
                    </w:rPr>
                  </w:pPr>
                  <w:r>
                    <w:rPr>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38" w:type="dxa"/>
                  <w:vAlign w:val="center"/>
                </w:tcPr>
                <w:p>
                  <w:pPr>
                    <w:pStyle w:val="47"/>
                    <w:spacing w:line="360" w:lineRule="exact"/>
                    <w:jc w:val="center"/>
                    <w:rPr>
                      <w:szCs w:val="21"/>
                    </w:rPr>
                  </w:pPr>
                  <w:r>
                    <w:rPr>
                      <w:szCs w:val="21"/>
                    </w:rPr>
                    <w:t>1</w:t>
                  </w:r>
                </w:p>
              </w:tc>
              <w:tc>
                <w:tcPr>
                  <w:tcW w:w="2074" w:type="dxa"/>
                  <w:vAlign w:val="center"/>
                </w:tcPr>
                <w:p>
                  <w:pPr>
                    <w:widowControl/>
                    <w:spacing w:line="360" w:lineRule="exact"/>
                    <w:jc w:val="center"/>
                    <w:rPr>
                      <w:kern w:val="0"/>
                      <w:szCs w:val="21"/>
                    </w:rPr>
                  </w:pPr>
                  <w:r>
                    <w:rPr>
                      <w:kern w:val="0"/>
                      <w:szCs w:val="21"/>
                    </w:rPr>
                    <w:t>压力机</w:t>
                  </w:r>
                </w:p>
              </w:tc>
              <w:tc>
                <w:tcPr>
                  <w:tcW w:w="2156" w:type="dxa"/>
                  <w:vAlign w:val="center"/>
                </w:tcPr>
                <w:p>
                  <w:pPr>
                    <w:widowControl/>
                    <w:spacing w:line="360" w:lineRule="exact"/>
                    <w:jc w:val="center"/>
                    <w:rPr>
                      <w:kern w:val="0"/>
                      <w:szCs w:val="21"/>
                    </w:rPr>
                  </w:pPr>
                  <w:r>
                    <w:rPr>
                      <w:kern w:val="0"/>
                      <w:szCs w:val="21"/>
                    </w:rPr>
                    <w:t>YQ27-500</w:t>
                  </w:r>
                  <w:r>
                    <w:rPr>
                      <w:rFonts w:hint="eastAsia"/>
                      <w:kern w:val="0"/>
                      <w:szCs w:val="21"/>
                    </w:rPr>
                    <w:t>T</w:t>
                  </w:r>
                </w:p>
              </w:tc>
              <w:tc>
                <w:tcPr>
                  <w:tcW w:w="954" w:type="dxa"/>
                  <w:vAlign w:val="center"/>
                </w:tcPr>
                <w:p>
                  <w:pPr>
                    <w:widowControl/>
                    <w:spacing w:line="360" w:lineRule="exact"/>
                    <w:jc w:val="center"/>
                    <w:rPr>
                      <w:kern w:val="0"/>
                      <w:szCs w:val="21"/>
                    </w:rPr>
                  </w:pPr>
                  <w:r>
                    <w:rPr>
                      <w:kern w:val="0"/>
                      <w:szCs w:val="21"/>
                    </w:rPr>
                    <w:t>1</w:t>
                  </w:r>
                  <w:r>
                    <w:rPr>
                      <w:szCs w:val="21"/>
                    </w:rPr>
                    <w:t>台</w:t>
                  </w:r>
                </w:p>
              </w:tc>
              <w:tc>
                <w:tcPr>
                  <w:tcW w:w="2736" w:type="dxa"/>
                  <w:vAlign w:val="center"/>
                </w:tcPr>
                <w:p>
                  <w:pPr>
                    <w:widowControl/>
                    <w:spacing w:line="360" w:lineRule="exact"/>
                    <w:jc w:val="center"/>
                    <w:rPr>
                      <w:kern w:val="0"/>
                      <w:szCs w:val="21"/>
                    </w:rPr>
                  </w:pPr>
                  <w:r>
                    <w:rPr>
                      <w:kern w:val="0"/>
                      <w:szCs w:val="21"/>
                    </w:rPr>
                    <w:t>用于压型工序</w:t>
                  </w:r>
                  <w:r>
                    <w:rPr>
                      <w:rFonts w:hint="eastAsia"/>
                      <w:kern w:val="0"/>
                      <w:szCs w:val="21"/>
                    </w:rPr>
                    <w:t>，已有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38" w:type="dxa"/>
                  <w:vAlign w:val="center"/>
                </w:tcPr>
                <w:p>
                  <w:pPr>
                    <w:pStyle w:val="47"/>
                    <w:spacing w:line="360" w:lineRule="exact"/>
                    <w:jc w:val="center"/>
                    <w:rPr>
                      <w:szCs w:val="21"/>
                    </w:rPr>
                  </w:pPr>
                  <w:r>
                    <w:rPr>
                      <w:szCs w:val="21"/>
                    </w:rPr>
                    <w:t>2</w:t>
                  </w:r>
                </w:p>
              </w:tc>
              <w:tc>
                <w:tcPr>
                  <w:tcW w:w="2074" w:type="dxa"/>
                  <w:vAlign w:val="center"/>
                </w:tcPr>
                <w:p>
                  <w:pPr>
                    <w:widowControl/>
                    <w:spacing w:line="360" w:lineRule="exact"/>
                    <w:jc w:val="center"/>
                    <w:rPr>
                      <w:kern w:val="0"/>
                      <w:szCs w:val="21"/>
                    </w:rPr>
                  </w:pPr>
                  <w:r>
                    <w:rPr>
                      <w:kern w:val="0"/>
                      <w:szCs w:val="21"/>
                    </w:rPr>
                    <w:t>压力机</w:t>
                  </w:r>
                </w:p>
              </w:tc>
              <w:tc>
                <w:tcPr>
                  <w:tcW w:w="2156" w:type="dxa"/>
                  <w:vAlign w:val="center"/>
                </w:tcPr>
                <w:p>
                  <w:pPr>
                    <w:widowControl/>
                    <w:spacing w:line="360" w:lineRule="exact"/>
                    <w:jc w:val="center"/>
                    <w:rPr>
                      <w:kern w:val="0"/>
                      <w:szCs w:val="21"/>
                    </w:rPr>
                  </w:pPr>
                  <w:r>
                    <w:rPr>
                      <w:kern w:val="0"/>
                      <w:szCs w:val="21"/>
                    </w:rPr>
                    <w:t>YQ27-315T</w:t>
                  </w:r>
                </w:p>
              </w:tc>
              <w:tc>
                <w:tcPr>
                  <w:tcW w:w="954" w:type="dxa"/>
                  <w:vAlign w:val="center"/>
                </w:tcPr>
                <w:p>
                  <w:pPr>
                    <w:widowControl/>
                    <w:spacing w:line="360" w:lineRule="exact"/>
                    <w:jc w:val="center"/>
                    <w:rPr>
                      <w:kern w:val="0"/>
                      <w:szCs w:val="21"/>
                    </w:rPr>
                  </w:pPr>
                  <w:r>
                    <w:rPr>
                      <w:kern w:val="0"/>
                      <w:szCs w:val="21"/>
                    </w:rPr>
                    <w:t>1</w:t>
                  </w:r>
                  <w:r>
                    <w:rPr>
                      <w:szCs w:val="21"/>
                    </w:rPr>
                    <w:t>台</w:t>
                  </w:r>
                </w:p>
              </w:tc>
              <w:tc>
                <w:tcPr>
                  <w:tcW w:w="2736" w:type="dxa"/>
                  <w:vAlign w:val="center"/>
                </w:tcPr>
                <w:p>
                  <w:pPr>
                    <w:widowControl/>
                    <w:spacing w:line="360" w:lineRule="exact"/>
                    <w:jc w:val="center"/>
                    <w:rPr>
                      <w:kern w:val="0"/>
                      <w:szCs w:val="21"/>
                    </w:rPr>
                  </w:pPr>
                  <w:r>
                    <w:rPr>
                      <w:kern w:val="0"/>
                      <w:szCs w:val="21"/>
                    </w:rPr>
                    <w:t>用于压型工序</w:t>
                  </w:r>
                  <w:r>
                    <w:rPr>
                      <w:rFonts w:hint="eastAsia"/>
                      <w:kern w:val="0"/>
                      <w:szCs w:val="21"/>
                    </w:rPr>
                    <w:t>，已有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38" w:type="dxa"/>
                  <w:vAlign w:val="center"/>
                </w:tcPr>
                <w:p>
                  <w:pPr>
                    <w:pStyle w:val="47"/>
                    <w:spacing w:line="360" w:lineRule="exact"/>
                    <w:jc w:val="center"/>
                    <w:rPr>
                      <w:szCs w:val="21"/>
                    </w:rPr>
                  </w:pPr>
                  <w:r>
                    <w:rPr>
                      <w:szCs w:val="21"/>
                    </w:rPr>
                    <w:t>3</w:t>
                  </w:r>
                </w:p>
              </w:tc>
              <w:tc>
                <w:tcPr>
                  <w:tcW w:w="2074" w:type="dxa"/>
                  <w:vAlign w:val="center"/>
                </w:tcPr>
                <w:p>
                  <w:pPr>
                    <w:widowControl/>
                    <w:spacing w:line="360" w:lineRule="exact"/>
                    <w:jc w:val="center"/>
                    <w:rPr>
                      <w:kern w:val="0"/>
                      <w:szCs w:val="21"/>
                    </w:rPr>
                  </w:pPr>
                  <w:r>
                    <w:rPr>
                      <w:kern w:val="0"/>
                      <w:szCs w:val="21"/>
                    </w:rPr>
                    <w:t>压力机</w:t>
                  </w:r>
                </w:p>
              </w:tc>
              <w:tc>
                <w:tcPr>
                  <w:tcW w:w="2156" w:type="dxa"/>
                  <w:vAlign w:val="center"/>
                </w:tcPr>
                <w:p>
                  <w:pPr>
                    <w:widowControl/>
                    <w:spacing w:line="360" w:lineRule="exact"/>
                    <w:jc w:val="center"/>
                    <w:rPr>
                      <w:kern w:val="0"/>
                      <w:szCs w:val="21"/>
                    </w:rPr>
                  </w:pPr>
                  <w:r>
                    <w:rPr>
                      <w:kern w:val="0"/>
                      <w:szCs w:val="21"/>
                    </w:rPr>
                    <w:t>YQ27-200T</w:t>
                  </w:r>
                </w:p>
              </w:tc>
              <w:tc>
                <w:tcPr>
                  <w:tcW w:w="954" w:type="dxa"/>
                  <w:vAlign w:val="center"/>
                </w:tcPr>
                <w:p>
                  <w:pPr>
                    <w:widowControl/>
                    <w:spacing w:line="360" w:lineRule="exact"/>
                    <w:jc w:val="center"/>
                    <w:rPr>
                      <w:kern w:val="0"/>
                      <w:szCs w:val="21"/>
                    </w:rPr>
                  </w:pPr>
                  <w:r>
                    <w:rPr>
                      <w:kern w:val="0"/>
                      <w:szCs w:val="21"/>
                    </w:rPr>
                    <w:t>1</w:t>
                  </w:r>
                  <w:r>
                    <w:rPr>
                      <w:szCs w:val="21"/>
                    </w:rPr>
                    <w:t>台</w:t>
                  </w:r>
                </w:p>
              </w:tc>
              <w:tc>
                <w:tcPr>
                  <w:tcW w:w="2736" w:type="dxa"/>
                  <w:vAlign w:val="center"/>
                </w:tcPr>
                <w:p>
                  <w:pPr>
                    <w:widowControl/>
                    <w:spacing w:line="360" w:lineRule="exact"/>
                    <w:jc w:val="center"/>
                    <w:rPr>
                      <w:kern w:val="0"/>
                      <w:szCs w:val="21"/>
                    </w:rPr>
                  </w:pPr>
                  <w:r>
                    <w:rPr>
                      <w:kern w:val="0"/>
                      <w:szCs w:val="21"/>
                    </w:rPr>
                    <w:t>用于压型工序</w:t>
                  </w:r>
                  <w:r>
                    <w:rPr>
                      <w:rFonts w:hint="eastAsia"/>
                      <w:kern w:val="0"/>
                      <w:szCs w:val="21"/>
                    </w:rPr>
                    <w:t>，已有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38" w:type="dxa"/>
                  <w:vAlign w:val="center"/>
                </w:tcPr>
                <w:p>
                  <w:pPr>
                    <w:pStyle w:val="47"/>
                    <w:spacing w:line="360" w:lineRule="exact"/>
                    <w:jc w:val="center"/>
                    <w:rPr>
                      <w:szCs w:val="21"/>
                    </w:rPr>
                  </w:pPr>
                  <w:r>
                    <w:rPr>
                      <w:szCs w:val="21"/>
                    </w:rPr>
                    <w:t>4</w:t>
                  </w:r>
                </w:p>
              </w:tc>
              <w:tc>
                <w:tcPr>
                  <w:tcW w:w="2074" w:type="dxa"/>
                  <w:vAlign w:val="center"/>
                </w:tcPr>
                <w:p>
                  <w:pPr>
                    <w:widowControl/>
                    <w:spacing w:line="360" w:lineRule="exact"/>
                    <w:jc w:val="center"/>
                    <w:rPr>
                      <w:kern w:val="0"/>
                      <w:szCs w:val="21"/>
                    </w:rPr>
                  </w:pPr>
                  <w:r>
                    <w:rPr>
                      <w:kern w:val="0"/>
                      <w:szCs w:val="21"/>
                    </w:rPr>
                    <w:t>剪板机</w:t>
                  </w:r>
                </w:p>
              </w:tc>
              <w:tc>
                <w:tcPr>
                  <w:tcW w:w="2156" w:type="dxa"/>
                  <w:vAlign w:val="center"/>
                </w:tcPr>
                <w:p>
                  <w:pPr>
                    <w:widowControl/>
                    <w:spacing w:line="360" w:lineRule="exact"/>
                    <w:jc w:val="center"/>
                    <w:rPr>
                      <w:kern w:val="0"/>
                      <w:szCs w:val="21"/>
                    </w:rPr>
                  </w:pPr>
                  <w:r>
                    <w:rPr>
                      <w:kern w:val="0"/>
                      <w:szCs w:val="21"/>
                    </w:rPr>
                    <w:t>Q11-X4X2M</w:t>
                  </w:r>
                </w:p>
              </w:tc>
              <w:tc>
                <w:tcPr>
                  <w:tcW w:w="954" w:type="dxa"/>
                  <w:vAlign w:val="center"/>
                </w:tcPr>
                <w:p>
                  <w:pPr>
                    <w:widowControl/>
                    <w:spacing w:line="360" w:lineRule="exact"/>
                    <w:jc w:val="center"/>
                    <w:rPr>
                      <w:kern w:val="0"/>
                      <w:szCs w:val="21"/>
                    </w:rPr>
                  </w:pPr>
                  <w:r>
                    <w:rPr>
                      <w:kern w:val="0"/>
                      <w:szCs w:val="21"/>
                    </w:rPr>
                    <w:t>1</w:t>
                  </w:r>
                  <w:r>
                    <w:rPr>
                      <w:szCs w:val="21"/>
                    </w:rPr>
                    <w:t>台</w:t>
                  </w:r>
                </w:p>
              </w:tc>
              <w:tc>
                <w:tcPr>
                  <w:tcW w:w="2736" w:type="dxa"/>
                  <w:vAlign w:val="center"/>
                </w:tcPr>
                <w:p>
                  <w:pPr>
                    <w:widowControl/>
                    <w:spacing w:line="360" w:lineRule="exact"/>
                    <w:jc w:val="center"/>
                    <w:rPr>
                      <w:kern w:val="0"/>
                      <w:szCs w:val="21"/>
                    </w:rPr>
                  </w:pPr>
                  <w:r>
                    <w:rPr>
                      <w:kern w:val="0"/>
                      <w:szCs w:val="21"/>
                    </w:rPr>
                    <w:t>用于剪板工序</w:t>
                  </w:r>
                  <w:r>
                    <w:rPr>
                      <w:rFonts w:hint="eastAsia"/>
                      <w:kern w:val="0"/>
                      <w:szCs w:val="21"/>
                    </w:rPr>
                    <w:t>，已有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38" w:type="dxa"/>
                  <w:vAlign w:val="center"/>
                </w:tcPr>
                <w:p>
                  <w:pPr>
                    <w:pStyle w:val="47"/>
                    <w:spacing w:line="360" w:lineRule="exact"/>
                    <w:jc w:val="center"/>
                    <w:rPr>
                      <w:szCs w:val="21"/>
                    </w:rPr>
                  </w:pPr>
                  <w:r>
                    <w:rPr>
                      <w:szCs w:val="21"/>
                    </w:rPr>
                    <w:t>5</w:t>
                  </w:r>
                </w:p>
              </w:tc>
              <w:tc>
                <w:tcPr>
                  <w:tcW w:w="2074" w:type="dxa"/>
                  <w:vAlign w:val="center"/>
                </w:tcPr>
                <w:p>
                  <w:pPr>
                    <w:widowControl/>
                    <w:spacing w:line="360" w:lineRule="exact"/>
                    <w:jc w:val="center"/>
                    <w:rPr>
                      <w:kern w:val="0"/>
                      <w:szCs w:val="21"/>
                    </w:rPr>
                  </w:pPr>
                  <w:r>
                    <w:rPr>
                      <w:kern w:val="0"/>
                      <w:szCs w:val="21"/>
                    </w:rPr>
                    <w:t>等离子切割机</w:t>
                  </w:r>
                </w:p>
              </w:tc>
              <w:tc>
                <w:tcPr>
                  <w:tcW w:w="2156" w:type="dxa"/>
                  <w:vAlign w:val="center"/>
                </w:tcPr>
                <w:p>
                  <w:pPr>
                    <w:widowControl/>
                    <w:spacing w:line="360" w:lineRule="exact"/>
                    <w:jc w:val="center"/>
                    <w:rPr>
                      <w:kern w:val="0"/>
                      <w:szCs w:val="21"/>
                    </w:rPr>
                  </w:pPr>
                  <w:r>
                    <w:rPr>
                      <w:kern w:val="0"/>
                      <w:szCs w:val="21"/>
                    </w:rPr>
                    <w:t>LGK 80G</w:t>
                  </w:r>
                </w:p>
              </w:tc>
              <w:tc>
                <w:tcPr>
                  <w:tcW w:w="954" w:type="dxa"/>
                  <w:vAlign w:val="center"/>
                </w:tcPr>
                <w:p>
                  <w:pPr>
                    <w:widowControl/>
                    <w:spacing w:line="360" w:lineRule="exact"/>
                    <w:jc w:val="center"/>
                    <w:rPr>
                      <w:kern w:val="0"/>
                      <w:szCs w:val="21"/>
                    </w:rPr>
                  </w:pPr>
                  <w:r>
                    <w:rPr>
                      <w:rFonts w:hint="eastAsia"/>
                      <w:kern w:val="0"/>
                      <w:szCs w:val="21"/>
                    </w:rPr>
                    <w:t>4</w:t>
                  </w:r>
                  <w:r>
                    <w:rPr>
                      <w:kern w:val="0"/>
                      <w:szCs w:val="21"/>
                    </w:rPr>
                    <w:t>台</w:t>
                  </w:r>
                </w:p>
              </w:tc>
              <w:tc>
                <w:tcPr>
                  <w:tcW w:w="2736" w:type="dxa"/>
                  <w:vAlign w:val="center"/>
                </w:tcPr>
                <w:p>
                  <w:pPr>
                    <w:widowControl/>
                    <w:spacing w:line="360" w:lineRule="exact"/>
                    <w:jc w:val="center"/>
                    <w:rPr>
                      <w:kern w:val="0"/>
                      <w:szCs w:val="21"/>
                    </w:rPr>
                  </w:pPr>
                  <w:r>
                    <w:rPr>
                      <w:kern w:val="0"/>
                      <w:szCs w:val="21"/>
                    </w:rPr>
                    <w:t>用于等离子切割工序</w:t>
                  </w:r>
                  <w:r>
                    <w:rPr>
                      <w:rFonts w:hint="eastAsia"/>
                      <w:kern w:val="0"/>
                      <w:szCs w:val="21"/>
                    </w:rPr>
                    <w:t>，已有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938" w:type="dxa"/>
                  <w:vAlign w:val="center"/>
                </w:tcPr>
                <w:p>
                  <w:pPr>
                    <w:pStyle w:val="47"/>
                    <w:spacing w:line="360" w:lineRule="exact"/>
                    <w:jc w:val="center"/>
                    <w:rPr>
                      <w:szCs w:val="21"/>
                    </w:rPr>
                  </w:pPr>
                  <w:r>
                    <w:rPr>
                      <w:szCs w:val="21"/>
                    </w:rPr>
                    <w:t>6</w:t>
                  </w:r>
                </w:p>
              </w:tc>
              <w:tc>
                <w:tcPr>
                  <w:tcW w:w="2074" w:type="dxa"/>
                  <w:vAlign w:val="center"/>
                </w:tcPr>
                <w:p>
                  <w:pPr>
                    <w:widowControl/>
                    <w:spacing w:line="360" w:lineRule="exact"/>
                    <w:jc w:val="center"/>
                    <w:rPr>
                      <w:kern w:val="0"/>
                      <w:szCs w:val="21"/>
                    </w:rPr>
                  </w:pPr>
                  <w:r>
                    <w:rPr>
                      <w:kern w:val="0"/>
                      <w:szCs w:val="21"/>
                    </w:rPr>
                    <w:t>冲床</w:t>
                  </w:r>
                </w:p>
              </w:tc>
              <w:tc>
                <w:tcPr>
                  <w:tcW w:w="2156" w:type="dxa"/>
                  <w:vAlign w:val="center"/>
                </w:tcPr>
                <w:p>
                  <w:pPr>
                    <w:widowControl/>
                    <w:spacing w:line="360" w:lineRule="exact"/>
                    <w:jc w:val="center"/>
                    <w:rPr>
                      <w:kern w:val="0"/>
                      <w:szCs w:val="21"/>
                    </w:rPr>
                  </w:pPr>
                  <w:r>
                    <w:rPr>
                      <w:kern w:val="0"/>
                      <w:szCs w:val="21"/>
                    </w:rPr>
                    <w:t>21/25T</w:t>
                  </w:r>
                </w:p>
              </w:tc>
              <w:tc>
                <w:tcPr>
                  <w:tcW w:w="954" w:type="dxa"/>
                  <w:vAlign w:val="center"/>
                </w:tcPr>
                <w:p>
                  <w:pPr>
                    <w:widowControl/>
                    <w:spacing w:line="360" w:lineRule="exact"/>
                    <w:jc w:val="center"/>
                    <w:rPr>
                      <w:kern w:val="0"/>
                      <w:szCs w:val="21"/>
                    </w:rPr>
                  </w:pPr>
                  <w:r>
                    <w:rPr>
                      <w:kern w:val="0"/>
                      <w:szCs w:val="21"/>
                    </w:rPr>
                    <w:t>1</w:t>
                  </w:r>
                  <w:r>
                    <w:rPr>
                      <w:szCs w:val="21"/>
                    </w:rPr>
                    <w:t>台</w:t>
                  </w:r>
                </w:p>
              </w:tc>
              <w:tc>
                <w:tcPr>
                  <w:tcW w:w="2736" w:type="dxa"/>
                  <w:vAlign w:val="center"/>
                </w:tcPr>
                <w:p>
                  <w:pPr>
                    <w:widowControl/>
                    <w:spacing w:line="360" w:lineRule="exact"/>
                    <w:jc w:val="center"/>
                    <w:rPr>
                      <w:kern w:val="0"/>
                      <w:szCs w:val="21"/>
                    </w:rPr>
                  </w:pPr>
                  <w:r>
                    <w:rPr>
                      <w:kern w:val="0"/>
                      <w:szCs w:val="21"/>
                    </w:rPr>
                    <w:t>用于冲眼工序</w:t>
                  </w:r>
                  <w:r>
                    <w:rPr>
                      <w:rFonts w:hint="eastAsia"/>
                      <w:kern w:val="0"/>
                      <w:szCs w:val="21"/>
                    </w:rPr>
                    <w:t>，已有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938" w:type="dxa"/>
                  <w:vAlign w:val="center"/>
                </w:tcPr>
                <w:p>
                  <w:pPr>
                    <w:pStyle w:val="47"/>
                    <w:spacing w:line="360" w:lineRule="exact"/>
                    <w:jc w:val="center"/>
                    <w:rPr>
                      <w:szCs w:val="21"/>
                    </w:rPr>
                  </w:pPr>
                  <w:r>
                    <w:rPr>
                      <w:szCs w:val="21"/>
                    </w:rPr>
                    <w:t>7</w:t>
                  </w:r>
                </w:p>
              </w:tc>
              <w:tc>
                <w:tcPr>
                  <w:tcW w:w="2074" w:type="dxa"/>
                  <w:vAlign w:val="center"/>
                </w:tcPr>
                <w:p>
                  <w:pPr>
                    <w:widowControl/>
                    <w:spacing w:line="360" w:lineRule="exact"/>
                    <w:jc w:val="center"/>
                    <w:rPr>
                      <w:kern w:val="0"/>
                      <w:szCs w:val="21"/>
                    </w:rPr>
                  </w:pPr>
                  <w:r>
                    <w:rPr>
                      <w:kern w:val="0"/>
                      <w:szCs w:val="21"/>
                    </w:rPr>
                    <w:t>压块机</w:t>
                  </w:r>
                </w:p>
              </w:tc>
              <w:tc>
                <w:tcPr>
                  <w:tcW w:w="2156" w:type="dxa"/>
                  <w:vAlign w:val="center"/>
                </w:tcPr>
                <w:p>
                  <w:pPr>
                    <w:widowControl/>
                    <w:spacing w:line="360" w:lineRule="exact"/>
                    <w:jc w:val="center"/>
                    <w:rPr>
                      <w:kern w:val="0"/>
                      <w:szCs w:val="21"/>
                    </w:rPr>
                  </w:pPr>
                  <w:r>
                    <w:rPr>
                      <w:kern w:val="0"/>
                      <w:szCs w:val="21"/>
                    </w:rPr>
                    <w:t>/</w:t>
                  </w:r>
                </w:p>
              </w:tc>
              <w:tc>
                <w:tcPr>
                  <w:tcW w:w="954" w:type="dxa"/>
                  <w:vAlign w:val="center"/>
                </w:tcPr>
                <w:p>
                  <w:pPr>
                    <w:widowControl/>
                    <w:spacing w:line="360" w:lineRule="exact"/>
                    <w:jc w:val="center"/>
                    <w:rPr>
                      <w:kern w:val="0"/>
                      <w:szCs w:val="21"/>
                    </w:rPr>
                  </w:pPr>
                  <w:r>
                    <w:rPr>
                      <w:kern w:val="0"/>
                      <w:szCs w:val="21"/>
                    </w:rPr>
                    <w:t>1</w:t>
                  </w:r>
                  <w:r>
                    <w:rPr>
                      <w:szCs w:val="21"/>
                    </w:rPr>
                    <w:t>台</w:t>
                  </w:r>
                </w:p>
              </w:tc>
              <w:tc>
                <w:tcPr>
                  <w:tcW w:w="2736" w:type="dxa"/>
                  <w:vAlign w:val="center"/>
                </w:tcPr>
                <w:p>
                  <w:pPr>
                    <w:widowControl/>
                    <w:spacing w:line="360" w:lineRule="exact"/>
                    <w:jc w:val="center"/>
                    <w:rPr>
                      <w:kern w:val="0"/>
                      <w:szCs w:val="21"/>
                    </w:rPr>
                  </w:pPr>
                  <w:r>
                    <w:rPr>
                      <w:kern w:val="0"/>
                      <w:szCs w:val="21"/>
                    </w:rPr>
                    <w:t>用于将废边角料压块</w:t>
                  </w:r>
                  <w:r>
                    <w:rPr>
                      <w:rFonts w:hint="eastAsia"/>
                      <w:kern w:val="0"/>
                      <w:szCs w:val="21"/>
                    </w:rPr>
                    <w:t>，已有</w:t>
                  </w:r>
                </w:p>
              </w:tc>
            </w:tr>
          </w:tbl>
          <w:p>
            <w:pPr>
              <w:spacing w:line="520" w:lineRule="exact"/>
              <w:ind w:firstLine="480" w:firstLineChars="200"/>
              <w:rPr>
                <w:sz w:val="24"/>
              </w:rPr>
            </w:pPr>
            <w:r>
              <w:rPr>
                <w:rFonts w:hint="eastAsia"/>
                <w:sz w:val="24"/>
              </w:rPr>
              <w:t>项目所用设备不属于《高耗能落后机电设备（产品）淘汰目录（第一批）》、《高耗能落后机电设备（产品）淘汰目录（第二批）》、《高耗能落后机电设备（产品）淘汰目录（第三批）》、《高耗能落后机电设备（产品）淘汰目录（第四批）》中的设备，不在国家禁止使用的落后、淘汰生产设备之列。</w:t>
            </w:r>
          </w:p>
          <w:p>
            <w:pPr>
              <w:spacing w:line="520" w:lineRule="exact"/>
              <w:jc w:val="left"/>
              <w:rPr>
                <w:sz w:val="24"/>
              </w:rPr>
            </w:pPr>
            <w:r>
              <w:rPr>
                <w:sz w:val="24"/>
              </w:rPr>
              <w:t>2.6 劳动定员</w:t>
            </w:r>
          </w:p>
          <w:p>
            <w:pPr>
              <w:pStyle w:val="54"/>
              <w:snapToGrid w:val="0"/>
              <w:spacing w:after="0" w:line="500" w:lineRule="exact"/>
              <w:jc w:val="both"/>
              <w:rPr>
                <w:bCs/>
              </w:rPr>
            </w:pPr>
            <w:r>
              <w:rPr>
                <w:bCs/>
              </w:rPr>
              <w:t xml:space="preserve">    本项目共有生产人员10人，生产人员为附近村民，不在厂区吃住，工作制度为单班制，每天工作8小时，年工作270天。</w:t>
            </w:r>
          </w:p>
          <w:p>
            <w:pPr>
              <w:spacing w:line="520" w:lineRule="exact"/>
              <w:jc w:val="left"/>
              <w:rPr>
                <w:sz w:val="24"/>
              </w:rPr>
            </w:pPr>
            <w:r>
              <w:rPr>
                <w:sz w:val="24"/>
              </w:rPr>
              <w:t>2.7 公用工程</w:t>
            </w:r>
          </w:p>
          <w:p>
            <w:pPr>
              <w:adjustRightInd w:val="0"/>
              <w:snapToGrid w:val="0"/>
              <w:spacing w:line="520" w:lineRule="exact"/>
              <w:ind w:firstLine="480" w:firstLineChars="200"/>
              <w:rPr>
                <w:sz w:val="24"/>
              </w:rPr>
            </w:pPr>
            <w:r>
              <w:rPr>
                <w:sz w:val="24"/>
              </w:rPr>
              <w:t>供电：本项目用电由</w:t>
            </w:r>
            <w:r>
              <w:rPr>
                <w:bCs/>
                <w:sz w:val="24"/>
              </w:rPr>
              <w:t>岳滩镇供电网</w:t>
            </w:r>
            <w:r>
              <w:rPr>
                <w:sz w:val="24"/>
              </w:rPr>
              <w:t>提供。</w:t>
            </w:r>
          </w:p>
          <w:p>
            <w:pPr>
              <w:adjustRightInd w:val="0"/>
              <w:snapToGrid w:val="0"/>
              <w:spacing w:line="520" w:lineRule="exact"/>
              <w:ind w:firstLine="480" w:firstLineChars="200"/>
              <w:rPr>
                <w:bCs/>
                <w:kern w:val="0"/>
                <w:sz w:val="24"/>
              </w:rPr>
            </w:pPr>
            <w:r>
              <w:rPr>
                <w:bCs/>
                <w:kern w:val="0"/>
                <w:sz w:val="24"/>
              </w:rPr>
              <w:t>供水：本项目用水主要为职工生活用水，用水来自市政供水。</w:t>
            </w:r>
          </w:p>
          <w:p>
            <w:pPr>
              <w:spacing w:line="520" w:lineRule="exact"/>
              <w:ind w:firstLine="480"/>
              <w:rPr>
                <w:sz w:val="24"/>
              </w:rPr>
            </w:pPr>
            <w:r>
              <w:rPr>
                <w:sz w:val="24"/>
              </w:rPr>
              <w:t>排水：</w:t>
            </w:r>
            <w:r>
              <w:rPr>
                <w:rFonts w:hint="eastAsia"/>
                <w:sz w:val="24"/>
              </w:rPr>
              <w:t>本项目无生产废水，</w:t>
            </w:r>
            <w:r>
              <w:rPr>
                <w:sz w:val="24"/>
              </w:rPr>
              <w:t>生活污水</w:t>
            </w:r>
            <w:r>
              <w:rPr>
                <w:rFonts w:hint="eastAsia"/>
                <w:sz w:val="24"/>
              </w:rPr>
              <w:t>主要为员工洗手用水，水质简单，用于厂区洒水抑尘</w:t>
            </w:r>
            <w:r>
              <w:rPr>
                <w:sz w:val="24"/>
              </w:rPr>
              <w:t>，</w:t>
            </w:r>
            <w:r>
              <w:rPr>
                <w:rFonts w:hint="eastAsia"/>
                <w:sz w:val="24"/>
              </w:rPr>
              <w:t>旱厕</w:t>
            </w:r>
            <w:r>
              <w:rPr>
                <w:sz w:val="24"/>
              </w:rPr>
              <w:t>由当地农民清掏，</w:t>
            </w:r>
            <w:r>
              <w:rPr>
                <w:rFonts w:hint="eastAsia"/>
                <w:sz w:val="24"/>
              </w:rPr>
              <w:t>用于周边农田</w:t>
            </w:r>
            <w:r>
              <w:rPr>
                <w:sz w:val="24"/>
              </w:rPr>
              <w:t>肥</w:t>
            </w:r>
            <w:r>
              <w:rPr>
                <w:rFonts w:hint="eastAsia"/>
                <w:sz w:val="24"/>
              </w:rPr>
              <w:t>田</w:t>
            </w:r>
            <w:r>
              <w:rPr>
                <w:sz w:val="24"/>
              </w:rPr>
              <w:t>。</w:t>
            </w:r>
          </w:p>
          <w:p>
            <w:pPr>
              <w:adjustRightInd w:val="0"/>
              <w:snapToGrid w:val="0"/>
              <w:spacing w:line="520" w:lineRule="exact"/>
              <w:ind w:firstLine="480" w:firstLineChars="200"/>
              <w:rPr>
                <w:sz w:val="24"/>
              </w:rPr>
            </w:pPr>
            <w:r>
              <w:rPr>
                <w:sz w:val="24"/>
              </w:rPr>
              <w:t>供暖：本项目车间内无供暖设施，办公室采用空调制暖。</w:t>
            </w:r>
          </w:p>
          <w:p>
            <w:pPr>
              <w:spacing w:line="520" w:lineRule="exact"/>
              <w:ind w:firstLine="480"/>
              <w:rPr>
                <w:sz w:val="24"/>
                <w:szCs w:val="24"/>
              </w:rPr>
            </w:pPr>
            <w:r>
              <w:rPr>
                <w:sz w:val="24"/>
                <w:szCs w:val="24"/>
              </w:rPr>
              <w:t>消防设施：项目消防系统设有干粉灭火器。</w:t>
            </w:r>
          </w:p>
          <w:p>
            <w:pPr>
              <w:spacing w:line="520" w:lineRule="exact"/>
              <w:ind w:firstLine="480"/>
              <w:rPr>
                <w:sz w:val="24"/>
                <w:szCs w:val="24"/>
              </w:rPr>
            </w:pPr>
          </w:p>
          <w:p>
            <w:pPr>
              <w:spacing w:line="520" w:lineRule="exact"/>
              <w:ind w:firstLine="480"/>
              <w:rPr>
                <w:sz w:val="24"/>
                <w:szCs w:val="24"/>
              </w:rPr>
            </w:pPr>
          </w:p>
          <w:p>
            <w:pPr>
              <w:spacing w:line="520" w:lineRule="exact"/>
              <w:ind w:firstLine="480"/>
              <w:rPr>
                <w:sz w:val="24"/>
                <w:szCs w:val="24"/>
              </w:rPr>
            </w:pPr>
          </w:p>
          <w:p>
            <w:pPr>
              <w:spacing w:line="520" w:lineRule="exact"/>
              <w:ind w:firstLine="480"/>
              <w:rPr>
                <w:sz w:val="24"/>
                <w:szCs w:val="24"/>
              </w:rPr>
            </w:pPr>
          </w:p>
          <w:p>
            <w:pPr>
              <w:spacing w:line="520" w:lineRule="exact"/>
              <w:ind w:firstLine="480"/>
              <w:rPr>
                <w:sz w:val="24"/>
                <w:szCs w:val="24"/>
              </w:rPr>
            </w:pPr>
          </w:p>
          <w:p>
            <w:pPr>
              <w:spacing w:line="520" w:lineRule="exact"/>
              <w:ind w:firstLine="480"/>
              <w:rPr>
                <w:sz w:val="24"/>
                <w:szCs w:val="24"/>
              </w:rPr>
            </w:pPr>
          </w:p>
          <w:p>
            <w:pPr>
              <w:spacing w:line="52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94" w:hRule="atLeast"/>
          <w:jc w:val="center"/>
        </w:trPr>
        <w:tc>
          <w:tcPr>
            <w:tcW w:w="9074" w:type="dxa"/>
            <w:gridSpan w:val="7"/>
            <w:vAlign w:val="center"/>
          </w:tcPr>
          <w:p>
            <w:pPr>
              <w:spacing w:line="520" w:lineRule="exact"/>
              <w:rPr>
                <w:b/>
                <w:sz w:val="28"/>
                <w:szCs w:val="28"/>
              </w:rPr>
            </w:pPr>
            <w:r>
              <w:rPr>
                <w:b/>
                <w:sz w:val="28"/>
                <w:szCs w:val="28"/>
              </w:rPr>
              <w:t>本项目有关的原有污染情况及主要问题：</w:t>
            </w:r>
          </w:p>
          <w:p>
            <w:pPr>
              <w:adjustRightInd w:val="0"/>
              <w:snapToGrid w:val="0"/>
              <w:spacing w:line="520" w:lineRule="exact"/>
              <w:ind w:firstLine="480" w:firstLineChars="200"/>
              <w:rPr>
                <w:sz w:val="24"/>
              </w:rPr>
            </w:pPr>
            <w:r>
              <w:rPr>
                <w:bCs/>
                <w:sz w:val="24"/>
              </w:rPr>
              <w:t>根据现场调查，本项目于</w:t>
            </w:r>
            <w:r>
              <w:rPr>
                <w:rFonts w:hint="eastAsia"/>
                <w:bCs/>
                <w:sz w:val="24"/>
              </w:rPr>
              <w:t>2017</w:t>
            </w:r>
            <w:r>
              <w:rPr>
                <w:bCs/>
                <w:sz w:val="24"/>
              </w:rPr>
              <w:t>年</w:t>
            </w:r>
            <w:r>
              <w:rPr>
                <w:rFonts w:hint="eastAsia"/>
                <w:bCs/>
                <w:sz w:val="24"/>
              </w:rPr>
              <w:t>7</w:t>
            </w:r>
            <w:r>
              <w:rPr>
                <w:bCs/>
                <w:sz w:val="24"/>
              </w:rPr>
              <w:t>月</w:t>
            </w:r>
            <w:r>
              <w:rPr>
                <w:rFonts w:hint="eastAsia"/>
                <w:bCs/>
                <w:sz w:val="24"/>
              </w:rPr>
              <w:t>开始建设</w:t>
            </w:r>
            <w:r>
              <w:rPr>
                <w:sz w:val="24"/>
              </w:rPr>
              <w:t>，</w:t>
            </w:r>
            <w:r>
              <w:rPr>
                <w:rFonts w:hint="eastAsia"/>
                <w:sz w:val="24"/>
              </w:rPr>
              <w:t>属于未批先建违法项目，目前处于停产状态。</w:t>
            </w:r>
            <w:r>
              <w:rPr>
                <w:sz w:val="24"/>
              </w:rPr>
              <w:t>根据现场查看，存在以下问题需整改，具体见表</w:t>
            </w:r>
            <w:r>
              <w:rPr>
                <w:rFonts w:hint="eastAsia"/>
                <w:sz w:val="24"/>
              </w:rPr>
              <w:t>6</w:t>
            </w:r>
            <w:r>
              <w:rPr>
                <w:sz w:val="24"/>
              </w:rPr>
              <w:t>。</w:t>
            </w:r>
          </w:p>
          <w:p>
            <w:pPr>
              <w:snapToGrid w:val="0"/>
              <w:spacing w:before="156" w:beforeLines="50" w:line="340" w:lineRule="exact"/>
              <w:jc w:val="center"/>
              <w:rPr>
                <w:rFonts w:eastAsia="黑体"/>
                <w:bCs/>
                <w:sz w:val="24"/>
              </w:rPr>
            </w:pPr>
            <w:r>
              <w:rPr>
                <w:rFonts w:eastAsia="黑体"/>
                <w:bCs/>
                <w:sz w:val="24"/>
              </w:rPr>
              <w:t>表</w:t>
            </w:r>
            <w:r>
              <w:rPr>
                <w:rFonts w:hint="eastAsia" w:eastAsia="黑体"/>
                <w:bCs/>
                <w:sz w:val="24"/>
              </w:rPr>
              <w:t>6</w:t>
            </w:r>
            <w:r>
              <w:rPr>
                <w:rFonts w:eastAsia="黑体"/>
                <w:bCs/>
                <w:sz w:val="24"/>
              </w:rPr>
              <w:t xml:space="preserve">  项目</w:t>
            </w:r>
            <w:r>
              <w:rPr>
                <w:rFonts w:hint="eastAsia" w:eastAsia="黑体"/>
                <w:bCs/>
                <w:sz w:val="24"/>
              </w:rPr>
              <w:t>存在的</w:t>
            </w:r>
            <w:r>
              <w:rPr>
                <w:rFonts w:eastAsia="黑体"/>
                <w:bCs/>
                <w:sz w:val="24"/>
              </w:rPr>
              <w:t>环境问题及整改建议一览表</w:t>
            </w:r>
          </w:p>
          <w:tbl>
            <w:tblPr>
              <w:tblStyle w:val="28"/>
              <w:tblW w:w="885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727"/>
              <w:gridCol w:w="39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28" w:type="dxa"/>
                  <w:vAlign w:val="center"/>
                </w:tcPr>
                <w:p>
                  <w:pPr>
                    <w:pStyle w:val="55"/>
                    <w:spacing w:line="240" w:lineRule="atLeast"/>
                    <w:rPr>
                      <w:rFonts w:hAnsi="Times New Roman" w:cs="Times New Roman"/>
                    </w:rPr>
                  </w:pPr>
                  <w:r>
                    <w:rPr>
                      <w:rFonts w:hAnsi="Times New Roman" w:cs="Times New Roman"/>
                    </w:rPr>
                    <w:t>项目</w:t>
                  </w:r>
                </w:p>
              </w:tc>
              <w:tc>
                <w:tcPr>
                  <w:tcW w:w="3727" w:type="dxa"/>
                  <w:vAlign w:val="center"/>
                </w:tcPr>
                <w:p>
                  <w:pPr>
                    <w:pStyle w:val="55"/>
                    <w:spacing w:line="240" w:lineRule="atLeast"/>
                    <w:rPr>
                      <w:rFonts w:hAnsi="Times New Roman" w:cs="Times New Roman"/>
                    </w:rPr>
                  </w:pPr>
                  <w:r>
                    <w:rPr>
                      <w:rFonts w:hAnsi="Times New Roman" w:cs="Times New Roman"/>
                    </w:rPr>
                    <w:t>存在的环保问题</w:t>
                  </w:r>
                </w:p>
              </w:tc>
              <w:tc>
                <w:tcPr>
                  <w:tcW w:w="3903" w:type="dxa"/>
                  <w:vAlign w:val="center"/>
                </w:tcPr>
                <w:p>
                  <w:pPr>
                    <w:pStyle w:val="55"/>
                    <w:spacing w:line="240" w:lineRule="atLeast"/>
                    <w:rPr>
                      <w:rFonts w:hAnsi="Times New Roman" w:cs="Times New Roman"/>
                    </w:rPr>
                  </w:pPr>
                  <w:r>
                    <w:rPr>
                      <w:rFonts w:hAnsi="Times New Roman" w:cs="Times New Roman"/>
                    </w:rPr>
                    <w:t>主要整改建议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28" w:type="dxa"/>
                  <w:vAlign w:val="center"/>
                </w:tcPr>
                <w:p>
                  <w:pPr>
                    <w:pStyle w:val="55"/>
                    <w:spacing w:line="240" w:lineRule="atLeast"/>
                    <w:rPr>
                      <w:rFonts w:hAnsi="Times New Roman" w:cs="Times New Roman"/>
                    </w:rPr>
                  </w:pPr>
                  <w:r>
                    <w:rPr>
                      <w:rFonts w:hint="eastAsia" w:hAnsi="Times New Roman" w:cs="Times New Roman"/>
                    </w:rPr>
                    <w:t>硬化破损</w:t>
                  </w:r>
                </w:p>
                <w:p>
                  <w:pPr>
                    <w:pStyle w:val="55"/>
                    <w:spacing w:line="240" w:lineRule="atLeast"/>
                    <w:rPr>
                      <w:rFonts w:hAnsi="Times New Roman" w:cs="Times New Roman"/>
                    </w:rPr>
                  </w:pPr>
                  <w:r>
                    <w:rPr>
                      <w:rFonts w:hint="eastAsia" w:hAnsi="Times New Roman" w:cs="Times New Roman"/>
                    </w:rPr>
                    <w:t>跑冒滴漏</w:t>
                  </w:r>
                </w:p>
              </w:tc>
              <w:tc>
                <w:tcPr>
                  <w:tcW w:w="3727" w:type="dxa"/>
                  <w:vAlign w:val="center"/>
                </w:tcPr>
                <w:p>
                  <w:pPr>
                    <w:pStyle w:val="55"/>
                    <w:spacing w:line="240" w:lineRule="atLeast"/>
                    <w:rPr>
                      <w:rFonts w:hAnsi="Times New Roman" w:cs="Times New Roman"/>
                    </w:rPr>
                  </w:pPr>
                  <w:r>
                    <w:rPr>
                      <w:rFonts w:hint="eastAsia" w:hAnsi="Times New Roman" w:cs="Times New Roman"/>
                    </w:rPr>
                    <w:t>项目设备下方未设置回收槽，切割机工作时产生的高温粉尘、边角料可能会使周边硬化地面破损；设备使用的机油、液压油可能存在</w:t>
                  </w:r>
                  <w:r>
                    <w:rPr>
                      <w:rFonts w:hint="eastAsia"/>
                    </w:rPr>
                    <w:t>跑冒滴漏的情况</w:t>
                  </w:r>
                </w:p>
              </w:tc>
              <w:tc>
                <w:tcPr>
                  <w:tcW w:w="3903" w:type="dxa"/>
                  <w:vAlign w:val="center"/>
                </w:tcPr>
                <w:p>
                  <w:pPr>
                    <w:pStyle w:val="55"/>
                    <w:spacing w:line="240" w:lineRule="atLeast"/>
                    <w:rPr>
                      <w:rFonts w:hAnsi="Times New Roman" w:cs="Times New Roman"/>
                    </w:rPr>
                  </w:pPr>
                  <w:r>
                    <w:rPr>
                      <w:rFonts w:hint="eastAsia" w:hAnsi="Times New Roman" w:cs="Times New Roman"/>
                    </w:rPr>
                    <w:t>在设备下方设置回收槽，防止</w:t>
                  </w:r>
                  <w:r>
                    <w:rPr>
                      <w:rFonts w:hint="eastAsia"/>
                    </w:rPr>
                    <w:t>重点区域地面硬化破损，同时对跑冒滴漏的</w:t>
                  </w:r>
                  <w:r>
                    <w:rPr>
                      <w:rFonts w:hint="eastAsia" w:hAnsi="Times New Roman" w:cs="Times New Roman"/>
                    </w:rPr>
                    <w:t>机油、液压油进行回收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28" w:type="dxa"/>
                  <w:vAlign w:val="center"/>
                </w:tcPr>
                <w:p>
                  <w:pPr>
                    <w:pStyle w:val="55"/>
                    <w:spacing w:line="240" w:lineRule="atLeast"/>
                    <w:rPr>
                      <w:rFonts w:hAnsi="Times New Roman" w:cs="Times New Roman"/>
                    </w:rPr>
                  </w:pPr>
                  <w:r>
                    <w:rPr>
                      <w:rFonts w:hAnsi="Times New Roman" w:cs="Times New Roman"/>
                    </w:rPr>
                    <w:t>危险废物</w:t>
                  </w:r>
                </w:p>
              </w:tc>
              <w:tc>
                <w:tcPr>
                  <w:tcW w:w="3727" w:type="dxa"/>
                  <w:vAlign w:val="center"/>
                </w:tcPr>
                <w:p>
                  <w:pPr>
                    <w:pStyle w:val="55"/>
                    <w:spacing w:line="240" w:lineRule="atLeast"/>
                    <w:rPr>
                      <w:rFonts w:hAnsi="Times New Roman" w:cs="Times New Roman"/>
                    </w:rPr>
                  </w:pPr>
                  <w:r>
                    <w:rPr>
                      <w:rFonts w:hint="eastAsia" w:hAnsi="Times New Roman" w:cs="Times New Roman"/>
                    </w:rPr>
                    <w:t>项目产生的废机油及废液压油属危险固废，类别为HW08，</w:t>
                  </w:r>
                  <w:r>
                    <w:rPr>
                      <w:rFonts w:hAnsi="Times New Roman" w:cs="Times New Roman"/>
                    </w:rPr>
                    <w:t>未设危废储存间</w:t>
                  </w:r>
                </w:p>
              </w:tc>
              <w:tc>
                <w:tcPr>
                  <w:tcW w:w="3903" w:type="dxa"/>
                  <w:vAlign w:val="center"/>
                </w:tcPr>
                <w:p>
                  <w:pPr>
                    <w:pStyle w:val="55"/>
                    <w:spacing w:line="240" w:lineRule="atLeast"/>
                    <w:rPr>
                      <w:rFonts w:hAnsi="Times New Roman" w:cs="Times New Roman"/>
                    </w:rPr>
                  </w:pPr>
                  <w:r>
                    <w:rPr>
                      <w:rFonts w:hAnsi="Times New Roman" w:cs="Times New Roman"/>
                    </w:rPr>
                    <w:t>在办公室旁设置10m</w:t>
                  </w:r>
                  <w:r>
                    <w:rPr>
                      <w:rFonts w:hAnsi="Times New Roman" w:cs="Times New Roman"/>
                      <w:vertAlign w:val="superscript"/>
                    </w:rPr>
                    <w:t>2</w:t>
                  </w:r>
                  <w:r>
                    <w:rPr>
                      <w:rFonts w:hAnsi="Times New Roman" w:cs="Times New Roman"/>
                    </w:rPr>
                    <w:t>危废储存间</w:t>
                  </w:r>
                  <w:r>
                    <w:rPr>
                      <w:rFonts w:hint="eastAsia" w:hAnsi="Times New Roman" w:cs="Times New Roman"/>
                    </w:rPr>
                    <w:t>妥善储存废机油及废液压油</w:t>
                  </w:r>
                </w:p>
              </w:tc>
            </w:tr>
          </w:tbl>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tc>
      </w:tr>
    </w:tbl>
    <w:p>
      <w:pPr>
        <w:rPr>
          <w:rFonts w:eastAsia="黑体"/>
          <w:b/>
          <w:sz w:val="30"/>
          <w:szCs w:val="30"/>
        </w:rPr>
      </w:pPr>
      <w:r>
        <w:rPr>
          <w:rFonts w:eastAsia="黑体"/>
          <w:b/>
          <w:sz w:val="30"/>
          <w:szCs w:val="30"/>
        </w:rPr>
        <w:t>建设项目所在地自然环境社会环境简况</w:t>
      </w:r>
    </w:p>
    <w:tbl>
      <w:tblPr>
        <w:tblStyle w:val="28"/>
        <w:tblW w:w="907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071" w:type="dxa"/>
          </w:tcPr>
          <w:p>
            <w:pPr>
              <w:spacing w:line="520" w:lineRule="exact"/>
              <w:rPr>
                <w:b/>
                <w:sz w:val="28"/>
                <w:szCs w:val="28"/>
              </w:rPr>
            </w:pPr>
            <w:r>
              <w:rPr>
                <w:b/>
                <w:sz w:val="28"/>
                <w:szCs w:val="28"/>
              </w:rPr>
              <w:t>自然环境简况(地形、地貌、地质、气候、气象、水文、植被、生物多样性等)：</w:t>
            </w:r>
          </w:p>
          <w:p>
            <w:pPr>
              <w:adjustRightInd w:val="0"/>
              <w:snapToGrid w:val="0"/>
              <w:spacing w:line="520" w:lineRule="exact"/>
              <w:rPr>
                <w:b/>
                <w:sz w:val="24"/>
              </w:rPr>
            </w:pPr>
            <w:r>
              <w:rPr>
                <w:b/>
                <w:sz w:val="24"/>
              </w:rPr>
              <w:t>1．地理位置</w:t>
            </w:r>
          </w:p>
          <w:p>
            <w:pPr>
              <w:spacing w:line="520" w:lineRule="exact"/>
              <w:ind w:firstLine="480" w:firstLineChars="200"/>
              <w:rPr>
                <w:sz w:val="24"/>
              </w:rPr>
            </w:pPr>
            <w:r>
              <w:rPr>
                <w:sz w:val="24"/>
              </w:rPr>
              <w:t>偃师市位于河南省中西部地区的洛阳盆地东隅，南屏嵩岳，北临黄河，地理坐标介于东经112°26′15″～113°00′00″和北纬34°27′30″～34°50′00″之间。总面积668.58平方公里。偃师市东邻巩义市，距巩义市30km；西接洛阳市郊区和孟津县，距洛阳市30km；南依嵩山接登封市、伊川县；北与孟州市隔黄河相望。</w:t>
            </w:r>
          </w:p>
          <w:p>
            <w:pPr>
              <w:spacing w:line="520" w:lineRule="exact"/>
              <w:ind w:firstLine="480" w:firstLineChars="200"/>
              <w:rPr>
                <w:sz w:val="24"/>
              </w:rPr>
            </w:pPr>
            <w:r>
              <w:rPr>
                <w:sz w:val="24"/>
              </w:rPr>
              <w:t>本项目位于偃师市岳滩镇前马郡村，项目地理位置图见附图</w:t>
            </w:r>
            <w:r>
              <w:rPr>
                <w:rFonts w:hint="eastAsia"/>
                <w:sz w:val="24"/>
              </w:rPr>
              <w:t>一</w:t>
            </w:r>
            <w:r>
              <w:rPr>
                <w:sz w:val="24"/>
              </w:rPr>
              <w:t xml:space="preserve">。 </w:t>
            </w:r>
          </w:p>
          <w:p>
            <w:pPr>
              <w:adjustRightInd w:val="0"/>
              <w:snapToGrid w:val="0"/>
              <w:spacing w:line="520" w:lineRule="exact"/>
              <w:rPr>
                <w:b/>
                <w:sz w:val="24"/>
              </w:rPr>
            </w:pPr>
            <w:r>
              <w:rPr>
                <w:b/>
                <w:sz w:val="24"/>
              </w:rPr>
              <w:t xml:space="preserve">2．地形、地貌 </w:t>
            </w:r>
          </w:p>
          <w:p>
            <w:pPr>
              <w:spacing w:line="520" w:lineRule="exact"/>
              <w:ind w:firstLine="480" w:firstLineChars="200"/>
              <w:rPr>
                <w:sz w:val="24"/>
              </w:rPr>
            </w:pPr>
            <w:r>
              <w:rPr>
                <w:sz w:val="24"/>
              </w:rPr>
              <w:t>偃师市属于洛阳断陷河谷盆地的中部，北有邙山自西向东蜿蜒通过，南邻重山褶断带，山岭起伏，中部为宽阔的伊洛河冲积平原及山前倾斜平原。伊河、洛河冲击平原地势较为平缓，向北倾斜，有沟切割，山麓一带为山前黄土高坡。</w:t>
            </w:r>
          </w:p>
          <w:p>
            <w:pPr>
              <w:spacing w:line="520" w:lineRule="exact"/>
              <w:ind w:firstLine="480" w:firstLineChars="200"/>
              <w:rPr>
                <w:sz w:val="24"/>
              </w:rPr>
            </w:pPr>
            <w:r>
              <w:rPr>
                <w:sz w:val="24"/>
              </w:rPr>
              <w:t>本项目所处地段地势平坦。</w:t>
            </w:r>
          </w:p>
          <w:p>
            <w:pPr>
              <w:adjustRightInd w:val="0"/>
              <w:snapToGrid w:val="0"/>
              <w:spacing w:line="520" w:lineRule="exact"/>
              <w:rPr>
                <w:b/>
                <w:sz w:val="24"/>
              </w:rPr>
            </w:pPr>
            <w:r>
              <w:rPr>
                <w:b/>
                <w:sz w:val="24"/>
              </w:rPr>
              <w:t>3．气候、气象</w:t>
            </w:r>
          </w:p>
          <w:p>
            <w:pPr>
              <w:spacing w:line="520" w:lineRule="exact"/>
              <w:ind w:firstLine="480" w:firstLineChars="200"/>
              <w:rPr>
                <w:sz w:val="24"/>
              </w:rPr>
            </w:pPr>
            <w:r>
              <w:rPr>
                <w:sz w:val="24"/>
              </w:rPr>
              <w:t>偃师市地处暖温带地区，属暖温带大陆性季风气候，一年四季分明，春季干旱少雨多风沙，夏季炎热多雨，多雷雨大风；秋季凉爽，气温下降。偃师市气象观测站近20年（1989-2008年）的气象资料统计结果表明：年平均日照时数2124.0小时，年平均气温15.1</w:t>
            </w:r>
            <w:r>
              <w:rPr>
                <w:rFonts w:hint="eastAsia" w:ascii="宋体" w:hAnsi="宋体" w:cs="宋体"/>
                <w:sz w:val="24"/>
              </w:rPr>
              <w:t>℃</w:t>
            </w:r>
            <w:r>
              <w:rPr>
                <w:sz w:val="24"/>
              </w:rPr>
              <w:t>，极端最高气温42.7</w:t>
            </w:r>
            <w:r>
              <w:rPr>
                <w:rFonts w:hint="eastAsia" w:ascii="宋体" w:hAnsi="宋体" w:cs="宋体"/>
                <w:sz w:val="24"/>
              </w:rPr>
              <w:t>℃</w:t>
            </w:r>
            <w:r>
              <w:rPr>
                <w:sz w:val="24"/>
              </w:rPr>
              <w:t>，极端最低气温-17.3</w:t>
            </w:r>
            <w:r>
              <w:rPr>
                <w:rFonts w:hint="eastAsia" w:ascii="宋体" w:hAnsi="宋体" w:cs="宋体"/>
                <w:sz w:val="24"/>
              </w:rPr>
              <w:t>℃</w:t>
            </w:r>
            <w:r>
              <w:rPr>
                <w:sz w:val="24"/>
              </w:rPr>
              <w:t>，年平均相对湿度为67%，年平均降水量526.5mm，年最大降水量931.8mm，一日最大降水为109.4mm，年平均风速为1.2m/s，最大风速为15m/s。</w:t>
            </w:r>
          </w:p>
          <w:p>
            <w:pPr>
              <w:adjustRightInd w:val="0"/>
              <w:snapToGrid w:val="0"/>
              <w:spacing w:line="520" w:lineRule="exact"/>
              <w:rPr>
                <w:b/>
                <w:sz w:val="24"/>
              </w:rPr>
            </w:pPr>
            <w:r>
              <w:rPr>
                <w:b/>
                <w:sz w:val="24"/>
              </w:rPr>
              <w:t>4．水文</w:t>
            </w:r>
          </w:p>
          <w:p>
            <w:pPr>
              <w:spacing w:line="520" w:lineRule="exact"/>
              <w:ind w:firstLine="480" w:firstLineChars="200"/>
              <w:rPr>
                <w:sz w:val="24"/>
              </w:rPr>
            </w:pPr>
            <w:r>
              <w:rPr>
                <w:sz w:val="24"/>
              </w:rPr>
              <w:t>流经偃师境内的河流为伊河和洛河，伊河和洛河在偃师东部汇合成伊洛河。</w:t>
            </w:r>
          </w:p>
          <w:p>
            <w:pPr>
              <w:spacing w:line="520" w:lineRule="exact"/>
              <w:ind w:firstLine="480" w:firstLineChars="200"/>
              <w:rPr>
                <w:sz w:val="24"/>
              </w:rPr>
            </w:pPr>
            <w:r>
              <w:rPr>
                <w:sz w:val="24"/>
              </w:rPr>
              <w:t>洛河：洛河，古称雒水，黄河右岸重要支流。在河南偃师境内与伊河并流，亦称为伊洛河。其发源于陕西省华山南麓蓝田县灞源乡木岔沟竽园泉和洛南县西北部的洛源黑章村的龙潭泉，是潼关以下黄河上的最大支流。两源在洛南县洛源乡汇合后向东，在卢氏县河口街进入河南境，到卢氏、洛宁交界的故县水库入洛阳境，然后向东北流经洛宁、宜阳、洛阳市郊区至偃师市山化乡出境，在巩义神堤汇入黄河。干流全长446.9km，流域面积18881平方公里（含部分伊河）。</w:t>
            </w:r>
          </w:p>
          <w:p>
            <w:pPr>
              <w:spacing w:line="520" w:lineRule="exact"/>
              <w:ind w:firstLine="480" w:firstLineChars="200"/>
              <w:rPr>
                <w:sz w:val="24"/>
              </w:rPr>
            </w:pPr>
            <w:r>
              <w:rPr>
                <w:sz w:val="24"/>
              </w:rPr>
              <w:t>伊河：原称伊水，为洛阳市境内第二大河，也是洛河的最大支流。发源于洛阳境内熊耳山南麓栾川县陶湾乡三合村闷顿岭。自西向东流，经栾川、庙子后向北流经谭头，然后向东北流至嵩县入陆浑水库，过伊川盆地到龙门入洛阳市，再向东至偃师市杨村汇入洛河，干流全长265km，流域面积6041平方公里。</w:t>
            </w:r>
          </w:p>
          <w:p>
            <w:pPr>
              <w:spacing w:line="520" w:lineRule="exact"/>
              <w:ind w:firstLine="480" w:firstLineChars="200"/>
              <w:rPr>
                <w:sz w:val="24"/>
                <w:szCs w:val="24"/>
              </w:rPr>
            </w:pPr>
            <w:r>
              <w:rPr>
                <w:sz w:val="24"/>
                <w:szCs w:val="24"/>
              </w:rPr>
              <w:t>本项目南侧50m处为涝洼渠，</w:t>
            </w:r>
            <w:r>
              <w:rPr>
                <w:rFonts w:hint="eastAsia"/>
                <w:sz w:val="24"/>
                <w:szCs w:val="24"/>
              </w:rPr>
              <w:t>是农灌渠。</w:t>
            </w:r>
            <w:r>
              <w:rPr>
                <w:sz w:val="24"/>
                <w:szCs w:val="24"/>
              </w:rPr>
              <w:t>东北侧1.2km处为洛河，东南侧1.3 km处为伊河。</w:t>
            </w:r>
          </w:p>
          <w:p>
            <w:pPr>
              <w:adjustRightInd w:val="0"/>
              <w:snapToGrid w:val="0"/>
              <w:spacing w:line="520" w:lineRule="exact"/>
              <w:rPr>
                <w:b/>
                <w:sz w:val="24"/>
              </w:rPr>
            </w:pPr>
            <w:r>
              <w:rPr>
                <w:b/>
                <w:sz w:val="24"/>
              </w:rPr>
              <w:t>5．矿产资源</w:t>
            </w:r>
          </w:p>
          <w:p>
            <w:pPr>
              <w:spacing w:line="520" w:lineRule="exact"/>
              <w:ind w:firstLine="480" w:firstLineChars="200"/>
              <w:rPr>
                <w:sz w:val="24"/>
              </w:rPr>
            </w:pPr>
            <w:r>
              <w:rPr>
                <w:sz w:val="24"/>
              </w:rPr>
              <w:t>偃师市南部万安山富含多种矿藏，已探明的有煤炭（地质储量约7亿吨，可采储量达4亿吨）、铝矾土（探明储量5200多万吨）、石英石（储量2亿m</w:t>
            </w:r>
            <w:r>
              <w:rPr>
                <w:sz w:val="24"/>
                <w:vertAlign w:val="superscript"/>
              </w:rPr>
              <w:t>3</w:t>
            </w:r>
            <w:r>
              <w:rPr>
                <w:sz w:val="24"/>
              </w:rPr>
              <w:t>）、石灰石（储量10亿m</w:t>
            </w:r>
            <w:r>
              <w:rPr>
                <w:sz w:val="24"/>
                <w:vertAlign w:val="superscript"/>
              </w:rPr>
              <w:t>3</w:t>
            </w:r>
            <w:r>
              <w:rPr>
                <w:sz w:val="24"/>
              </w:rPr>
              <w:t>）、白云岩（储量2-3亿m</w:t>
            </w:r>
            <w:r>
              <w:rPr>
                <w:sz w:val="24"/>
                <w:vertAlign w:val="superscript"/>
              </w:rPr>
              <w:t>3</w:t>
            </w:r>
            <w:r>
              <w:rPr>
                <w:sz w:val="24"/>
              </w:rPr>
              <w:t>）、花岗岩（储量7亿m</w:t>
            </w:r>
            <w:r>
              <w:rPr>
                <w:sz w:val="24"/>
                <w:vertAlign w:val="superscript"/>
              </w:rPr>
              <w:t>3</w:t>
            </w:r>
            <w:r>
              <w:rPr>
                <w:sz w:val="24"/>
              </w:rPr>
              <w:t>）、钾长石、钠长石等23个品种，其中“云里梅”、“菊花青”被誉为世界“独特品种”。</w:t>
            </w:r>
          </w:p>
          <w:p>
            <w:pPr>
              <w:spacing w:line="520" w:lineRule="exact"/>
              <w:rPr>
                <w:rFonts w:eastAsia="黑体"/>
                <w:sz w:val="24"/>
              </w:rPr>
            </w:pPr>
            <w:r>
              <w:rPr>
                <w:b/>
                <w:sz w:val="24"/>
              </w:rPr>
              <w:t>6. 植被</w:t>
            </w:r>
          </w:p>
          <w:p>
            <w:pPr>
              <w:spacing w:line="520" w:lineRule="exact"/>
              <w:ind w:firstLine="480" w:firstLineChars="200"/>
              <w:rPr>
                <w:sz w:val="24"/>
              </w:rPr>
            </w:pPr>
            <w:r>
              <w:rPr>
                <w:bCs/>
                <w:sz w:val="24"/>
              </w:rPr>
              <w:t>偃师市动植物资源较为丰富，林木达1200多种，各种动物220余种，农作物主要为小麦、玉米、棉花、花生、大豆等。项目区域内植被主要为人工农业植被及零星分布的树木花草与田间、地头、路边生长的杂草等。</w:t>
            </w:r>
          </w:p>
          <w:p>
            <w:pPr>
              <w:spacing w:line="520" w:lineRule="exact"/>
              <w:ind w:firstLine="480" w:firstLineChars="200"/>
              <w:rPr>
                <w:sz w:val="24"/>
              </w:rPr>
            </w:pPr>
            <w:r>
              <w:rPr>
                <w:sz w:val="24"/>
              </w:rPr>
              <w:t xml:space="preserve"> </w:t>
            </w: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071" w:type="dxa"/>
          </w:tcPr>
          <w:p>
            <w:pPr>
              <w:spacing w:line="520" w:lineRule="exact"/>
              <w:rPr>
                <w:b/>
                <w:sz w:val="28"/>
                <w:szCs w:val="28"/>
              </w:rPr>
            </w:pPr>
            <w:r>
              <w:br w:type="page"/>
            </w:r>
            <w:r>
              <w:rPr>
                <w:b/>
                <w:sz w:val="28"/>
                <w:szCs w:val="28"/>
              </w:rPr>
              <w:t>相关规划：</w:t>
            </w:r>
          </w:p>
          <w:p>
            <w:pPr>
              <w:spacing w:line="520" w:lineRule="exact"/>
              <w:rPr>
                <w:b/>
                <w:bCs/>
                <w:sz w:val="24"/>
              </w:rPr>
            </w:pPr>
            <w:bookmarkStart w:id="0" w:name="_Toc374707255"/>
            <w:r>
              <w:rPr>
                <w:rFonts w:hint="eastAsia"/>
                <w:b/>
                <w:sz w:val="24"/>
              </w:rPr>
              <w:t>1</w:t>
            </w:r>
            <w:r>
              <w:rPr>
                <w:b/>
                <w:sz w:val="24"/>
              </w:rPr>
              <w:t>．</w:t>
            </w:r>
            <w:r>
              <w:rPr>
                <w:rFonts w:hint="eastAsia"/>
                <w:b/>
                <w:bCs/>
                <w:sz w:val="24"/>
              </w:rPr>
              <w:t>偃师市城乡总体规划（2015-2030）</w:t>
            </w:r>
          </w:p>
          <w:p>
            <w:pPr>
              <w:spacing w:line="520" w:lineRule="exact"/>
              <w:ind w:firstLine="480" w:firstLineChars="200"/>
              <w:rPr>
                <w:sz w:val="24"/>
              </w:rPr>
            </w:pPr>
            <w:r>
              <w:rPr>
                <w:rFonts w:hint="eastAsia"/>
                <w:sz w:val="24"/>
              </w:rPr>
              <w:t>本城乡总体规划分偃师市域、偃师市中心城区两个地域层次。</w:t>
            </w:r>
          </w:p>
          <w:p>
            <w:pPr>
              <w:spacing w:line="520" w:lineRule="exact"/>
              <w:ind w:firstLine="480" w:firstLineChars="200"/>
              <w:rPr>
                <w:sz w:val="24"/>
              </w:rPr>
            </w:pPr>
            <w:r>
              <w:rPr>
                <w:rFonts w:hint="eastAsia"/>
                <w:sz w:val="24"/>
              </w:rPr>
              <w:t>偃师市域：偃师市域包括偃师市所有行政辖区，总面积</w:t>
            </w:r>
            <w:bookmarkStart w:id="1" w:name="OLE_LINK1"/>
            <w:r>
              <w:rPr>
                <w:sz w:val="24"/>
              </w:rPr>
              <w:t>668</w:t>
            </w:r>
            <w:r>
              <w:rPr>
                <w:rFonts w:hint="eastAsia"/>
                <w:sz w:val="24"/>
              </w:rPr>
              <w:t>.6平方公里</w:t>
            </w:r>
            <w:bookmarkEnd w:id="1"/>
            <w:r>
              <w:rPr>
                <w:rFonts w:hint="eastAsia"/>
                <w:sz w:val="24"/>
              </w:rPr>
              <w:t>，简称全市或市域。</w:t>
            </w:r>
          </w:p>
          <w:p>
            <w:pPr>
              <w:spacing w:line="520" w:lineRule="exact"/>
              <w:ind w:firstLine="480" w:firstLineChars="200"/>
              <w:rPr>
                <w:sz w:val="24"/>
              </w:rPr>
            </w:pPr>
            <w:r>
              <w:rPr>
                <w:rFonts w:hint="eastAsia"/>
                <w:sz w:val="24"/>
              </w:rPr>
              <w:t>偃师市中心城区：偃师市中心城区指伊河以北、邙岭山脚以南、汉魏故城遗址以东、规划东外环路以西的集中城市建设用地区域，简称中心城区或城市。本次规划的中心城区含老城、首阳山、岳滩等三个城区组团。城市建设用地规模为</w:t>
            </w:r>
            <w:r>
              <w:rPr>
                <w:sz w:val="24"/>
              </w:rPr>
              <w:t>48.4</w:t>
            </w:r>
            <w:r>
              <w:rPr>
                <w:rFonts w:hint="eastAsia"/>
                <w:sz w:val="24"/>
              </w:rPr>
              <w:t>平方公里。</w:t>
            </w:r>
          </w:p>
          <w:p>
            <w:pPr>
              <w:spacing w:line="520" w:lineRule="exact"/>
              <w:ind w:firstLine="480" w:firstLineChars="200"/>
              <w:rPr>
                <w:bCs/>
                <w:sz w:val="24"/>
              </w:rPr>
            </w:pPr>
            <w:r>
              <w:rPr>
                <w:rFonts w:hint="eastAsia"/>
                <w:sz w:val="24"/>
              </w:rPr>
              <w:t>本项目位于</w:t>
            </w:r>
            <w:r>
              <w:rPr>
                <w:bCs/>
                <w:sz w:val="24"/>
              </w:rPr>
              <w:t>偃师市岳滩镇前马郡村</w:t>
            </w:r>
            <w:r>
              <w:rPr>
                <w:rFonts w:hint="eastAsia"/>
                <w:bCs/>
                <w:sz w:val="24"/>
              </w:rPr>
              <w:t>，不在偃师市中心城区规划范围内，属于偃师市域层次。规划将偃师市域划分为适宜建设区、限制建设区和禁止建设区三种类型的功能区，对市域不同类型的功能区实施不同的政策、策略，调控，引导不同地域的规划、建设和管理。</w:t>
            </w:r>
          </w:p>
          <w:p>
            <w:pPr>
              <w:numPr>
                <w:ilvl w:val="0"/>
                <w:numId w:val="2"/>
              </w:numPr>
              <w:spacing w:line="520" w:lineRule="exact"/>
              <w:rPr>
                <w:b/>
                <w:bCs/>
                <w:sz w:val="24"/>
              </w:rPr>
            </w:pPr>
            <w:r>
              <w:rPr>
                <w:rFonts w:hint="eastAsia"/>
                <w:b/>
                <w:bCs/>
                <w:sz w:val="24"/>
              </w:rPr>
              <w:t>禁止建设区</w:t>
            </w:r>
          </w:p>
          <w:p>
            <w:pPr>
              <w:spacing w:line="520" w:lineRule="exact"/>
              <w:ind w:firstLine="480" w:firstLineChars="200"/>
              <w:rPr>
                <w:sz w:val="24"/>
              </w:rPr>
            </w:pPr>
            <w:r>
              <w:rPr>
                <w:rFonts w:hint="eastAsia"/>
                <w:sz w:val="24"/>
              </w:rPr>
              <w:t>偃师市域禁止建设区包括地质灾害高易发区、基本农田保护区、地表饮用水源一级保护区、遗址保护区的重点保护区、洛河及伊河滨河生态保护区、坡度大于</w:t>
            </w:r>
            <w:r>
              <w:rPr>
                <w:sz w:val="24"/>
              </w:rPr>
              <w:t>25</w:t>
            </w:r>
            <w:r>
              <w:rPr>
                <w:rFonts w:hint="eastAsia"/>
                <w:sz w:val="24"/>
              </w:rPr>
              <w:t>度的山体、采矿塌陷区等。</w:t>
            </w:r>
          </w:p>
          <w:p>
            <w:pPr>
              <w:numPr>
                <w:ilvl w:val="0"/>
                <w:numId w:val="2"/>
              </w:numPr>
              <w:spacing w:line="520" w:lineRule="exact"/>
              <w:rPr>
                <w:b/>
                <w:bCs/>
                <w:sz w:val="24"/>
              </w:rPr>
            </w:pPr>
            <w:r>
              <w:rPr>
                <w:rFonts w:hint="eastAsia"/>
                <w:b/>
                <w:bCs/>
                <w:sz w:val="24"/>
              </w:rPr>
              <w:t>限制建设区</w:t>
            </w:r>
          </w:p>
          <w:p>
            <w:pPr>
              <w:spacing w:line="520" w:lineRule="exact"/>
              <w:ind w:firstLine="480" w:firstLineChars="200"/>
              <w:rPr>
                <w:sz w:val="24"/>
              </w:rPr>
            </w:pPr>
            <w:r>
              <w:rPr>
                <w:rFonts w:hint="eastAsia"/>
                <w:sz w:val="24"/>
              </w:rPr>
              <w:t>偃师</w:t>
            </w:r>
            <w:r>
              <w:rPr>
                <w:sz w:val="24"/>
              </w:rPr>
              <w:t>市域</w:t>
            </w:r>
            <w:r>
              <w:rPr>
                <w:rFonts w:hint="eastAsia"/>
                <w:sz w:val="24"/>
              </w:rPr>
              <w:t>限制建设区包括遗址保护区除重点保护区外的保护范围及周边的建设控制地带、地质灾害中易发区、区域性交通廊道控制用地（包括高速公路、国道、省道等区域性交通沿线控制用地等）、重大市政基础设施廊道（包括</w:t>
            </w:r>
            <w:r>
              <w:rPr>
                <w:sz w:val="24"/>
              </w:rPr>
              <w:t>110kV</w:t>
            </w:r>
            <w:r>
              <w:rPr>
                <w:rFonts w:hint="eastAsia"/>
                <w:sz w:val="24"/>
              </w:rPr>
              <w:t>及以上电压等级的电力线走廊、高压燃气管道走廊等）、一般农用地等。</w:t>
            </w:r>
          </w:p>
          <w:p>
            <w:pPr>
              <w:numPr>
                <w:ilvl w:val="0"/>
                <w:numId w:val="3"/>
              </w:numPr>
              <w:spacing w:line="520" w:lineRule="exact"/>
              <w:rPr>
                <w:sz w:val="24"/>
              </w:rPr>
            </w:pPr>
            <w:r>
              <w:rPr>
                <w:rFonts w:hint="eastAsia"/>
                <w:sz w:val="24"/>
              </w:rPr>
              <w:t>偃师市高速公路、高铁旁绿带宽度每侧按</w:t>
            </w:r>
            <w:r>
              <w:rPr>
                <w:sz w:val="24"/>
              </w:rPr>
              <w:t>50</w:t>
            </w:r>
            <w:r>
              <w:rPr>
                <w:rFonts w:hint="eastAsia"/>
                <w:sz w:val="24"/>
              </w:rPr>
              <w:t>米控制，新建骨干公路城镇段每侧设置</w:t>
            </w:r>
            <w:r>
              <w:rPr>
                <w:sz w:val="24"/>
              </w:rPr>
              <w:t>20</w:t>
            </w:r>
            <w:r>
              <w:rPr>
                <w:rFonts w:hint="eastAsia"/>
                <w:sz w:val="24"/>
              </w:rPr>
              <w:t>米宽以上的</w:t>
            </w:r>
            <w:bookmarkStart w:id="2" w:name="OLE_LINK7"/>
            <w:r>
              <w:rPr>
                <w:rFonts w:hint="eastAsia"/>
                <w:sz w:val="24"/>
              </w:rPr>
              <w:t>防护</w:t>
            </w:r>
            <w:bookmarkEnd w:id="2"/>
            <w:r>
              <w:rPr>
                <w:rFonts w:hint="eastAsia"/>
                <w:sz w:val="24"/>
              </w:rPr>
              <w:t>绿带，城镇外国道、省道、县乡道两侧分别设置3</w:t>
            </w:r>
            <w:r>
              <w:rPr>
                <w:sz w:val="24"/>
              </w:rPr>
              <w:t>0</w:t>
            </w:r>
            <w:r>
              <w:rPr>
                <w:rFonts w:hint="eastAsia"/>
                <w:sz w:val="24"/>
              </w:rPr>
              <w:t>米、2</w:t>
            </w:r>
            <w:r>
              <w:rPr>
                <w:sz w:val="24"/>
              </w:rPr>
              <w:t>0</w:t>
            </w:r>
            <w:r>
              <w:rPr>
                <w:rFonts w:hint="eastAsia"/>
                <w:sz w:val="24"/>
              </w:rPr>
              <w:t>米、</w:t>
            </w:r>
            <w:r>
              <w:rPr>
                <w:sz w:val="24"/>
              </w:rPr>
              <w:t>10</w:t>
            </w:r>
            <w:r>
              <w:rPr>
                <w:rFonts w:hint="eastAsia"/>
                <w:sz w:val="24"/>
              </w:rPr>
              <w:t>米以上的防护绿带。</w:t>
            </w:r>
          </w:p>
          <w:p>
            <w:pPr>
              <w:numPr>
                <w:ilvl w:val="0"/>
                <w:numId w:val="3"/>
              </w:numPr>
              <w:spacing w:line="520" w:lineRule="exact"/>
              <w:rPr>
                <w:sz w:val="24"/>
              </w:rPr>
            </w:pPr>
            <w:r>
              <w:rPr>
                <w:rFonts w:hint="eastAsia"/>
                <w:sz w:val="24"/>
              </w:rPr>
              <w:t>雷达站、气象站、军事设施、外事机构、微波站、微波通道、危险品等设施应按照有关规范和规划要求确定控制范围。</w:t>
            </w:r>
          </w:p>
          <w:p>
            <w:pPr>
              <w:numPr>
                <w:ilvl w:val="0"/>
                <w:numId w:val="3"/>
              </w:numPr>
              <w:spacing w:line="520" w:lineRule="exact"/>
              <w:rPr>
                <w:sz w:val="24"/>
              </w:rPr>
            </w:pPr>
            <w:r>
              <w:rPr>
                <w:rFonts w:hint="eastAsia"/>
                <w:sz w:val="24"/>
              </w:rPr>
              <w:t>一般农用地主要指基本农田以外的耕地、林地、园地、草场、畜禽水产养殖地和直接为农业生产服务的农村道路、农田水利、农田防护林及其他农业设施用地。根据《偃师市土地利用总体规划》要求划定。</w:t>
            </w:r>
          </w:p>
          <w:p>
            <w:pPr>
              <w:numPr>
                <w:ilvl w:val="0"/>
                <w:numId w:val="2"/>
              </w:numPr>
              <w:spacing w:line="520" w:lineRule="exact"/>
              <w:rPr>
                <w:b/>
                <w:bCs/>
                <w:sz w:val="24"/>
              </w:rPr>
            </w:pPr>
            <w:r>
              <w:rPr>
                <w:rFonts w:hint="eastAsia"/>
                <w:b/>
                <w:bCs/>
                <w:sz w:val="24"/>
              </w:rPr>
              <w:t>适宜建设区</w:t>
            </w:r>
          </w:p>
          <w:p>
            <w:pPr>
              <w:spacing w:line="520" w:lineRule="exact"/>
              <w:ind w:firstLine="480" w:firstLineChars="200"/>
              <w:rPr>
                <w:sz w:val="24"/>
              </w:rPr>
            </w:pPr>
            <w:r>
              <w:rPr>
                <w:rFonts w:hint="eastAsia"/>
                <w:b/>
                <w:sz w:val="24"/>
              </w:rPr>
              <w:t>重点发展区：</w:t>
            </w:r>
            <w:r>
              <w:rPr>
                <w:rFonts w:hint="eastAsia"/>
                <w:sz w:val="24"/>
              </w:rPr>
              <w:t>包括规划确定的远期（2030年）中心城区和城镇建设用地范围。</w:t>
            </w:r>
          </w:p>
          <w:p>
            <w:pPr>
              <w:spacing w:line="520" w:lineRule="exact"/>
              <w:ind w:firstLine="480" w:firstLineChars="200"/>
              <w:rPr>
                <w:sz w:val="24"/>
              </w:rPr>
            </w:pPr>
            <w:r>
              <w:rPr>
                <w:rFonts w:hint="eastAsia"/>
                <w:b/>
                <w:sz w:val="24"/>
              </w:rPr>
              <w:t>引导开发区：</w:t>
            </w:r>
            <w:r>
              <w:rPr>
                <w:rFonts w:hint="eastAsia"/>
                <w:sz w:val="24"/>
              </w:rPr>
              <w:t>包括规划市域村庄建设用地，以及除上述重点发展区以外的城市、建制镇的发展备用地。</w:t>
            </w:r>
          </w:p>
          <w:p>
            <w:pPr>
              <w:spacing w:line="520" w:lineRule="exact"/>
              <w:ind w:firstLine="480" w:firstLineChars="200"/>
              <w:rPr>
                <w:b/>
                <w:sz w:val="24"/>
              </w:rPr>
            </w:pPr>
            <w:r>
              <w:rPr>
                <w:rFonts w:hint="eastAsia"/>
                <w:b/>
                <w:sz w:val="24"/>
              </w:rPr>
              <w:t>其他适宜建设用地：</w:t>
            </w:r>
            <w:r>
              <w:rPr>
                <w:rFonts w:hint="eastAsia"/>
                <w:sz w:val="24"/>
              </w:rPr>
              <w:t>市域范围内的公路用地、特殊用地、水工用地等专项建设用地，规划禁止建设与其专项内容无关的项目。</w:t>
            </w:r>
          </w:p>
          <w:p>
            <w:pPr>
              <w:spacing w:line="520" w:lineRule="exact"/>
              <w:ind w:firstLine="480" w:firstLineChars="200"/>
              <w:rPr>
                <w:bCs/>
                <w:sz w:val="24"/>
              </w:rPr>
            </w:pPr>
            <w:r>
              <w:rPr>
                <w:rFonts w:hint="eastAsia"/>
                <w:bCs/>
                <w:sz w:val="24"/>
              </w:rPr>
              <w:t>根据《偃师市城乡总体规划》（2015-2030）城乡建设用地规划图（见附图五），项目用地规划为农林用地，属于限制建设区，应按照相关保护规划进行管控。项目建设符合城镇整体发展的要求，符合规划，偃师市规划局已出具证明（见附件五）。</w:t>
            </w:r>
          </w:p>
          <w:tbl>
            <w:tblPr>
              <w:tblStyle w:val="28"/>
              <w:tblW w:w="885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720"/>
              <w:gridCol w:w="1693"/>
              <w:gridCol w:w="1270"/>
              <w:gridCol w:w="32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29" w:type="dxa"/>
                  <w:vAlign w:val="center"/>
                </w:tcPr>
                <w:p>
                  <w:pPr>
                    <w:pStyle w:val="47"/>
                    <w:spacing w:line="360" w:lineRule="exact"/>
                    <w:jc w:val="center"/>
                    <w:rPr>
                      <w:szCs w:val="21"/>
                    </w:rPr>
                  </w:pPr>
                  <w:r>
                    <w:rPr>
                      <w:szCs w:val="21"/>
                    </w:rPr>
                    <w:t>序号</w:t>
                  </w:r>
                </w:p>
              </w:tc>
              <w:tc>
                <w:tcPr>
                  <w:tcW w:w="1720" w:type="dxa"/>
                  <w:vAlign w:val="center"/>
                </w:tcPr>
                <w:p>
                  <w:pPr>
                    <w:pStyle w:val="47"/>
                    <w:spacing w:line="360" w:lineRule="exact"/>
                    <w:jc w:val="center"/>
                    <w:rPr>
                      <w:szCs w:val="21"/>
                    </w:rPr>
                  </w:pPr>
                  <w:r>
                    <w:rPr>
                      <w:szCs w:val="21"/>
                    </w:rPr>
                    <w:t>设备名称</w:t>
                  </w:r>
                </w:p>
              </w:tc>
              <w:tc>
                <w:tcPr>
                  <w:tcW w:w="1693" w:type="dxa"/>
                  <w:vAlign w:val="center"/>
                </w:tcPr>
                <w:p>
                  <w:pPr>
                    <w:pStyle w:val="47"/>
                    <w:spacing w:line="360" w:lineRule="exact"/>
                    <w:jc w:val="center"/>
                    <w:rPr>
                      <w:szCs w:val="21"/>
                    </w:rPr>
                  </w:pPr>
                  <w:r>
                    <w:rPr>
                      <w:szCs w:val="21"/>
                    </w:rPr>
                    <w:t>型号及规格</w:t>
                  </w:r>
                </w:p>
              </w:tc>
              <w:tc>
                <w:tcPr>
                  <w:tcW w:w="1270" w:type="dxa"/>
                  <w:vAlign w:val="center"/>
                </w:tcPr>
                <w:p>
                  <w:pPr>
                    <w:pStyle w:val="47"/>
                    <w:spacing w:line="360" w:lineRule="exact"/>
                    <w:jc w:val="center"/>
                    <w:rPr>
                      <w:szCs w:val="21"/>
                    </w:rPr>
                  </w:pPr>
                  <w:r>
                    <w:rPr>
                      <w:szCs w:val="21"/>
                    </w:rPr>
                    <w:t>数量</w:t>
                  </w:r>
                </w:p>
              </w:tc>
              <w:tc>
                <w:tcPr>
                  <w:tcW w:w="3243" w:type="dxa"/>
                  <w:vAlign w:val="center"/>
                </w:tcPr>
                <w:p>
                  <w:pPr>
                    <w:pStyle w:val="47"/>
                    <w:spacing w:line="360" w:lineRule="exact"/>
                    <w:jc w:val="center"/>
                    <w:rPr>
                      <w:szCs w:val="21"/>
                    </w:rPr>
                  </w:pPr>
                  <w:r>
                    <w:rPr>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29" w:type="dxa"/>
                  <w:vAlign w:val="center"/>
                </w:tcPr>
                <w:p>
                  <w:pPr>
                    <w:pStyle w:val="47"/>
                    <w:spacing w:line="360" w:lineRule="exact"/>
                    <w:jc w:val="center"/>
                    <w:rPr>
                      <w:szCs w:val="21"/>
                    </w:rPr>
                  </w:pPr>
                  <w:r>
                    <w:rPr>
                      <w:szCs w:val="21"/>
                    </w:rPr>
                    <w:t>1</w:t>
                  </w:r>
                </w:p>
              </w:tc>
              <w:tc>
                <w:tcPr>
                  <w:tcW w:w="1720" w:type="dxa"/>
                  <w:vAlign w:val="center"/>
                </w:tcPr>
                <w:p>
                  <w:pPr>
                    <w:widowControl/>
                    <w:spacing w:line="360" w:lineRule="exact"/>
                    <w:jc w:val="center"/>
                    <w:rPr>
                      <w:kern w:val="0"/>
                      <w:szCs w:val="21"/>
                    </w:rPr>
                  </w:pPr>
                  <w:r>
                    <w:rPr>
                      <w:kern w:val="0"/>
                      <w:szCs w:val="21"/>
                    </w:rPr>
                    <w:t>泥瓦成型机</w:t>
                  </w:r>
                </w:p>
              </w:tc>
              <w:tc>
                <w:tcPr>
                  <w:tcW w:w="1693" w:type="dxa"/>
                  <w:vAlign w:val="center"/>
                </w:tcPr>
                <w:p>
                  <w:pPr>
                    <w:widowControl/>
                    <w:spacing w:line="360" w:lineRule="exact"/>
                    <w:jc w:val="center"/>
                    <w:rPr>
                      <w:kern w:val="0"/>
                      <w:szCs w:val="21"/>
                    </w:rPr>
                  </w:pPr>
                  <w:r>
                    <w:rPr>
                      <w:kern w:val="0"/>
                      <w:szCs w:val="21"/>
                    </w:rPr>
                    <w:t>/</w:t>
                  </w:r>
                </w:p>
              </w:tc>
              <w:tc>
                <w:tcPr>
                  <w:tcW w:w="1270" w:type="dxa"/>
                  <w:vAlign w:val="center"/>
                </w:tcPr>
                <w:p>
                  <w:pPr>
                    <w:widowControl/>
                    <w:spacing w:line="360" w:lineRule="exact"/>
                    <w:jc w:val="center"/>
                    <w:rPr>
                      <w:kern w:val="0"/>
                      <w:szCs w:val="21"/>
                    </w:rPr>
                  </w:pPr>
                  <w:r>
                    <w:rPr>
                      <w:kern w:val="0"/>
                      <w:szCs w:val="21"/>
                    </w:rPr>
                    <w:t>2</w:t>
                  </w:r>
                  <w:r>
                    <w:rPr>
                      <w:szCs w:val="21"/>
                    </w:rPr>
                    <w:t>台</w:t>
                  </w:r>
                </w:p>
              </w:tc>
              <w:tc>
                <w:tcPr>
                  <w:tcW w:w="3243" w:type="dxa"/>
                  <w:vAlign w:val="center"/>
                </w:tcPr>
                <w:p>
                  <w:pPr>
                    <w:widowControl/>
                    <w:spacing w:line="360" w:lineRule="exact"/>
                    <w:jc w:val="center"/>
                    <w:rPr>
                      <w:kern w:val="0"/>
                      <w:szCs w:val="21"/>
                    </w:rPr>
                  </w:pPr>
                  <w:r>
                    <w:rPr>
                      <w:kern w:val="0"/>
                      <w:szCs w:val="21"/>
                    </w:rPr>
                    <w:t>用于不锈钢挡泥板</w:t>
                  </w:r>
                  <w:r>
                    <w:rPr>
                      <w:rFonts w:hint="eastAsia"/>
                      <w:kern w:val="0"/>
                      <w:szCs w:val="21"/>
                    </w:rPr>
                    <w:t>配件</w:t>
                  </w:r>
                  <w:r>
                    <w:rPr>
                      <w:kern w:val="0"/>
                      <w:szCs w:val="21"/>
                    </w:rPr>
                    <w:t>成型工序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29" w:type="dxa"/>
                  <w:vMerge w:val="restart"/>
                  <w:vAlign w:val="center"/>
                </w:tcPr>
                <w:p>
                  <w:pPr>
                    <w:pStyle w:val="47"/>
                    <w:spacing w:line="360" w:lineRule="exact"/>
                    <w:jc w:val="center"/>
                    <w:rPr>
                      <w:szCs w:val="21"/>
                    </w:rPr>
                  </w:pPr>
                  <w:r>
                    <w:rPr>
                      <w:szCs w:val="21"/>
                    </w:rPr>
                    <w:t>2</w:t>
                  </w:r>
                </w:p>
              </w:tc>
              <w:tc>
                <w:tcPr>
                  <w:tcW w:w="1720" w:type="dxa"/>
                  <w:vMerge w:val="restart"/>
                  <w:vAlign w:val="center"/>
                </w:tcPr>
                <w:p>
                  <w:pPr>
                    <w:widowControl/>
                    <w:spacing w:line="360" w:lineRule="exact"/>
                    <w:jc w:val="center"/>
                    <w:rPr>
                      <w:kern w:val="0"/>
                      <w:szCs w:val="21"/>
                    </w:rPr>
                  </w:pPr>
                  <w:r>
                    <w:rPr>
                      <w:kern w:val="0"/>
                      <w:szCs w:val="21"/>
                    </w:rPr>
                    <w:t>冲床</w:t>
                  </w:r>
                </w:p>
              </w:tc>
              <w:tc>
                <w:tcPr>
                  <w:tcW w:w="1693" w:type="dxa"/>
                  <w:vAlign w:val="center"/>
                </w:tcPr>
                <w:p>
                  <w:pPr>
                    <w:widowControl/>
                    <w:spacing w:line="360" w:lineRule="exact"/>
                    <w:jc w:val="center"/>
                    <w:rPr>
                      <w:kern w:val="0"/>
                      <w:szCs w:val="21"/>
                    </w:rPr>
                  </w:pPr>
                  <w:r>
                    <w:rPr>
                      <w:kern w:val="0"/>
                      <w:szCs w:val="21"/>
                    </w:rPr>
                    <w:t>J23-6T</w:t>
                  </w:r>
                </w:p>
              </w:tc>
              <w:tc>
                <w:tcPr>
                  <w:tcW w:w="1270" w:type="dxa"/>
                  <w:vAlign w:val="center"/>
                </w:tcPr>
                <w:p>
                  <w:pPr>
                    <w:widowControl/>
                    <w:spacing w:line="360" w:lineRule="exact"/>
                    <w:jc w:val="center"/>
                    <w:rPr>
                      <w:kern w:val="0"/>
                      <w:szCs w:val="21"/>
                    </w:rPr>
                  </w:pPr>
                  <w:r>
                    <w:rPr>
                      <w:kern w:val="0"/>
                      <w:szCs w:val="21"/>
                    </w:rPr>
                    <w:t>3</w:t>
                  </w:r>
                  <w:r>
                    <w:rPr>
                      <w:szCs w:val="21"/>
                    </w:rPr>
                    <w:t>台</w:t>
                  </w:r>
                </w:p>
              </w:tc>
              <w:tc>
                <w:tcPr>
                  <w:tcW w:w="3243" w:type="dxa"/>
                  <w:vMerge w:val="restart"/>
                  <w:vAlign w:val="center"/>
                </w:tcPr>
                <w:p>
                  <w:pPr>
                    <w:widowControl/>
                    <w:spacing w:line="360" w:lineRule="exact"/>
                    <w:jc w:val="center"/>
                    <w:rPr>
                      <w:kern w:val="0"/>
                      <w:szCs w:val="21"/>
                    </w:rPr>
                  </w:pPr>
                  <w:r>
                    <w:rPr>
                      <w:kern w:val="0"/>
                      <w:szCs w:val="21"/>
                    </w:rPr>
                    <w:t>用于下料、冲压、打孔工序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29" w:type="dxa"/>
                  <w:vMerge w:val="continue"/>
                  <w:vAlign w:val="center"/>
                </w:tcPr>
                <w:p>
                  <w:pPr>
                    <w:pStyle w:val="47"/>
                    <w:spacing w:line="360" w:lineRule="exact"/>
                    <w:jc w:val="center"/>
                    <w:rPr>
                      <w:szCs w:val="21"/>
                    </w:rPr>
                  </w:pPr>
                </w:p>
              </w:tc>
              <w:tc>
                <w:tcPr>
                  <w:tcW w:w="1720" w:type="dxa"/>
                  <w:vMerge w:val="continue"/>
                  <w:vAlign w:val="center"/>
                </w:tcPr>
                <w:p>
                  <w:pPr>
                    <w:widowControl/>
                    <w:spacing w:line="360" w:lineRule="exact"/>
                    <w:jc w:val="center"/>
                    <w:rPr>
                      <w:color w:val="7030A0"/>
                      <w:kern w:val="0"/>
                      <w:szCs w:val="21"/>
                    </w:rPr>
                  </w:pPr>
                </w:p>
              </w:tc>
              <w:tc>
                <w:tcPr>
                  <w:tcW w:w="1693" w:type="dxa"/>
                  <w:vAlign w:val="center"/>
                </w:tcPr>
                <w:p>
                  <w:pPr>
                    <w:widowControl/>
                    <w:spacing w:line="360" w:lineRule="exact"/>
                    <w:jc w:val="center"/>
                    <w:rPr>
                      <w:color w:val="7030A0"/>
                      <w:kern w:val="0"/>
                      <w:szCs w:val="21"/>
                    </w:rPr>
                  </w:pPr>
                  <w:r>
                    <w:rPr>
                      <w:kern w:val="0"/>
                      <w:szCs w:val="21"/>
                    </w:rPr>
                    <w:t>J23-16T</w:t>
                  </w:r>
                </w:p>
              </w:tc>
              <w:tc>
                <w:tcPr>
                  <w:tcW w:w="1270" w:type="dxa"/>
                  <w:vAlign w:val="center"/>
                </w:tcPr>
                <w:p>
                  <w:pPr>
                    <w:widowControl/>
                    <w:spacing w:line="360" w:lineRule="exact"/>
                    <w:jc w:val="center"/>
                    <w:rPr>
                      <w:color w:val="7030A0"/>
                      <w:kern w:val="0"/>
                      <w:szCs w:val="21"/>
                    </w:rPr>
                  </w:pPr>
                  <w:r>
                    <w:rPr>
                      <w:kern w:val="0"/>
                      <w:szCs w:val="21"/>
                    </w:rPr>
                    <w:t>7</w:t>
                  </w:r>
                  <w:r>
                    <w:rPr>
                      <w:szCs w:val="21"/>
                    </w:rPr>
                    <w:t>台</w:t>
                  </w:r>
                </w:p>
              </w:tc>
              <w:tc>
                <w:tcPr>
                  <w:tcW w:w="3243" w:type="dxa"/>
                  <w:vMerge w:val="continue"/>
                  <w:vAlign w:val="center"/>
                </w:tcPr>
                <w:p>
                  <w:pPr>
                    <w:widowControl/>
                    <w:spacing w:line="360" w:lineRule="exact"/>
                    <w:jc w:val="center"/>
                    <w:rPr>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29" w:type="dxa"/>
                  <w:vMerge w:val="continue"/>
                  <w:vAlign w:val="center"/>
                </w:tcPr>
                <w:p>
                  <w:pPr>
                    <w:pStyle w:val="47"/>
                    <w:spacing w:line="360" w:lineRule="exact"/>
                    <w:jc w:val="center"/>
                    <w:rPr>
                      <w:szCs w:val="21"/>
                    </w:rPr>
                  </w:pPr>
                </w:p>
              </w:tc>
              <w:tc>
                <w:tcPr>
                  <w:tcW w:w="1720" w:type="dxa"/>
                  <w:vMerge w:val="continue"/>
                  <w:vAlign w:val="center"/>
                </w:tcPr>
                <w:p>
                  <w:pPr>
                    <w:widowControl/>
                    <w:spacing w:line="360" w:lineRule="exact"/>
                    <w:jc w:val="center"/>
                    <w:rPr>
                      <w:color w:val="7030A0"/>
                      <w:kern w:val="0"/>
                      <w:szCs w:val="21"/>
                    </w:rPr>
                  </w:pPr>
                </w:p>
              </w:tc>
              <w:tc>
                <w:tcPr>
                  <w:tcW w:w="1693" w:type="dxa"/>
                  <w:vAlign w:val="center"/>
                </w:tcPr>
                <w:p>
                  <w:pPr>
                    <w:widowControl/>
                    <w:spacing w:line="360" w:lineRule="exact"/>
                    <w:jc w:val="center"/>
                    <w:rPr>
                      <w:color w:val="7030A0"/>
                      <w:kern w:val="0"/>
                      <w:szCs w:val="21"/>
                    </w:rPr>
                  </w:pPr>
                  <w:r>
                    <w:rPr>
                      <w:kern w:val="0"/>
                      <w:szCs w:val="21"/>
                    </w:rPr>
                    <w:t>J23-25T</w:t>
                  </w:r>
                </w:p>
              </w:tc>
              <w:tc>
                <w:tcPr>
                  <w:tcW w:w="1270" w:type="dxa"/>
                  <w:vAlign w:val="center"/>
                </w:tcPr>
                <w:p>
                  <w:pPr>
                    <w:widowControl/>
                    <w:spacing w:line="360" w:lineRule="exact"/>
                    <w:jc w:val="center"/>
                    <w:rPr>
                      <w:color w:val="7030A0"/>
                      <w:kern w:val="0"/>
                      <w:szCs w:val="21"/>
                    </w:rPr>
                  </w:pPr>
                  <w:r>
                    <w:rPr>
                      <w:kern w:val="0"/>
                      <w:szCs w:val="21"/>
                    </w:rPr>
                    <w:t>3</w:t>
                  </w:r>
                  <w:r>
                    <w:rPr>
                      <w:szCs w:val="21"/>
                    </w:rPr>
                    <w:t>台</w:t>
                  </w:r>
                </w:p>
              </w:tc>
              <w:tc>
                <w:tcPr>
                  <w:tcW w:w="3243" w:type="dxa"/>
                  <w:vMerge w:val="continue"/>
                  <w:vAlign w:val="center"/>
                </w:tcPr>
                <w:p>
                  <w:pPr>
                    <w:widowControl/>
                    <w:spacing w:line="360" w:lineRule="exact"/>
                    <w:jc w:val="center"/>
                    <w:rPr>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29" w:type="dxa"/>
                  <w:vMerge w:val="continue"/>
                  <w:vAlign w:val="center"/>
                </w:tcPr>
                <w:p>
                  <w:pPr>
                    <w:pStyle w:val="47"/>
                    <w:spacing w:line="360" w:lineRule="exact"/>
                    <w:jc w:val="center"/>
                    <w:rPr>
                      <w:szCs w:val="21"/>
                    </w:rPr>
                  </w:pPr>
                </w:p>
              </w:tc>
              <w:tc>
                <w:tcPr>
                  <w:tcW w:w="1720" w:type="dxa"/>
                  <w:vMerge w:val="continue"/>
                  <w:vAlign w:val="center"/>
                </w:tcPr>
                <w:p>
                  <w:pPr>
                    <w:widowControl/>
                    <w:spacing w:line="360" w:lineRule="exact"/>
                    <w:jc w:val="center"/>
                    <w:rPr>
                      <w:color w:val="7030A0"/>
                      <w:kern w:val="0"/>
                      <w:szCs w:val="21"/>
                    </w:rPr>
                  </w:pPr>
                </w:p>
              </w:tc>
              <w:tc>
                <w:tcPr>
                  <w:tcW w:w="1693" w:type="dxa"/>
                  <w:vAlign w:val="center"/>
                </w:tcPr>
                <w:p>
                  <w:pPr>
                    <w:widowControl/>
                    <w:spacing w:line="360" w:lineRule="exact"/>
                    <w:jc w:val="center"/>
                    <w:rPr>
                      <w:color w:val="7030A0"/>
                      <w:kern w:val="0"/>
                      <w:szCs w:val="21"/>
                    </w:rPr>
                  </w:pPr>
                  <w:r>
                    <w:rPr>
                      <w:kern w:val="0"/>
                      <w:szCs w:val="21"/>
                    </w:rPr>
                    <w:t>J23-40T</w:t>
                  </w:r>
                </w:p>
              </w:tc>
              <w:tc>
                <w:tcPr>
                  <w:tcW w:w="1270" w:type="dxa"/>
                  <w:vAlign w:val="center"/>
                </w:tcPr>
                <w:p>
                  <w:pPr>
                    <w:widowControl/>
                    <w:spacing w:line="360" w:lineRule="exact"/>
                    <w:jc w:val="center"/>
                    <w:rPr>
                      <w:kern w:val="0"/>
                      <w:szCs w:val="21"/>
                    </w:rPr>
                  </w:pPr>
                  <w:r>
                    <w:rPr>
                      <w:kern w:val="0"/>
                      <w:szCs w:val="21"/>
                    </w:rPr>
                    <w:t>1</w:t>
                  </w:r>
                  <w:r>
                    <w:rPr>
                      <w:szCs w:val="21"/>
                    </w:rPr>
                    <w:t>台</w:t>
                  </w:r>
                </w:p>
              </w:tc>
              <w:tc>
                <w:tcPr>
                  <w:tcW w:w="3243" w:type="dxa"/>
                  <w:vMerge w:val="continue"/>
                  <w:vAlign w:val="center"/>
                </w:tcPr>
                <w:p>
                  <w:pPr>
                    <w:widowControl/>
                    <w:spacing w:line="360" w:lineRule="exact"/>
                    <w:jc w:val="center"/>
                    <w:rPr>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29" w:type="dxa"/>
                  <w:vMerge w:val="continue"/>
                  <w:vAlign w:val="center"/>
                </w:tcPr>
                <w:p>
                  <w:pPr>
                    <w:pStyle w:val="47"/>
                    <w:spacing w:line="360" w:lineRule="exact"/>
                    <w:jc w:val="center"/>
                    <w:rPr>
                      <w:b/>
                      <w:szCs w:val="21"/>
                    </w:rPr>
                  </w:pPr>
                </w:p>
              </w:tc>
              <w:tc>
                <w:tcPr>
                  <w:tcW w:w="1720" w:type="dxa"/>
                  <w:vMerge w:val="continue"/>
                  <w:vAlign w:val="center"/>
                </w:tcPr>
                <w:p>
                  <w:pPr>
                    <w:widowControl/>
                    <w:spacing w:line="360" w:lineRule="exact"/>
                    <w:jc w:val="center"/>
                    <w:rPr>
                      <w:color w:val="7030A0"/>
                      <w:kern w:val="0"/>
                      <w:szCs w:val="21"/>
                    </w:rPr>
                  </w:pPr>
                </w:p>
              </w:tc>
              <w:tc>
                <w:tcPr>
                  <w:tcW w:w="1693" w:type="dxa"/>
                  <w:vAlign w:val="center"/>
                </w:tcPr>
                <w:p>
                  <w:pPr>
                    <w:widowControl/>
                    <w:spacing w:line="360" w:lineRule="exact"/>
                    <w:jc w:val="center"/>
                    <w:rPr>
                      <w:color w:val="7030A0"/>
                      <w:kern w:val="0"/>
                      <w:szCs w:val="21"/>
                    </w:rPr>
                  </w:pPr>
                  <w:r>
                    <w:rPr>
                      <w:kern w:val="0"/>
                      <w:szCs w:val="21"/>
                    </w:rPr>
                    <w:t>J23-100T</w:t>
                  </w:r>
                </w:p>
              </w:tc>
              <w:tc>
                <w:tcPr>
                  <w:tcW w:w="1270" w:type="dxa"/>
                  <w:vAlign w:val="center"/>
                </w:tcPr>
                <w:p>
                  <w:pPr>
                    <w:widowControl/>
                    <w:spacing w:line="360" w:lineRule="exact"/>
                    <w:jc w:val="center"/>
                    <w:rPr>
                      <w:kern w:val="0"/>
                      <w:szCs w:val="21"/>
                    </w:rPr>
                  </w:pPr>
                  <w:r>
                    <w:rPr>
                      <w:kern w:val="0"/>
                      <w:szCs w:val="21"/>
                    </w:rPr>
                    <w:t>1</w:t>
                  </w:r>
                  <w:r>
                    <w:rPr>
                      <w:szCs w:val="21"/>
                    </w:rPr>
                    <w:t>台</w:t>
                  </w:r>
                </w:p>
              </w:tc>
              <w:tc>
                <w:tcPr>
                  <w:tcW w:w="3243" w:type="dxa"/>
                  <w:vMerge w:val="continue"/>
                  <w:vAlign w:val="center"/>
                </w:tcPr>
                <w:p>
                  <w:pPr>
                    <w:widowControl/>
                    <w:spacing w:line="360" w:lineRule="exact"/>
                    <w:jc w:val="center"/>
                    <w:rPr>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29" w:type="dxa"/>
                  <w:vAlign w:val="center"/>
                </w:tcPr>
                <w:p>
                  <w:pPr>
                    <w:pStyle w:val="47"/>
                    <w:spacing w:line="360" w:lineRule="exact"/>
                    <w:jc w:val="center"/>
                    <w:rPr>
                      <w:szCs w:val="21"/>
                    </w:rPr>
                  </w:pPr>
                  <w:r>
                    <w:rPr>
                      <w:szCs w:val="21"/>
                    </w:rPr>
                    <w:t>3</w:t>
                  </w:r>
                </w:p>
              </w:tc>
              <w:tc>
                <w:tcPr>
                  <w:tcW w:w="1720" w:type="dxa"/>
                  <w:vAlign w:val="center"/>
                </w:tcPr>
                <w:p>
                  <w:pPr>
                    <w:widowControl/>
                    <w:spacing w:line="360" w:lineRule="exact"/>
                    <w:jc w:val="center"/>
                    <w:rPr>
                      <w:kern w:val="0"/>
                      <w:szCs w:val="21"/>
                    </w:rPr>
                  </w:pPr>
                  <w:r>
                    <w:rPr>
                      <w:kern w:val="0"/>
                      <w:szCs w:val="21"/>
                    </w:rPr>
                    <w:t>点焊机</w:t>
                  </w:r>
                </w:p>
              </w:tc>
              <w:tc>
                <w:tcPr>
                  <w:tcW w:w="1693" w:type="dxa"/>
                  <w:vAlign w:val="center"/>
                </w:tcPr>
                <w:p>
                  <w:pPr>
                    <w:widowControl/>
                    <w:spacing w:line="360" w:lineRule="exact"/>
                    <w:jc w:val="center"/>
                    <w:rPr>
                      <w:kern w:val="0"/>
                      <w:szCs w:val="21"/>
                    </w:rPr>
                  </w:pPr>
                  <w:r>
                    <w:rPr>
                      <w:kern w:val="0"/>
                      <w:szCs w:val="21"/>
                    </w:rPr>
                    <w:t>DN50</w:t>
                  </w:r>
                </w:p>
              </w:tc>
              <w:tc>
                <w:tcPr>
                  <w:tcW w:w="1270" w:type="dxa"/>
                  <w:vAlign w:val="center"/>
                </w:tcPr>
                <w:p>
                  <w:pPr>
                    <w:widowControl/>
                    <w:spacing w:line="360" w:lineRule="exact"/>
                    <w:jc w:val="center"/>
                    <w:rPr>
                      <w:kern w:val="0"/>
                      <w:szCs w:val="21"/>
                    </w:rPr>
                  </w:pPr>
                  <w:r>
                    <w:rPr>
                      <w:kern w:val="0"/>
                      <w:szCs w:val="21"/>
                    </w:rPr>
                    <w:t>1</w:t>
                  </w:r>
                  <w:r>
                    <w:rPr>
                      <w:szCs w:val="21"/>
                    </w:rPr>
                    <w:t>台</w:t>
                  </w:r>
                </w:p>
              </w:tc>
              <w:tc>
                <w:tcPr>
                  <w:tcW w:w="3243" w:type="dxa"/>
                  <w:vAlign w:val="center"/>
                </w:tcPr>
                <w:p>
                  <w:pPr>
                    <w:widowControl/>
                    <w:spacing w:line="360" w:lineRule="exact"/>
                    <w:jc w:val="center"/>
                    <w:rPr>
                      <w:kern w:val="0"/>
                      <w:szCs w:val="21"/>
                    </w:rPr>
                  </w:pPr>
                  <w:r>
                    <w:rPr>
                      <w:kern w:val="0"/>
                      <w:szCs w:val="21"/>
                    </w:rPr>
                    <w:t>用于点焊工序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29" w:type="dxa"/>
                  <w:vAlign w:val="center"/>
                </w:tcPr>
                <w:p>
                  <w:pPr>
                    <w:pStyle w:val="47"/>
                    <w:spacing w:line="360" w:lineRule="exact"/>
                    <w:jc w:val="center"/>
                    <w:rPr>
                      <w:szCs w:val="21"/>
                    </w:rPr>
                  </w:pPr>
                  <w:r>
                    <w:rPr>
                      <w:szCs w:val="21"/>
                    </w:rPr>
                    <w:t>4</w:t>
                  </w:r>
                </w:p>
              </w:tc>
              <w:tc>
                <w:tcPr>
                  <w:tcW w:w="1720" w:type="dxa"/>
                  <w:vAlign w:val="center"/>
                </w:tcPr>
                <w:p>
                  <w:pPr>
                    <w:widowControl/>
                    <w:spacing w:line="360" w:lineRule="exact"/>
                    <w:jc w:val="center"/>
                    <w:rPr>
                      <w:kern w:val="0"/>
                      <w:szCs w:val="21"/>
                    </w:rPr>
                  </w:pPr>
                  <w:r>
                    <w:rPr>
                      <w:kern w:val="0"/>
                      <w:szCs w:val="21"/>
                    </w:rPr>
                    <w:t>车床</w:t>
                  </w:r>
                </w:p>
              </w:tc>
              <w:tc>
                <w:tcPr>
                  <w:tcW w:w="1693" w:type="dxa"/>
                  <w:vAlign w:val="center"/>
                </w:tcPr>
                <w:p>
                  <w:pPr>
                    <w:widowControl/>
                    <w:spacing w:line="360" w:lineRule="exact"/>
                    <w:jc w:val="center"/>
                    <w:rPr>
                      <w:kern w:val="0"/>
                      <w:szCs w:val="21"/>
                    </w:rPr>
                  </w:pPr>
                  <w:r>
                    <w:rPr>
                      <w:kern w:val="0"/>
                      <w:szCs w:val="21"/>
                    </w:rPr>
                    <w:t>CA6150</w:t>
                  </w:r>
                </w:p>
              </w:tc>
              <w:tc>
                <w:tcPr>
                  <w:tcW w:w="1270" w:type="dxa"/>
                  <w:vAlign w:val="center"/>
                </w:tcPr>
                <w:p>
                  <w:pPr>
                    <w:widowControl/>
                    <w:spacing w:line="360" w:lineRule="exact"/>
                    <w:jc w:val="center"/>
                    <w:rPr>
                      <w:kern w:val="0"/>
                      <w:szCs w:val="21"/>
                    </w:rPr>
                  </w:pPr>
                  <w:r>
                    <w:rPr>
                      <w:kern w:val="0"/>
                      <w:szCs w:val="21"/>
                    </w:rPr>
                    <w:t>1</w:t>
                  </w:r>
                  <w:r>
                    <w:rPr>
                      <w:szCs w:val="21"/>
                    </w:rPr>
                    <w:t>台</w:t>
                  </w:r>
                </w:p>
              </w:tc>
              <w:tc>
                <w:tcPr>
                  <w:tcW w:w="3243" w:type="dxa"/>
                  <w:vAlign w:val="center"/>
                </w:tcPr>
                <w:p>
                  <w:pPr>
                    <w:widowControl/>
                    <w:spacing w:line="360" w:lineRule="exact"/>
                    <w:jc w:val="center"/>
                    <w:rPr>
                      <w:kern w:val="0"/>
                      <w:szCs w:val="21"/>
                    </w:rPr>
                  </w:pPr>
                  <w:r>
                    <w:rPr>
                      <w:kern w:val="0"/>
                      <w:szCs w:val="21"/>
                    </w:rPr>
                    <w:t>用于修理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29" w:type="dxa"/>
                  <w:vAlign w:val="center"/>
                </w:tcPr>
                <w:p>
                  <w:pPr>
                    <w:pStyle w:val="47"/>
                    <w:spacing w:line="360" w:lineRule="exact"/>
                    <w:jc w:val="center"/>
                    <w:rPr>
                      <w:szCs w:val="21"/>
                    </w:rPr>
                  </w:pPr>
                  <w:r>
                    <w:rPr>
                      <w:szCs w:val="21"/>
                    </w:rPr>
                    <w:t>5</w:t>
                  </w:r>
                </w:p>
              </w:tc>
              <w:tc>
                <w:tcPr>
                  <w:tcW w:w="1720" w:type="dxa"/>
                  <w:shd w:val="clear" w:color="auto" w:fill="auto"/>
                  <w:vAlign w:val="center"/>
                </w:tcPr>
                <w:p>
                  <w:pPr>
                    <w:widowControl/>
                    <w:spacing w:line="360" w:lineRule="exact"/>
                    <w:jc w:val="center"/>
                    <w:rPr>
                      <w:kern w:val="0"/>
                      <w:szCs w:val="21"/>
                    </w:rPr>
                  </w:pPr>
                  <w:r>
                    <w:rPr>
                      <w:kern w:val="0"/>
                      <w:szCs w:val="21"/>
                    </w:rPr>
                    <w:t>磨床</w:t>
                  </w:r>
                </w:p>
              </w:tc>
              <w:tc>
                <w:tcPr>
                  <w:tcW w:w="1693" w:type="dxa"/>
                  <w:shd w:val="clear" w:color="auto" w:fill="auto"/>
                  <w:vAlign w:val="center"/>
                </w:tcPr>
                <w:p>
                  <w:pPr>
                    <w:widowControl/>
                    <w:spacing w:line="360" w:lineRule="exact"/>
                    <w:jc w:val="center"/>
                    <w:rPr>
                      <w:kern w:val="0"/>
                      <w:szCs w:val="21"/>
                    </w:rPr>
                  </w:pPr>
                  <w:r>
                    <w:rPr>
                      <w:kern w:val="0"/>
                      <w:szCs w:val="21"/>
                    </w:rPr>
                    <w:t>M7132H</w:t>
                  </w:r>
                </w:p>
              </w:tc>
              <w:tc>
                <w:tcPr>
                  <w:tcW w:w="1270" w:type="dxa"/>
                  <w:shd w:val="clear" w:color="auto" w:fill="auto"/>
                  <w:vAlign w:val="center"/>
                </w:tcPr>
                <w:p>
                  <w:pPr>
                    <w:widowControl/>
                    <w:spacing w:line="360" w:lineRule="exact"/>
                    <w:jc w:val="center"/>
                    <w:rPr>
                      <w:kern w:val="0"/>
                      <w:szCs w:val="21"/>
                    </w:rPr>
                  </w:pPr>
                  <w:r>
                    <w:rPr>
                      <w:kern w:val="0"/>
                      <w:szCs w:val="21"/>
                    </w:rPr>
                    <w:t>1台</w:t>
                  </w:r>
                </w:p>
              </w:tc>
              <w:tc>
                <w:tcPr>
                  <w:tcW w:w="3243" w:type="dxa"/>
                  <w:shd w:val="clear" w:color="auto" w:fill="auto"/>
                  <w:vAlign w:val="center"/>
                </w:tcPr>
                <w:p>
                  <w:pPr>
                    <w:widowControl/>
                    <w:spacing w:line="360" w:lineRule="exact"/>
                    <w:jc w:val="center"/>
                    <w:rPr>
                      <w:kern w:val="0"/>
                      <w:szCs w:val="21"/>
                    </w:rPr>
                  </w:pPr>
                  <w:r>
                    <w:rPr>
                      <w:kern w:val="0"/>
                      <w:szCs w:val="21"/>
                    </w:rPr>
                    <w:t>用于磨具打磨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929" w:type="dxa"/>
                  <w:vMerge w:val="restart"/>
                  <w:vAlign w:val="center"/>
                </w:tcPr>
                <w:p>
                  <w:pPr>
                    <w:pStyle w:val="47"/>
                    <w:spacing w:line="360" w:lineRule="exact"/>
                    <w:jc w:val="center"/>
                    <w:rPr>
                      <w:szCs w:val="21"/>
                    </w:rPr>
                  </w:pPr>
                  <w:r>
                    <w:rPr>
                      <w:szCs w:val="21"/>
                    </w:rPr>
                    <w:t>6</w:t>
                  </w:r>
                </w:p>
              </w:tc>
              <w:tc>
                <w:tcPr>
                  <w:tcW w:w="1720" w:type="dxa"/>
                  <w:vMerge w:val="restart"/>
                  <w:shd w:val="clear" w:color="auto" w:fill="auto"/>
                  <w:vAlign w:val="center"/>
                </w:tcPr>
                <w:p>
                  <w:pPr>
                    <w:widowControl/>
                    <w:spacing w:line="360" w:lineRule="exact"/>
                    <w:jc w:val="center"/>
                    <w:rPr>
                      <w:kern w:val="0"/>
                      <w:szCs w:val="21"/>
                    </w:rPr>
                  </w:pPr>
                  <w:r>
                    <w:rPr>
                      <w:kern w:val="0"/>
                      <w:szCs w:val="21"/>
                    </w:rPr>
                    <w:t>制管机</w:t>
                  </w:r>
                </w:p>
              </w:tc>
              <w:tc>
                <w:tcPr>
                  <w:tcW w:w="1693" w:type="dxa"/>
                  <w:shd w:val="clear" w:color="auto" w:fill="auto"/>
                  <w:vAlign w:val="center"/>
                </w:tcPr>
                <w:p>
                  <w:pPr>
                    <w:widowControl/>
                    <w:spacing w:line="360" w:lineRule="exact"/>
                    <w:jc w:val="center"/>
                    <w:rPr>
                      <w:kern w:val="0"/>
                      <w:szCs w:val="21"/>
                    </w:rPr>
                  </w:pPr>
                  <w:r>
                    <w:rPr>
                      <w:kern w:val="0"/>
                      <w:szCs w:val="21"/>
                    </w:rPr>
                    <w:t>20型</w:t>
                  </w:r>
                </w:p>
              </w:tc>
              <w:tc>
                <w:tcPr>
                  <w:tcW w:w="1270" w:type="dxa"/>
                  <w:shd w:val="clear" w:color="auto" w:fill="auto"/>
                  <w:vAlign w:val="center"/>
                </w:tcPr>
                <w:p>
                  <w:pPr>
                    <w:widowControl/>
                    <w:spacing w:line="360" w:lineRule="exact"/>
                    <w:jc w:val="center"/>
                    <w:rPr>
                      <w:kern w:val="0"/>
                      <w:szCs w:val="21"/>
                    </w:rPr>
                  </w:pPr>
                  <w:r>
                    <w:rPr>
                      <w:kern w:val="0"/>
                      <w:szCs w:val="21"/>
                    </w:rPr>
                    <w:t>1</w:t>
                  </w:r>
                  <w:r>
                    <w:rPr>
                      <w:szCs w:val="21"/>
                    </w:rPr>
                    <w:t>台</w:t>
                  </w:r>
                </w:p>
              </w:tc>
              <w:tc>
                <w:tcPr>
                  <w:tcW w:w="3243" w:type="dxa"/>
                  <w:vMerge w:val="restart"/>
                  <w:shd w:val="clear" w:color="auto" w:fill="auto"/>
                  <w:vAlign w:val="center"/>
                </w:tcPr>
                <w:p>
                  <w:pPr>
                    <w:widowControl/>
                    <w:spacing w:line="360" w:lineRule="exact"/>
                    <w:jc w:val="center"/>
                    <w:rPr>
                      <w:kern w:val="0"/>
                      <w:szCs w:val="21"/>
                    </w:rPr>
                  </w:pPr>
                  <w:r>
                    <w:rPr>
                      <w:kern w:val="0"/>
                      <w:szCs w:val="21"/>
                    </w:rPr>
                    <w:t>用于制管工序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929" w:type="dxa"/>
                  <w:vMerge w:val="continue"/>
                  <w:vAlign w:val="center"/>
                </w:tcPr>
                <w:p>
                  <w:pPr>
                    <w:pStyle w:val="47"/>
                    <w:spacing w:line="360" w:lineRule="exact"/>
                    <w:jc w:val="center"/>
                    <w:rPr>
                      <w:szCs w:val="21"/>
                    </w:rPr>
                  </w:pPr>
                </w:p>
              </w:tc>
              <w:tc>
                <w:tcPr>
                  <w:tcW w:w="1720" w:type="dxa"/>
                  <w:vMerge w:val="continue"/>
                  <w:shd w:val="clear" w:color="auto" w:fill="auto"/>
                  <w:vAlign w:val="center"/>
                </w:tcPr>
                <w:p>
                  <w:pPr>
                    <w:widowControl/>
                    <w:spacing w:line="360" w:lineRule="exact"/>
                    <w:jc w:val="center"/>
                    <w:rPr>
                      <w:kern w:val="0"/>
                      <w:szCs w:val="21"/>
                    </w:rPr>
                  </w:pPr>
                </w:p>
              </w:tc>
              <w:tc>
                <w:tcPr>
                  <w:tcW w:w="1693" w:type="dxa"/>
                  <w:shd w:val="clear" w:color="auto" w:fill="auto"/>
                  <w:vAlign w:val="center"/>
                </w:tcPr>
                <w:p>
                  <w:pPr>
                    <w:widowControl/>
                    <w:spacing w:line="360" w:lineRule="exact"/>
                    <w:jc w:val="center"/>
                    <w:rPr>
                      <w:kern w:val="0"/>
                      <w:szCs w:val="21"/>
                    </w:rPr>
                  </w:pPr>
                  <w:r>
                    <w:rPr>
                      <w:kern w:val="0"/>
                      <w:szCs w:val="21"/>
                    </w:rPr>
                    <w:t>30型</w:t>
                  </w:r>
                </w:p>
              </w:tc>
              <w:tc>
                <w:tcPr>
                  <w:tcW w:w="1270" w:type="dxa"/>
                  <w:shd w:val="clear" w:color="auto" w:fill="auto"/>
                  <w:vAlign w:val="center"/>
                </w:tcPr>
                <w:p>
                  <w:pPr>
                    <w:widowControl/>
                    <w:spacing w:line="360" w:lineRule="exact"/>
                    <w:jc w:val="center"/>
                    <w:rPr>
                      <w:kern w:val="0"/>
                      <w:szCs w:val="21"/>
                    </w:rPr>
                  </w:pPr>
                  <w:r>
                    <w:rPr>
                      <w:kern w:val="0"/>
                      <w:szCs w:val="21"/>
                    </w:rPr>
                    <w:t>1</w:t>
                  </w:r>
                  <w:r>
                    <w:rPr>
                      <w:szCs w:val="21"/>
                    </w:rPr>
                    <w:t>台</w:t>
                  </w:r>
                </w:p>
              </w:tc>
              <w:tc>
                <w:tcPr>
                  <w:tcW w:w="3243" w:type="dxa"/>
                  <w:vMerge w:val="continue"/>
                  <w:shd w:val="clear" w:color="auto" w:fill="auto"/>
                  <w:vAlign w:val="center"/>
                </w:tcPr>
                <w:p>
                  <w:pPr>
                    <w:widowControl/>
                    <w:spacing w:line="360" w:lineRule="exact"/>
                    <w:jc w:val="center"/>
                    <w:rPr>
                      <w:color w:val="7030A0"/>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929" w:type="dxa"/>
                  <w:vAlign w:val="center"/>
                </w:tcPr>
                <w:p>
                  <w:pPr>
                    <w:pStyle w:val="47"/>
                    <w:spacing w:line="360" w:lineRule="exact"/>
                    <w:jc w:val="center"/>
                    <w:rPr>
                      <w:szCs w:val="21"/>
                    </w:rPr>
                  </w:pPr>
                  <w:r>
                    <w:rPr>
                      <w:szCs w:val="21"/>
                    </w:rPr>
                    <w:t>7</w:t>
                  </w:r>
                </w:p>
              </w:tc>
              <w:tc>
                <w:tcPr>
                  <w:tcW w:w="1720" w:type="dxa"/>
                  <w:shd w:val="clear" w:color="auto" w:fill="auto"/>
                  <w:vAlign w:val="center"/>
                </w:tcPr>
                <w:p>
                  <w:pPr>
                    <w:widowControl/>
                    <w:spacing w:line="360" w:lineRule="exact"/>
                    <w:jc w:val="center"/>
                    <w:rPr>
                      <w:kern w:val="0"/>
                      <w:szCs w:val="21"/>
                    </w:rPr>
                  </w:pPr>
                  <w:r>
                    <w:rPr>
                      <w:kern w:val="0"/>
                      <w:szCs w:val="21"/>
                    </w:rPr>
                    <w:t>带锯机</w:t>
                  </w:r>
                </w:p>
              </w:tc>
              <w:tc>
                <w:tcPr>
                  <w:tcW w:w="1693" w:type="dxa"/>
                  <w:shd w:val="clear" w:color="auto" w:fill="auto"/>
                  <w:vAlign w:val="center"/>
                </w:tcPr>
                <w:p>
                  <w:pPr>
                    <w:widowControl/>
                    <w:spacing w:line="360" w:lineRule="exact"/>
                    <w:jc w:val="center"/>
                    <w:rPr>
                      <w:kern w:val="0"/>
                      <w:szCs w:val="21"/>
                    </w:rPr>
                  </w:pPr>
                  <w:r>
                    <w:rPr>
                      <w:kern w:val="0"/>
                      <w:szCs w:val="21"/>
                    </w:rPr>
                    <w:t>GB-230</w:t>
                  </w:r>
                </w:p>
              </w:tc>
              <w:tc>
                <w:tcPr>
                  <w:tcW w:w="1270" w:type="dxa"/>
                  <w:shd w:val="clear" w:color="auto" w:fill="auto"/>
                  <w:vAlign w:val="center"/>
                </w:tcPr>
                <w:p>
                  <w:pPr>
                    <w:widowControl/>
                    <w:spacing w:line="360" w:lineRule="exact"/>
                    <w:jc w:val="center"/>
                    <w:rPr>
                      <w:kern w:val="0"/>
                      <w:szCs w:val="21"/>
                    </w:rPr>
                  </w:pPr>
                  <w:r>
                    <w:rPr>
                      <w:kern w:val="0"/>
                      <w:szCs w:val="21"/>
                    </w:rPr>
                    <w:t>1</w:t>
                  </w:r>
                  <w:r>
                    <w:rPr>
                      <w:szCs w:val="21"/>
                    </w:rPr>
                    <w:t>台</w:t>
                  </w:r>
                </w:p>
              </w:tc>
              <w:tc>
                <w:tcPr>
                  <w:tcW w:w="3243" w:type="dxa"/>
                  <w:shd w:val="clear" w:color="auto" w:fill="auto"/>
                  <w:vAlign w:val="center"/>
                </w:tcPr>
                <w:p>
                  <w:pPr>
                    <w:widowControl/>
                    <w:spacing w:line="360" w:lineRule="exact"/>
                    <w:jc w:val="center"/>
                    <w:rPr>
                      <w:color w:val="000000"/>
                      <w:kern w:val="0"/>
                      <w:szCs w:val="21"/>
                    </w:rPr>
                  </w:pPr>
                  <w:r>
                    <w:rPr>
                      <w:color w:val="000000"/>
                      <w:kern w:val="0"/>
                      <w:szCs w:val="21"/>
                    </w:rPr>
                    <w:t>用于下料工序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929" w:type="dxa"/>
                  <w:vAlign w:val="center"/>
                </w:tcPr>
                <w:p>
                  <w:pPr>
                    <w:pStyle w:val="47"/>
                    <w:spacing w:line="360" w:lineRule="exact"/>
                    <w:jc w:val="center"/>
                    <w:rPr>
                      <w:szCs w:val="21"/>
                    </w:rPr>
                  </w:pPr>
                  <w:r>
                    <w:rPr>
                      <w:szCs w:val="21"/>
                    </w:rPr>
                    <w:t>8</w:t>
                  </w:r>
                </w:p>
              </w:tc>
              <w:tc>
                <w:tcPr>
                  <w:tcW w:w="1720" w:type="dxa"/>
                  <w:shd w:val="clear" w:color="auto" w:fill="auto"/>
                  <w:vAlign w:val="center"/>
                </w:tcPr>
                <w:p>
                  <w:pPr>
                    <w:widowControl/>
                    <w:spacing w:line="360" w:lineRule="exact"/>
                    <w:jc w:val="center"/>
                    <w:rPr>
                      <w:kern w:val="0"/>
                      <w:szCs w:val="21"/>
                    </w:rPr>
                  </w:pPr>
                  <w:r>
                    <w:rPr>
                      <w:kern w:val="0"/>
                      <w:szCs w:val="21"/>
                    </w:rPr>
                    <w:t>弯管机</w:t>
                  </w:r>
                </w:p>
              </w:tc>
              <w:tc>
                <w:tcPr>
                  <w:tcW w:w="1693" w:type="dxa"/>
                  <w:shd w:val="clear" w:color="auto" w:fill="auto"/>
                  <w:vAlign w:val="center"/>
                </w:tcPr>
                <w:p>
                  <w:pPr>
                    <w:widowControl/>
                    <w:spacing w:line="360" w:lineRule="exact"/>
                    <w:jc w:val="center"/>
                    <w:rPr>
                      <w:kern w:val="0"/>
                      <w:szCs w:val="21"/>
                    </w:rPr>
                  </w:pPr>
                  <w:r>
                    <w:rPr>
                      <w:kern w:val="0"/>
                      <w:szCs w:val="21"/>
                    </w:rPr>
                    <w:t>DN38</w:t>
                  </w:r>
                </w:p>
              </w:tc>
              <w:tc>
                <w:tcPr>
                  <w:tcW w:w="1270" w:type="dxa"/>
                  <w:shd w:val="clear" w:color="auto" w:fill="auto"/>
                  <w:vAlign w:val="center"/>
                </w:tcPr>
                <w:p>
                  <w:pPr>
                    <w:widowControl/>
                    <w:spacing w:line="360" w:lineRule="exact"/>
                    <w:jc w:val="center"/>
                    <w:rPr>
                      <w:kern w:val="0"/>
                      <w:szCs w:val="21"/>
                    </w:rPr>
                  </w:pPr>
                  <w:r>
                    <w:rPr>
                      <w:kern w:val="0"/>
                      <w:szCs w:val="21"/>
                    </w:rPr>
                    <w:t>1</w:t>
                  </w:r>
                  <w:r>
                    <w:rPr>
                      <w:szCs w:val="21"/>
                    </w:rPr>
                    <w:t>台</w:t>
                  </w:r>
                </w:p>
              </w:tc>
              <w:tc>
                <w:tcPr>
                  <w:tcW w:w="3243" w:type="dxa"/>
                  <w:shd w:val="clear" w:color="auto" w:fill="auto"/>
                  <w:vAlign w:val="center"/>
                </w:tcPr>
                <w:p>
                  <w:pPr>
                    <w:widowControl/>
                    <w:spacing w:line="360" w:lineRule="exact"/>
                    <w:jc w:val="center"/>
                    <w:rPr>
                      <w:color w:val="000000"/>
                      <w:kern w:val="0"/>
                      <w:szCs w:val="21"/>
                    </w:rPr>
                  </w:pPr>
                  <w:r>
                    <w:rPr>
                      <w:color w:val="000000"/>
                      <w:kern w:val="0"/>
                      <w:szCs w:val="21"/>
                    </w:rPr>
                    <w:t>用于成型工序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929" w:type="dxa"/>
                  <w:vAlign w:val="center"/>
                </w:tcPr>
                <w:p>
                  <w:pPr>
                    <w:pStyle w:val="47"/>
                    <w:spacing w:line="360" w:lineRule="exact"/>
                    <w:jc w:val="center"/>
                    <w:rPr>
                      <w:szCs w:val="21"/>
                    </w:rPr>
                  </w:pPr>
                  <w:r>
                    <w:rPr>
                      <w:szCs w:val="21"/>
                    </w:rPr>
                    <w:t>9</w:t>
                  </w:r>
                </w:p>
              </w:tc>
              <w:tc>
                <w:tcPr>
                  <w:tcW w:w="1720" w:type="dxa"/>
                  <w:shd w:val="clear" w:color="auto" w:fill="auto"/>
                  <w:vAlign w:val="center"/>
                </w:tcPr>
                <w:p>
                  <w:pPr>
                    <w:widowControl/>
                    <w:spacing w:line="360" w:lineRule="exact"/>
                    <w:jc w:val="center"/>
                    <w:rPr>
                      <w:kern w:val="0"/>
                      <w:szCs w:val="21"/>
                    </w:rPr>
                  </w:pPr>
                  <w:r>
                    <w:rPr>
                      <w:kern w:val="0"/>
                      <w:szCs w:val="21"/>
                    </w:rPr>
                    <w:t>缩管机</w:t>
                  </w:r>
                </w:p>
              </w:tc>
              <w:tc>
                <w:tcPr>
                  <w:tcW w:w="1693" w:type="dxa"/>
                  <w:shd w:val="clear" w:color="auto" w:fill="auto"/>
                  <w:vAlign w:val="center"/>
                </w:tcPr>
                <w:p>
                  <w:pPr>
                    <w:widowControl/>
                    <w:spacing w:line="360" w:lineRule="exact"/>
                    <w:jc w:val="center"/>
                    <w:rPr>
                      <w:kern w:val="0"/>
                      <w:szCs w:val="21"/>
                    </w:rPr>
                  </w:pPr>
                  <w:r>
                    <w:rPr>
                      <w:kern w:val="0"/>
                      <w:szCs w:val="21"/>
                    </w:rPr>
                    <w:t>TM40</w:t>
                  </w:r>
                </w:p>
              </w:tc>
              <w:tc>
                <w:tcPr>
                  <w:tcW w:w="1270" w:type="dxa"/>
                  <w:shd w:val="clear" w:color="auto" w:fill="auto"/>
                  <w:vAlign w:val="center"/>
                </w:tcPr>
                <w:p>
                  <w:pPr>
                    <w:widowControl/>
                    <w:spacing w:line="360" w:lineRule="exact"/>
                    <w:jc w:val="center"/>
                    <w:rPr>
                      <w:kern w:val="0"/>
                      <w:szCs w:val="21"/>
                    </w:rPr>
                  </w:pPr>
                  <w:r>
                    <w:rPr>
                      <w:kern w:val="0"/>
                      <w:szCs w:val="21"/>
                    </w:rPr>
                    <w:t>1</w:t>
                  </w:r>
                  <w:r>
                    <w:rPr>
                      <w:szCs w:val="21"/>
                    </w:rPr>
                    <w:t>台</w:t>
                  </w:r>
                </w:p>
              </w:tc>
              <w:tc>
                <w:tcPr>
                  <w:tcW w:w="3243" w:type="dxa"/>
                  <w:shd w:val="clear" w:color="auto" w:fill="auto"/>
                  <w:vAlign w:val="center"/>
                </w:tcPr>
                <w:p>
                  <w:pPr>
                    <w:widowControl/>
                    <w:spacing w:line="360" w:lineRule="exact"/>
                    <w:jc w:val="center"/>
                    <w:rPr>
                      <w:color w:val="000000"/>
                      <w:kern w:val="0"/>
                      <w:szCs w:val="21"/>
                    </w:rPr>
                  </w:pPr>
                  <w:r>
                    <w:rPr>
                      <w:color w:val="000000"/>
                      <w:kern w:val="0"/>
                      <w:szCs w:val="21"/>
                    </w:rPr>
                    <w:t>用于制管工序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929" w:type="dxa"/>
                  <w:vAlign w:val="center"/>
                </w:tcPr>
                <w:p>
                  <w:pPr>
                    <w:pStyle w:val="47"/>
                    <w:spacing w:line="360" w:lineRule="exact"/>
                    <w:jc w:val="center"/>
                    <w:rPr>
                      <w:szCs w:val="21"/>
                    </w:rPr>
                  </w:pPr>
                  <w:r>
                    <w:rPr>
                      <w:szCs w:val="21"/>
                    </w:rPr>
                    <w:t xml:space="preserve">10 </w:t>
                  </w:r>
                </w:p>
              </w:tc>
              <w:tc>
                <w:tcPr>
                  <w:tcW w:w="1720" w:type="dxa"/>
                  <w:shd w:val="clear" w:color="auto" w:fill="auto"/>
                  <w:vAlign w:val="center"/>
                </w:tcPr>
                <w:p>
                  <w:pPr>
                    <w:widowControl/>
                    <w:spacing w:line="360" w:lineRule="exact"/>
                    <w:jc w:val="center"/>
                    <w:rPr>
                      <w:kern w:val="0"/>
                      <w:szCs w:val="21"/>
                    </w:rPr>
                  </w:pPr>
                  <w:r>
                    <w:rPr>
                      <w:szCs w:val="21"/>
                    </w:rPr>
                    <w:t>卷边机</w:t>
                  </w:r>
                </w:p>
              </w:tc>
              <w:tc>
                <w:tcPr>
                  <w:tcW w:w="1693" w:type="dxa"/>
                  <w:shd w:val="clear" w:color="auto" w:fill="auto"/>
                  <w:vAlign w:val="center"/>
                </w:tcPr>
                <w:p>
                  <w:pPr>
                    <w:widowControl/>
                    <w:spacing w:line="360" w:lineRule="exact"/>
                    <w:jc w:val="center"/>
                    <w:rPr>
                      <w:kern w:val="0"/>
                      <w:szCs w:val="21"/>
                    </w:rPr>
                  </w:pPr>
                  <w:r>
                    <w:rPr>
                      <w:kern w:val="0"/>
                      <w:szCs w:val="21"/>
                    </w:rPr>
                    <w:t>/</w:t>
                  </w:r>
                </w:p>
              </w:tc>
              <w:tc>
                <w:tcPr>
                  <w:tcW w:w="1270" w:type="dxa"/>
                  <w:shd w:val="clear" w:color="auto" w:fill="auto"/>
                  <w:vAlign w:val="center"/>
                </w:tcPr>
                <w:p>
                  <w:pPr>
                    <w:widowControl/>
                    <w:spacing w:line="360" w:lineRule="exact"/>
                    <w:jc w:val="center"/>
                    <w:rPr>
                      <w:kern w:val="0"/>
                      <w:szCs w:val="21"/>
                    </w:rPr>
                  </w:pPr>
                  <w:r>
                    <w:rPr>
                      <w:kern w:val="0"/>
                      <w:szCs w:val="21"/>
                    </w:rPr>
                    <w:t>2</w:t>
                  </w:r>
                  <w:r>
                    <w:rPr>
                      <w:szCs w:val="21"/>
                    </w:rPr>
                    <w:t>台</w:t>
                  </w:r>
                </w:p>
              </w:tc>
              <w:tc>
                <w:tcPr>
                  <w:tcW w:w="3243" w:type="dxa"/>
                  <w:shd w:val="clear" w:color="auto" w:fill="auto"/>
                  <w:vAlign w:val="center"/>
                </w:tcPr>
                <w:p>
                  <w:pPr>
                    <w:widowControl/>
                    <w:spacing w:line="360" w:lineRule="exact"/>
                    <w:jc w:val="center"/>
                    <w:rPr>
                      <w:color w:val="000000"/>
                      <w:kern w:val="0"/>
                      <w:szCs w:val="21"/>
                    </w:rPr>
                  </w:pPr>
                  <w:r>
                    <w:rPr>
                      <w:color w:val="000000"/>
                      <w:kern w:val="0"/>
                      <w:szCs w:val="21"/>
                    </w:rPr>
                    <w:t>用于卷边工序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929" w:type="dxa"/>
                  <w:vAlign w:val="center"/>
                </w:tcPr>
                <w:p>
                  <w:pPr>
                    <w:pStyle w:val="47"/>
                    <w:spacing w:line="360" w:lineRule="exact"/>
                    <w:jc w:val="center"/>
                    <w:rPr>
                      <w:szCs w:val="21"/>
                    </w:rPr>
                  </w:pPr>
                  <w:r>
                    <w:rPr>
                      <w:szCs w:val="21"/>
                    </w:rPr>
                    <w:t>11</w:t>
                  </w:r>
                </w:p>
              </w:tc>
              <w:tc>
                <w:tcPr>
                  <w:tcW w:w="1720" w:type="dxa"/>
                  <w:shd w:val="clear" w:color="auto" w:fill="auto"/>
                  <w:vAlign w:val="center"/>
                </w:tcPr>
                <w:p>
                  <w:pPr>
                    <w:widowControl/>
                    <w:spacing w:line="360" w:lineRule="exact"/>
                    <w:jc w:val="center"/>
                    <w:rPr>
                      <w:szCs w:val="21"/>
                    </w:rPr>
                  </w:pPr>
                  <w:r>
                    <w:rPr>
                      <w:szCs w:val="21"/>
                    </w:rPr>
                    <w:t>抛光机</w:t>
                  </w:r>
                </w:p>
              </w:tc>
              <w:tc>
                <w:tcPr>
                  <w:tcW w:w="1693" w:type="dxa"/>
                  <w:shd w:val="clear" w:color="auto" w:fill="auto"/>
                  <w:vAlign w:val="center"/>
                </w:tcPr>
                <w:p>
                  <w:pPr>
                    <w:widowControl/>
                    <w:spacing w:line="360" w:lineRule="exact"/>
                    <w:jc w:val="center"/>
                    <w:rPr>
                      <w:kern w:val="0"/>
                      <w:szCs w:val="21"/>
                    </w:rPr>
                  </w:pPr>
                  <w:r>
                    <w:rPr>
                      <w:kern w:val="0"/>
                      <w:szCs w:val="21"/>
                    </w:rPr>
                    <w:t>/</w:t>
                  </w:r>
                </w:p>
              </w:tc>
              <w:tc>
                <w:tcPr>
                  <w:tcW w:w="1270" w:type="dxa"/>
                  <w:shd w:val="clear" w:color="auto" w:fill="auto"/>
                  <w:vAlign w:val="center"/>
                </w:tcPr>
                <w:p>
                  <w:pPr>
                    <w:widowControl/>
                    <w:spacing w:line="360" w:lineRule="exact"/>
                    <w:jc w:val="center"/>
                    <w:rPr>
                      <w:kern w:val="0"/>
                      <w:szCs w:val="21"/>
                    </w:rPr>
                  </w:pPr>
                  <w:r>
                    <w:rPr>
                      <w:kern w:val="0"/>
                      <w:szCs w:val="21"/>
                    </w:rPr>
                    <w:t>2</w:t>
                  </w:r>
                  <w:r>
                    <w:rPr>
                      <w:szCs w:val="21"/>
                    </w:rPr>
                    <w:t>台</w:t>
                  </w:r>
                </w:p>
              </w:tc>
              <w:tc>
                <w:tcPr>
                  <w:tcW w:w="3243" w:type="dxa"/>
                  <w:shd w:val="clear" w:color="auto" w:fill="auto"/>
                  <w:vAlign w:val="center"/>
                </w:tcPr>
                <w:p>
                  <w:pPr>
                    <w:widowControl/>
                    <w:spacing w:line="360" w:lineRule="exact"/>
                    <w:jc w:val="center"/>
                    <w:rPr>
                      <w:color w:val="000000"/>
                      <w:kern w:val="0"/>
                      <w:szCs w:val="21"/>
                    </w:rPr>
                  </w:pPr>
                  <w:r>
                    <w:rPr>
                      <w:color w:val="000000"/>
                      <w:kern w:val="0"/>
                      <w:szCs w:val="21"/>
                    </w:rPr>
                    <w:t>用于抛光工序</w:t>
                  </w:r>
                </w:p>
              </w:tc>
            </w:tr>
          </w:tbl>
          <w:p>
            <w:pPr>
              <w:spacing w:line="520" w:lineRule="exact"/>
              <w:rPr>
                <w:b/>
                <w:bCs/>
                <w:sz w:val="24"/>
              </w:rPr>
            </w:pPr>
            <w:r>
              <w:rPr>
                <w:rFonts w:hint="eastAsia"/>
                <w:b/>
                <w:sz w:val="24"/>
              </w:rPr>
              <w:t>2</w:t>
            </w:r>
            <w:r>
              <w:rPr>
                <w:b/>
                <w:sz w:val="24"/>
              </w:rPr>
              <w:t>．</w:t>
            </w:r>
            <w:bookmarkEnd w:id="0"/>
            <w:r>
              <w:rPr>
                <w:rFonts w:hint="eastAsia"/>
                <w:b/>
                <w:bCs/>
                <w:sz w:val="24"/>
              </w:rPr>
              <w:t>岳滩镇土地利用总体规划（2010-2020）</w:t>
            </w:r>
          </w:p>
          <w:p>
            <w:pPr>
              <w:spacing w:line="520" w:lineRule="exact"/>
              <w:ind w:firstLine="480" w:firstLineChars="200"/>
              <w:rPr>
                <w:bCs/>
                <w:sz w:val="24"/>
              </w:rPr>
            </w:pPr>
            <w:bookmarkStart w:id="3" w:name="_Toc374707256"/>
            <w:r>
              <w:rPr>
                <w:bCs/>
                <w:sz w:val="24"/>
              </w:rPr>
              <w:t>本项目</w:t>
            </w:r>
            <w:r>
              <w:rPr>
                <w:rFonts w:hint="eastAsia"/>
                <w:bCs/>
                <w:sz w:val="24"/>
              </w:rPr>
              <w:t>位于</w:t>
            </w:r>
            <w:r>
              <w:rPr>
                <w:bCs/>
                <w:sz w:val="24"/>
              </w:rPr>
              <w:t>偃师市岳滩镇前马郡村</w:t>
            </w:r>
            <w:r>
              <w:rPr>
                <w:rFonts w:hint="eastAsia"/>
                <w:bCs/>
                <w:sz w:val="24"/>
              </w:rPr>
              <w:t>，根据《岳滩镇土地利用总体规划图》（2010-2020），本项目在规划范围内，用地为建设用地（见附图六），符合规划，偃师市国土局已出具证明（见附件四）</w:t>
            </w:r>
            <w:r>
              <w:rPr>
                <w:bCs/>
                <w:sz w:val="24"/>
              </w:rPr>
              <w:t>。</w:t>
            </w:r>
          </w:p>
          <w:bookmarkEnd w:id="3"/>
          <w:p>
            <w:pPr>
              <w:spacing w:line="520" w:lineRule="exact"/>
              <w:rPr>
                <w:b/>
                <w:bCs/>
                <w:sz w:val="24"/>
              </w:rPr>
            </w:pPr>
            <w:bookmarkStart w:id="4" w:name="_Toc374707258"/>
            <w:r>
              <w:rPr>
                <w:rFonts w:hint="eastAsia"/>
                <w:b/>
                <w:sz w:val="24"/>
              </w:rPr>
              <w:t>3</w:t>
            </w:r>
            <w:r>
              <w:rPr>
                <w:b/>
                <w:sz w:val="24"/>
              </w:rPr>
              <w:t>．</w:t>
            </w:r>
            <w:bookmarkEnd w:id="4"/>
            <w:r>
              <w:rPr>
                <w:rFonts w:hint="eastAsia"/>
                <w:b/>
                <w:bCs/>
                <w:sz w:val="24"/>
              </w:rPr>
              <w:t>河南省人民政府办公厅关于印发河南省乡镇集中式饮用水水源保护区划的通知</w:t>
            </w:r>
          </w:p>
          <w:p>
            <w:pPr>
              <w:spacing w:line="520" w:lineRule="exact"/>
              <w:ind w:firstLine="480" w:firstLineChars="200"/>
              <w:rPr>
                <w:b/>
                <w:bCs/>
                <w:sz w:val="24"/>
              </w:rPr>
            </w:pPr>
            <w:r>
              <w:rPr>
                <w:sz w:val="24"/>
              </w:rPr>
              <w:t>根据</w:t>
            </w:r>
            <w:r>
              <w:rPr>
                <w:rFonts w:hint="eastAsia"/>
                <w:sz w:val="24"/>
              </w:rPr>
              <w:t>豫政办[2016]23号</w:t>
            </w:r>
            <w:r>
              <w:rPr>
                <w:sz w:val="24"/>
              </w:rPr>
              <w:t>《</w:t>
            </w:r>
            <w:r>
              <w:rPr>
                <w:rFonts w:hint="eastAsia"/>
                <w:bCs/>
                <w:sz w:val="24"/>
              </w:rPr>
              <w:t>河南省人民政府办公厅关于印发河南省乡镇集中式饮用水水源保护区划的通知</w:t>
            </w:r>
            <w:r>
              <w:rPr>
                <w:sz w:val="24"/>
              </w:rPr>
              <w:t>》，岳滩镇东水厂</w:t>
            </w:r>
            <w:r>
              <w:rPr>
                <w:rFonts w:hint="eastAsia"/>
                <w:sz w:val="24"/>
              </w:rPr>
              <w:t>地下水井群</w:t>
            </w:r>
            <w:r>
              <w:rPr>
                <w:sz w:val="24"/>
              </w:rPr>
              <w:t>(共2眼井)</w:t>
            </w:r>
            <w:r>
              <w:rPr>
                <w:kern w:val="0"/>
                <w:sz w:val="24"/>
                <w:szCs w:val="24"/>
              </w:rPr>
              <w:t>一级保护区范围:水厂厂区及外围东200米、西170米、南180米、北200米至310国道的区域</w:t>
            </w:r>
            <w:r>
              <w:rPr>
                <w:sz w:val="24"/>
              </w:rPr>
              <w:t>；岳滩镇西水厂</w:t>
            </w:r>
            <w:r>
              <w:rPr>
                <w:rFonts w:hint="eastAsia"/>
                <w:sz w:val="24"/>
              </w:rPr>
              <w:t>地下水井群</w:t>
            </w:r>
            <w:r>
              <w:rPr>
                <w:sz w:val="24"/>
              </w:rPr>
              <w:t>(共2眼井)一级保护区范围:水厂厂区及外围东190米、西190米、南180米、北190米的区域；岳滩镇三水厂</w:t>
            </w:r>
            <w:r>
              <w:rPr>
                <w:rFonts w:hint="eastAsia"/>
                <w:sz w:val="24"/>
              </w:rPr>
              <w:t>地下水井群</w:t>
            </w:r>
            <w:r>
              <w:rPr>
                <w:sz w:val="24"/>
              </w:rPr>
              <w:t>(共2眼井)一级保护区范围:水厂厂区及外围东221米、西217米、南187米、北202米的区域</w:t>
            </w:r>
            <w:r>
              <w:rPr>
                <w:rFonts w:hint="eastAsia"/>
                <w:sz w:val="24"/>
              </w:rPr>
              <w:t>（饮用水源保护区划图见附图七）</w:t>
            </w:r>
            <w:r>
              <w:rPr>
                <w:sz w:val="24"/>
              </w:rPr>
              <w:t>。</w:t>
            </w:r>
          </w:p>
          <w:p>
            <w:pPr>
              <w:spacing w:line="520" w:lineRule="exact"/>
              <w:ind w:firstLine="480" w:firstLineChars="200"/>
              <w:rPr>
                <w:sz w:val="24"/>
              </w:rPr>
            </w:pPr>
            <w:r>
              <w:rPr>
                <w:sz w:val="24"/>
              </w:rPr>
              <w:t>本项目</w:t>
            </w:r>
            <w:r>
              <w:rPr>
                <w:rFonts w:hint="eastAsia"/>
                <w:sz w:val="24"/>
              </w:rPr>
              <w:t>无废水外排，</w:t>
            </w:r>
            <w:r>
              <w:rPr>
                <w:sz w:val="24"/>
              </w:rPr>
              <w:t>距离岳滩镇东水厂、西水厂、三水厂保护区距离分别为219m、3.0km、760m（</w:t>
            </w:r>
            <w:r>
              <w:rPr>
                <w:rFonts w:hint="eastAsia"/>
                <w:sz w:val="24"/>
              </w:rPr>
              <w:t>项目与饮用水源保护区位置关系</w:t>
            </w:r>
            <w:r>
              <w:rPr>
                <w:sz w:val="24"/>
              </w:rPr>
              <w:t>见附图</w:t>
            </w:r>
            <w:r>
              <w:rPr>
                <w:rFonts w:hint="eastAsia"/>
                <w:sz w:val="24"/>
              </w:rPr>
              <w:t>八</w:t>
            </w:r>
            <w:r>
              <w:rPr>
                <w:sz w:val="24"/>
              </w:rPr>
              <w:t>）。本项目均未在水源</w:t>
            </w:r>
            <w:r>
              <w:rPr>
                <w:rFonts w:hint="eastAsia"/>
                <w:sz w:val="24"/>
              </w:rPr>
              <w:t>地</w:t>
            </w:r>
            <w:r>
              <w:rPr>
                <w:sz w:val="24"/>
              </w:rPr>
              <w:t>保护区范围内，符合饮用水源</w:t>
            </w:r>
            <w:r>
              <w:rPr>
                <w:rFonts w:hint="eastAsia"/>
                <w:sz w:val="24"/>
              </w:rPr>
              <w:t>地</w:t>
            </w:r>
            <w:r>
              <w:rPr>
                <w:sz w:val="24"/>
              </w:rPr>
              <w:t>保护规划。</w:t>
            </w:r>
          </w:p>
          <w:p>
            <w:pPr>
              <w:spacing w:line="520" w:lineRule="exact"/>
              <w:rPr>
                <w:b/>
                <w:sz w:val="24"/>
              </w:rPr>
            </w:pPr>
            <w:r>
              <w:rPr>
                <w:rFonts w:hint="eastAsia"/>
                <w:b/>
                <w:sz w:val="24"/>
              </w:rPr>
              <w:t>4</w:t>
            </w:r>
            <w:r>
              <w:rPr>
                <w:b/>
                <w:sz w:val="24"/>
              </w:rPr>
              <w:t>．与洛阳市大遗址保护区划相符性分析</w:t>
            </w:r>
          </w:p>
          <w:p>
            <w:pPr>
              <w:spacing w:line="520" w:lineRule="exact"/>
              <w:ind w:firstLine="480" w:firstLineChars="200"/>
              <w:rPr>
                <w:sz w:val="24"/>
              </w:rPr>
            </w:pPr>
            <w:r>
              <w:rPr>
                <w:sz w:val="24"/>
              </w:rPr>
              <w:t>本项目位于偃师市岳滩镇前马郡村，对照洛阳市大遗址保护区划规划图，</w:t>
            </w:r>
            <w:r>
              <w:rPr>
                <w:rFonts w:hint="eastAsia"/>
                <w:sz w:val="24"/>
              </w:rPr>
              <w:t>距离本项目最近的遗址保护区为北侧的偃师商城遗址，偃师商城遗址保护范围为：东边界为</w:t>
            </w:r>
            <w:r>
              <w:rPr>
                <w:sz w:val="24"/>
              </w:rPr>
              <w:t>大城东城墙东侧向东100米</w:t>
            </w:r>
            <w:r>
              <w:rPr>
                <w:rFonts w:hint="eastAsia"/>
                <w:sz w:val="24"/>
              </w:rPr>
              <w:t>；西边界为</w:t>
            </w:r>
            <w:r>
              <w:rPr>
                <w:sz w:val="24"/>
              </w:rPr>
              <w:t>自西城墙遗址西侧向西150米与遗址平行</w:t>
            </w:r>
            <w:r>
              <w:rPr>
                <w:rFonts w:hint="eastAsia"/>
                <w:sz w:val="24"/>
              </w:rPr>
              <w:t>；北边界为</w:t>
            </w:r>
            <w:r>
              <w:rPr>
                <w:sz w:val="24"/>
              </w:rPr>
              <w:t>北城墙遗址北侧向北约110米</w:t>
            </w:r>
            <w:r>
              <w:rPr>
                <w:rFonts w:hint="eastAsia"/>
                <w:sz w:val="24"/>
              </w:rPr>
              <w:t>；南边界为</w:t>
            </w:r>
            <w:r>
              <w:rPr>
                <w:sz w:val="24"/>
              </w:rPr>
              <w:t>距南城墙遗址200米一线，并沿河堤向西行至距南城墙遗址100米处与城墙平行。</w:t>
            </w:r>
          </w:p>
          <w:p>
            <w:pPr>
              <w:spacing w:line="520" w:lineRule="exact"/>
              <w:ind w:firstLine="480" w:firstLineChars="200"/>
              <w:rPr>
                <w:sz w:val="24"/>
              </w:rPr>
            </w:pPr>
            <w:r>
              <w:rPr>
                <w:rFonts w:hint="eastAsia"/>
                <w:sz w:val="24"/>
              </w:rPr>
              <w:t>本项目距北侧偃师商城遗址</w:t>
            </w:r>
            <w:r>
              <w:rPr>
                <w:sz w:val="24"/>
              </w:rPr>
              <w:t>3</w:t>
            </w:r>
            <w:r>
              <w:rPr>
                <w:rFonts w:hint="eastAsia"/>
                <w:sz w:val="24"/>
              </w:rPr>
              <w:t>.8km，距西南侧东汉陵墓南兆域</w:t>
            </w:r>
            <w:r>
              <w:rPr>
                <w:sz w:val="24"/>
              </w:rPr>
              <w:t>7.4</w:t>
            </w:r>
            <w:r>
              <w:rPr>
                <w:rFonts w:hint="eastAsia"/>
                <w:sz w:val="24"/>
              </w:rPr>
              <w:t>km，距西北侧夏商二里头遗址</w:t>
            </w:r>
            <w:r>
              <w:rPr>
                <w:sz w:val="24"/>
              </w:rPr>
              <w:t>7.4</w:t>
            </w:r>
            <w:r>
              <w:rPr>
                <w:rFonts w:hint="eastAsia"/>
                <w:sz w:val="24"/>
              </w:rPr>
              <w:t>km， 均不在大遗址保护范围及其建设控制地带内。因此，本项目与</w:t>
            </w:r>
            <w:r>
              <w:rPr>
                <w:sz w:val="24"/>
              </w:rPr>
              <w:t>洛阳市大遗址保护区划相符</w:t>
            </w:r>
            <w:r>
              <w:rPr>
                <w:rFonts w:hint="eastAsia"/>
                <w:sz w:val="24"/>
              </w:rPr>
              <w:t>（项目与</w:t>
            </w:r>
            <w:r>
              <w:rPr>
                <w:sz w:val="24"/>
              </w:rPr>
              <w:t>洛阳市大遗址保护区划</w:t>
            </w:r>
            <w:r>
              <w:rPr>
                <w:rFonts w:hint="eastAsia"/>
                <w:sz w:val="24"/>
              </w:rPr>
              <w:t>的位置关系见附图九）。</w:t>
            </w:r>
          </w:p>
          <w:p>
            <w:pPr>
              <w:spacing w:line="520" w:lineRule="exact"/>
              <w:rPr>
                <w:b/>
                <w:sz w:val="24"/>
              </w:rPr>
            </w:pPr>
            <w:r>
              <w:rPr>
                <w:rFonts w:hint="eastAsia"/>
                <w:b/>
                <w:sz w:val="24"/>
              </w:rPr>
              <w:t>5</w:t>
            </w:r>
            <w:r>
              <w:rPr>
                <w:b/>
                <w:sz w:val="24"/>
              </w:rPr>
              <w:t>．</w:t>
            </w:r>
            <w:r>
              <w:rPr>
                <w:rFonts w:hint="eastAsia"/>
                <w:b/>
                <w:sz w:val="24"/>
              </w:rPr>
              <w:t>河南偃师伊洛河国家湿地公园总体规划</w:t>
            </w:r>
          </w:p>
          <w:p>
            <w:pPr>
              <w:spacing w:line="520" w:lineRule="exact"/>
              <w:ind w:firstLine="480" w:firstLineChars="200"/>
              <w:rPr>
                <w:sz w:val="24"/>
              </w:rPr>
            </w:pPr>
            <w:r>
              <w:rPr>
                <w:rFonts w:hint="eastAsia"/>
                <w:sz w:val="24"/>
              </w:rPr>
              <w:t>根据</w:t>
            </w:r>
            <w:r>
              <w:rPr>
                <w:sz w:val="24"/>
              </w:rPr>
              <w:t>偃师伊洛</w:t>
            </w:r>
            <w:r>
              <w:rPr>
                <w:rFonts w:hint="eastAsia"/>
                <w:sz w:val="24"/>
              </w:rPr>
              <w:t>河</w:t>
            </w:r>
            <w:r>
              <w:rPr>
                <w:sz w:val="24"/>
              </w:rPr>
              <w:t>国家湿地公园</w:t>
            </w:r>
            <w:r>
              <w:rPr>
                <w:rFonts w:hint="eastAsia"/>
                <w:sz w:val="24"/>
              </w:rPr>
              <w:t>规划，</w:t>
            </w:r>
            <w:r>
              <w:rPr>
                <w:sz w:val="24"/>
              </w:rPr>
              <w:t>河南偃师伊洛</w:t>
            </w:r>
            <w:r>
              <w:rPr>
                <w:rFonts w:hint="eastAsia"/>
                <w:sz w:val="24"/>
              </w:rPr>
              <w:t>河</w:t>
            </w:r>
            <w:r>
              <w:rPr>
                <w:sz w:val="24"/>
              </w:rPr>
              <w:t>国家湿地公园位于偃师市现有城区南侧，西起城关镇新寨村（洛河）、顾县镇李家湾（伊河）</w:t>
            </w:r>
            <w:r>
              <w:rPr>
                <w:rFonts w:hint="eastAsia"/>
                <w:sz w:val="24"/>
              </w:rPr>
              <w:t>，</w:t>
            </w:r>
            <w:r>
              <w:rPr>
                <w:sz w:val="24"/>
              </w:rPr>
              <w:t>东至顾县镇杨村、城关镇许庄村</w:t>
            </w:r>
            <w:r>
              <w:rPr>
                <w:rFonts w:hint="eastAsia"/>
                <w:sz w:val="24"/>
              </w:rPr>
              <w:t>，</w:t>
            </w:r>
            <w:r>
              <w:rPr>
                <w:sz w:val="24"/>
              </w:rPr>
              <w:t>北起洛河北堤</w:t>
            </w:r>
            <w:r>
              <w:rPr>
                <w:rFonts w:hint="eastAsia"/>
                <w:sz w:val="24"/>
              </w:rPr>
              <w:t>，</w:t>
            </w:r>
            <w:r>
              <w:rPr>
                <w:sz w:val="24"/>
              </w:rPr>
              <w:t>南至伊河南堤，规划总面积约18.57km</w:t>
            </w:r>
            <w:r>
              <w:rPr>
                <w:sz w:val="24"/>
                <w:vertAlign w:val="superscript"/>
              </w:rPr>
              <w:t>2</w:t>
            </w:r>
            <w:r>
              <w:rPr>
                <w:sz w:val="24"/>
              </w:rPr>
              <w:t>。</w:t>
            </w:r>
            <w:r>
              <w:rPr>
                <w:rFonts w:hint="eastAsia"/>
                <w:sz w:val="24"/>
              </w:rPr>
              <w:t>一级保护区位于位于规划改道的G310公路上游水道及滩地区区域；二级保护区位于规划改道的G310公路与现有G310国道间洛河、伊河水道及滩地区，三级保护区位于G310国道洛河、伊河下游水道及滩地区区域。</w:t>
            </w:r>
          </w:p>
          <w:p>
            <w:pPr>
              <w:spacing w:line="520" w:lineRule="exact"/>
              <w:ind w:firstLine="480" w:firstLineChars="200"/>
              <w:rPr>
                <w:sz w:val="24"/>
              </w:rPr>
            </w:pPr>
            <w:r>
              <w:rPr>
                <w:sz w:val="24"/>
              </w:rPr>
              <w:t>规划的湿地公园系统中，分布有丰富的水生动植物。植物类除大面积芦苇分布外，其他漂浮、沉水、挺水植物也有分布；水生植物主要有泽泻、萍、菱、苦菜、莲、睡莲等；水生动物有鲤鱼、鲫鱼、草鱼、鲢鱼等分布，此外，还有河虾、河蟹、甲鱼、河蚌、田螺、泥鳅等，另外，以水生生物为食的迁徙鸟类众多。</w:t>
            </w:r>
          </w:p>
          <w:p>
            <w:pPr>
              <w:spacing w:line="520" w:lineRule="exact"/>
              <w:ind w:firstLine="480" w:firstLineChars="200"/>
              <w:rPr>
                <w:sz w:val="24"/>
              </w:rPr>
            </w:pPr>
            <w:r>
              <w:rPr>
                <w:rFonts w:hint="eastAsia"/>
                <w:sz w:val="24"/>
              </w:rPr>
              <w:t>一级生态保护区是伊洛河湿地公园的核心区域，除湿地服务工作人员外，禁止游客和其他人入内，以免惊扰鸟类栖息，破坏湿地的生境。在本区域内部不开展任何旅游活动，游客的观鸟活动只能在该区与生态缓冲区交界处的观鸟屋或观鸟台进行。严禁在保育区内开发旅游等休闲项目。尽量保持伊洛河流域的原始性和真实性。</w:t>
            </w:r>
          </w:p>
          <w:p>
            <w:pPr>
              <w:spacing w:line="520" w:lineRule="exact"/>
              <w:ind w:firstLine="480" w:firstLineChars="200"/>
              <w:rPr>
                <w:sz w:val="24"/>
              </w:rPr>
            </w:pPr>
            <w:r>
              <w:rPr>
                <w:rFonts w:hint="eastAsia"/>
                <w:sz w:val="24"/>
              </w:rPr>
              <w:t>二级生态保护区为生态缓冲区；保证一定的植被覆盖率和土壤肥力；在恢复及建立湿地植被时，利用本土物种不仅可以加大实际实施中的可行性，也节约自然资源及社会资源。在恢复湿地生态系统时应选择容易栽培的乡土树种。禁止开采地下水，确保湿地中的水量和河道中的水位，以尽快恢复湿地水文状况为前提；保留原有大片的野生芦苇群落和沙丘地等，使游客能够亲身体验湿地自然环境和湿地的生物多样性。采用适当的水土调控技术，发展生态安全型农业、林业，将湿地生态恢复与生态农业、林业有机结合。</w:t>
            </w:r>
          </w:p>
          <w:p>
            <w:pPr>
              <w:spacing w:line="520" w:lineRule="exact"/>
              <w:ind w:firstLine="480" w:firstLineChars="200"/>
              <w:rPr>
                <w:sz w:val="24"/>
              </w:rPr>
            </w:pPr>
            <w:r>
              <w:rPr>
                <w:rFonts w:hint="eastAsia"/>
                <w:sz w:val="24"/>
              </w:rPr>
              <w:t>三级生态保护区可以适当建设必要的管理服务建(构)筑物，满足公园的基本服务功能，提供可供游客进行休憩、娱乐、医疗、停车等活动，以及管理机构开展科普宣教和行政管理的场所。</w:t>
            </w:r>
          </w:p>
          <w:p>
            <w:pPr>
              <w:spacing w:line="520" w:lineRule="exact"/>
              <w:ind w:firstLine="480" w:firstLineChars="200"/>
              <w:rPr>
                <w:bCs/>
                <w:sz w:val="24"/>
              </w:rPr>
            </w:pPr>
            <w:r>
              <w:rPr>
                <w:bCs/>
                <w:sz w:val="24"/>
              </w:rPr>
              <w:t>本项目</w:t>
            </w:r>
            <w:r>
              <w:rPr>
                <w:rFonts w:hint="eastAsia"/>
                <w:bCs/>
                <w:sz w:val="24"/>
              </w:rPr>
              <w:t>未在</w:t>
            </w:r>
            <w:r>
              <w:rPr>
                <w:bCs/>
                <w:sz w:val="24"/>
              </w:rPr>
              <w:t>偃师伊洛</w:t>
            </w:r>
            <w:r>
              <w:rPr>
                <w:rFonts w:hint="eastAsia"/>
                <w:bCs/>
                <w:sz w:val="24"/>
              </w:rPr>
              <w:t>河</w:t>
            </w:r>
            <w:r>
              <w:rPr>
                <w:bCs/>
                <w:sz w:val="24"/>
              </w:rPr>
              <w:t>国家湿地公园保护区</w:t>
            </w:r>
            <w:r>
              <w:rPr>
                <w:rFonts w:hint="eastAsia"/>
                <w:bCs/>
                <w:sz w:val="24"/>
              </w:rPr>
              <w:t>内</w:t>
            </w:r>
            <w:r>
              <w:rPr>
                <w:bCs/>
                <w:sz w:val="24"/>
              </w:rPr>
              <w:t>（包括一级、二级、三级保护区），</w:t>
            </w:r>
            <w:r>
              <w:rPr>
                <w:rFonts w:hint="eastAsia"/>
                <w:bCs/>
                <w:sz w:val="24"/>
              </w:rPr>
              <w:t>距离</w:t>
            </w:r>
            <w:r>
              <w:rPr>
                <w:bCs/>
                <w:sz w:val="24"/>
              </w:rPr>
              <w:t>偃师伊洛国家湿地公园</w:t>
            </w:r>
            <w:r>
              <w:rPr>
                <w:rFonts w:hint="eastAsia"/>
                <w:bCs/>
                <w:sz w:val="24"/>
              </w:rPr>
              <w:t>（一级、二级、三级保护区）较远</w:t>
            </w:r>
            <w:r>
              <w:rPr>
                <w:bCs/>
                <w:sz w:val="24"/>
              </w:rPr>
              <w:t>，最近距离约</w:t>
            </w:r>
            <w:r>
              <w:rPr>
                <w:rFonts w:hint="eastAsia"/>
                <w:bCs/>
                <w:sz w:val="24"/>
              </w:rPr>
              <w:t>1.1k</w:t>
            </w:r>
            <w:r>
              <w:rPr>
                <w:bCs/>
                <w:sz w:val="24"/>
              </w:rPr>
              <w:t>m</w:t>
            </w:r>
            <w:r>
              <w:rPr>
                <w:rFonts w:hint="eastAsia"/>
                <w:bCs/>
                <w:sz w:val="24"/>
              </w:rPr>
              <w:t>（本项目与</w:t>
            </w:r>
            <w:r>
              <w:rPr>
                <w:bCs/>
                <w:sz w:val="24"/>
              </w:rPr>
              <w:t>偃师伊洛</w:t>
            </w:r>
            <w:r>
              <w:rPr>
                <w:rFonts w:hint="eastAsia"/>
                <w:bCs/>
                <w:sz w:val="24"/>
              </w:rPr>
              <w:t>河</w:t>
            </w:r>
            <w:r>
              <w:rPr>
                <w:bCs/>
                <w:sz w:val="24"/>
              </w:rPr>
              <w:t>国家湿地公园</w:t>
            </w:r>
            <w:r>
              <w:rPr>
                <w:rFonts w:hint="eastAsia"/>
                <w:bCs/>
                <w:sz w:val="24"/>
              </w:rPr>
              <w:t>位置关系见附图十）。</w:t>
            </w:r>
          </w:p>
          <w:p>
            <w:pPr>
              <w:spacing w:line="520" w:lineRule="exact"/>
              <w:ind w:firstLine="480" w:firstLineChars="200"/>
              <w:rPr>
                <w:rFonts w:hint="eastAsia"/>
                <w:sz w:val="24"/>
              </w:rPr>
            </w:pPr>
            <w:r>
              <w:rPr>
                <w:rFonts w:hint="eastAsia"/>
                <w:bCs/>
                <w:sz w:val="24"/>
              </w:rPr>
              <w:t>根据目前调查结果，</w:t>
            </w:r>
            <w:r>
              <w:rPr>
                <w:bCs/>
                <w:sz w:val="24"/>
              </w:rPr>
              <w:t>该项目</w:t>
            </w:r>
            <w:r>
              <w:rPr>
                <w:rFonts w:hint="eastAsia"/>
                <w:bCs/>
                <w:sz w:val="24"/>
              </w:rPr>
              <w:t>评价区内没有发现文物古迹、人文景点、自然景观等需特殊保护对象。</w:t>
            </w:r>
          </w:p>
        </w:tc>
      </w:tr>
    </w:tbl>
    <w:p>
      <w:pPr>
        <w:rPr>
          <w:rFonts w:eastAsia="黑体"/>
          <w:b/>
          <w:sz w:val="30"/>
        </w:rPr>
      </w:pPr>
      <w:r>
        <w:rPr>
          <w:rFonts w:eastAsia="黑体"/>
          <w:b/>
          <w:sz w:val="30"/>
          <w:szCs w:val="30"/>
        </w:rPr>
        <w:t>环境质量状况</w:t>
      </w:r>
    </w:p>
    <w:tbl>
      <w:tblPr>
        <w:tblStyle w:val="28"/>
        <w:tblW w:w="9071" w:type="dxa"/>
        <w:jc w:val="center"/>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907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5046" w:hRule="atLeast"/>
          <w:jc w:val="center"/>
        </w:trPr>
        <w:tc>
          <w:tcPr>
            <w:tcW w:w="9071" w:type="dxa"/>
          </w:tcPr>
          <w:p>
            <w:pPr>
              <w:spacing w:line="520" w:lineRule="exact"/>
              <w:rPr>
                <w:b/>
                <w:sz w:val="28"/>
                <w:szCs w:val="28"/>
              </w:rPr>
            </w:pPr>
            <w:r>
              <w:rPr>
                <w:b/>
                <w:sz w:val="28"/>
                <w:szCs w:val="28"/>
              </w:rPr>
              <w:t>建设项目所在地区域环境质量现状及主要环境问题(环境空气、地面水、地下水、声环境、生态环境等)</w:t>
            </w:r>
          </w:p>
          <w:p>
            <w:pPr>
              <w:adjustRightInd w:val="0"/>
              <w:snapToGrid w:val="0"/>
              <w:spacing w:line="520" w:lineRule="exact"/>
              <w:rPr>
                <w:b/>
                <w:sz w:val="24"/>
                <w:szCs w:val="24"/>
              </w:rPr>
            </w:pPr>
            <w:r>
              <w:rPr>
                <w:b/>
                <w:sz w:val="24"/>
                <w:szCs w:val="24"/>
              </w:rPr>
              <w:t>1．环境空气质量现状</w:t>
            </w:r>
          </w:p>
          <w:p>
            <w:pPr>
              <w:adjustRightInd w:val="0"/>
              <w:snapToGrid w:val="0"/>
              <w:spacing w:line="520" w:lineRule="exact"/>
              <w:ind w:firstLine="480" w:firstLineChars="200"/>
              <w:rPr>
                <w:sz w:val="24"/>
              </w:rPr>
            </w:pPr>
            <w:r>
              <w:rPr>
                <w:sz w:val="24"/>
              </w:rPr>
              <w:t>项目所在地属于环境空气二类功能区，环境空气质量应执行《环境空气质量标准》（GB3095-2012）二级标准。为了解该区域的大气环境质量现状，我们借鉴《偃师市</w:t>
            </w:r>
            <w:r>
              <w:rPr>
                <w:rFonts w:hint="eastAsia"/>
                <w:sz w:val="24"/>
              </w:rPr>
              <w:t>岳滩镇海飞塑料电器厂年产40万套摩托车配件（加油器、后视镜）项目</w:t>
            </w:r>
            <w:r>
              <w:rPr>
                <w:sz w:val="24"/>
              </w:rPr>
              <w:t>》环境影响评价报告表中的监测数据。监测时间为201</w:t>
            </w:r>
            <w:r>
              <w:rPr>
                <w:rFonts w:hint="eastAsia"/>
                <w:sz w:val="24"/>
              </w:rPr>
              <w:t>7</w:t>
            </w:r>
            <w:r>
              <w:rPr>
                <w:sz w:val="24"/>
              </w:rPr>
              <w:t>年</w:t>
            </w:r>
            <w:r>
              <w:rPr>
                <w:rFonts w:hint="eastAsia"/>
                <w:sz w:val="24"/>
              </w:rPr>
              <w:t>8</w:t>
            </w:r>
            <w:r>
              <w:rPr>
                <w:sz w:val="24"/>
              </w:rPr>
              <w:t>月</w:t>
            </w:r>
            <w:r>
              <w:rPr>
                <w:rFonts w:hint="eastAsia"/>
                <w:sz w:val="24"/>
              </w:rPr>
              <w:t>2</w:t>
            </w:r>
            <w:r>
              <w:rPr>
                <w:sz w:val="24"/>
              </w:rPr>
              <w:t>0</w:t>
            </w:r>
            <w:r>
              <w:rPr>
                <w:rFonts w:hint="eastAsia"/>
                <w:sz w:val="24"/>
              </w:rPr>
              <w:t>日</w:t>
            </w:r>
            <w:r>
              <w:rPr>
                <w:sz w:val="24"/>
              </w:rPr>
              <w:t>—201</w:t>
            </w:r>
            <w:r>
              <w:rPr>
                <w:rFonts w:hint="eastAsia"/>
                <w:sz w:val="24"/>
              </w:rPr>
              <w:t>7</w:t>
            </w:r>
            <w:r>
              <w:rPr>
                <w:sz w:val="24"/>
              </w:rPr>
              <w:t>年</w:t>
            </w:r>
            <w:r>
              <w:rPr>
                <w:rFonts w:hint="eastAsia"/>
                <w:sz w:val="24"/>
              </w:rPr>
              <w:t>8</w:t>
            </w:r>
            <w:r>
              <w:rPr>
                <w:sz w:val="24"/>
              </w:rPr>
              <w:t>月</w:t>
            </w:r>
            <w:r>
              <w:rPr>
                <w:rFonts w:hint="eastAsia"/>
                <w:sz w:val="24"/>
              </w:rPr>
              <w:t>27</w:t>
            </w:r>
            <w:r>
              <w:rPr>
                <w:sz w:val="24"/>
              </w:rPr>
              <w:t>日，连续监测7天，监测点为</w:t>
            </w:r>
            <w:r>
              <w:rPr>
                <w:rFonts w:hint="eastAsia"/>
                <w:sz w:val="24"/>
              </w:rPr>
              <w:t>赵庄街村</w:t>
            </w:r>
            <w:r>
              <w:rPr>
                <w:sz w:val="24"/>
              </w:rPr>
              <w:t>（项目西</w:t>
            </w:r>
            <w:r>
              <w:rPr>
                <w:rFonts w:hint="eastAsia"/>
                <w:sz w:val="24"/>
              </w:rPr>
              <w:t>南</w:t>
            </w:r>
            <w:r>
              <w:rPr>
                <w:sz w:val="24"/>
              </w:rPr>
              <w:t>2</w:t>
            </w:r>
            <w:r>
              <w:rPr>
                <w:rFonts w:hint="eastAsia"/>
                <w:sz w:val="24"/>
              </w:rPr>
              <w:t>4</w:t>
            </w:r>
            <w:r>
              <w:rPr>
                <w:sz w:val="24"/>
              </w:rPr>
              <w:t>00m）</w:t>
            </w:r>
            <w:r>
              <w:rPr>
                <w:rFonts w:hint="eastAsia"/>
                <w:sz w:val="24"/>
              </w:rPr>
              <w:t>和马郡西地（项目西南18</w:t>
            </w:r>
            <w:r>
              <w:rPr>
                <w:sz w:val="24"/>
              </w:rPr>
              <w:t>00m</w:t>
            </w:r>
            <w:r>
              <w:rPr>
                <w:rFonts w:hint="eastAsia"/>
                <w:sz w:val="24"/>
              </w:rPr>
              <w:t>）</w:t>
            </w:r>
            <w:r>
              <w:rPr>
                <w:sz w:val="24"/>
              </w:rPr>
              <w:t>；监测因子为SO</w:t>
            </w:r>
            <w:r>
              <w:rPr>
                <w:sz w:val="24"/>
                <w:vertAlign w:val="subscript"/>
              </w:rPr>
              <w:t>2</w:t>
            </w:r>
            <w:r>
              <w:rPr>
                <w:sz w:val="24"/>
              </w:rPr>
              <w:t>、NO</w:t>
            </w:r>
            <w:r>
              <w:rPr>
                <w:sz w:val="24"/>
                <w:vertAlign w:val="subscript"/>
              </w:rPr>
              <w:t>2</w:t>
            </w:r>
            <w:r>
              <w:rPr>
                <w:sz w:val="24"/>
              </w:rPr>
              <w:t>、PM</w:t>
            </w:r>
            <w:r>
              <w:rPr>
                <w:sz w:val="24"/>
                <w:vertAlign w:val="subscript"/>
              </w:rPr>
              <w:t>10</w:t>
            </w:r>
            <w:r>
              <w:rPr>
                <w:sz w:val="24"/>
              </w:rPr>
              <w:t>。采样及分析方法按照《环境空气质量人工监测技术规范》HJ/T194中的有关标准规定进行。监测方法、执行标准及监测结果见表</w:t>
            </w:r>
            <w:r>
              <w:rPr>
                <w:rFonts w:hint="eastAsia"/>
                <w:sz w:val="24"/>
              </w:rPr>
              <w:t>7</w:t>
            </w:r>
            <w:r>
              <w:rPr>
                <w:sz w:val="24"/>
              </w:rPr>
              <w:t>、</w:t>
            </w:r>
            <w:r>
              <w:rPr>
                <w:rFonts w:hint="eastAsia"/>
                <w:sz w:val="24"/>
              </w:rPr>
              <w:t>8</w:t>
            </w:r>
            <w:r>
              <w:rPr>
                <w:sz w:val="24"/>
              </w:rPr>
              <w:t>。</w:t>
            </w:r>
          </w:p>
          <w:p>
            <w:pPr>
              <w:snapToGrid w:val="0"/>
              <w:spacing w:before="156" w:beforeLines="50" w:line="340" w:lineRule="exact"/>
              <w:jc w:val="center"/>
              <w:rPr>
                <w:rFonts w:eastAsia="黑体"/>
                <w:bCs/>
                <w:sz w:val="24"/>
              </w:rPr>
            </w:pPr>
            <w:r>
              <w:rPr>
                <w:rFonts w:eastAsia="黑体"/>
                <w:bCs/>
                <w:sz w:val="24"/>
              </w:rPr>
              <w:t>表</w:t>
            </w:r>
            <w:r>
              <w:rPr>
                <w:rFonts w:hint="eastAsia" w:eastAsia="黑体"/>
                <w:bCs/>
                <w:sz w:val="24"/>
              </w:rPr>
              <w:t>7</w:t>
            </w:r>
            <w:r>
              <w:rPr>
                <w:rFonts w:eastAsia="黑体"/>
                <w:bCs/>
                <w:sz w:val="24"/>
              </w:rPr>
              <w:t xml:space="preserve">  分析方法</w:t>
            </w:r>
          </w:p>
          <w:tbl>
            <w:tblPr>
              <w:tblStyle w:val="28"/>
              <w:tblW w:w="885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64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98" w:type="dxa"/>
                  <w:vAlign w:val="center"/>
                </w:tcPr>
                <w:p>
                  <w:pPr>
                    <w:pStyle w:val="55"/>
                    <w:spacing w:line="240" w:lineRule="atLeast"/>
                    <w:rPr>
                      <w:rFonts w:hAnsi="Times New Roman" w:cs="Times New Roman"/>
                    </w:rPr>
                  </w:pPr>
                  <w:r>
                    <w:rPr>
                      <w:rFonts w:hAnsi="Times New Roman" w:cs="Times New Roman"/>
                    </w:rPr>
                    <w:t>监测因子</w:t>
                  </w:r>
                </w:p>
              </w:tc>
              <w:tc>
                <w:tcPr>
                  <w:tcW w:w="6457" w:type="dxa"/>
                  <w:vAlign w:val="center"/>
                </w:tcPr>
                <w:p>
                  <w:pPr>
                    <w:pStyle w:val="55"/>
                    <w:spacing w:line="240" w:lineRule="atLeast"/>
                    <w:rPr>
                      <w:rFonts w:hAnsi="Times New Roman" w:cs="Times New Roman"/>
                    </w:rPr>
                  </w:pPr>
                  <w:r>
                    <w:rPr>
                      <w:rFonts w:hAnsi="Times New Roman" w:cs="Times New Roman"/>
                    </w:rPr>
                    <w:t>分析方法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98" w:type="dxa"/>
                  <w:vAlign w:val="center"/>
                </w:tcPr>
                <w:p>
                  <w:pPr>
                    <w:pStyle w:val="55"/>
                    <w:spacing w:line="240" w:lineRule="atLeast"/>
                    <w:rPr>
                      <w:rFonts w:hAnsi="Times New Roman" w:cs="Times New Roman"/>
                    </w:rPr>
                  </w:pPr>
                  <w:r>
                    <w:rPr>
                      <w:rFonts w:hAnsi="Times New Roman" w:cs="Times New Roman"/>
                    </w:rPr>
                    <w:t>SO</w:t>
                  </w:r>
                  <w:r>
                    <w:rPr>
                      <w:rFonts w:hAnsi="Times New Roman" w:cs="Times New Roman"/>
                      <w:vertAlign w:val="subscript"/>
                    </w:rPr>
                    <w:t>2</w:t>
                  </w:r>
                </w:p>
              </w:tc>
              <w:tc>
                <w:tcPr>
                  <w:tcW w:w="6457" w:type="dxa"/>
                  <w:vAlign w:val="center"/>
                </w:tcPr>
                <w:p>
                  <w:pPr>
                    <w:spacing w:line="360" w:lineRule="exact"/>
                    <w:jc w:val="center"/>
                    <w:rPr>
                      <w:szCs w:val="21"/>
                    </w:rPr>
                  </w:pPr>
                  <w:r>
                    <w:rPr>
                      <w:szCs w:val="21"/>
                    </w:rPr>
                    <w:t>甲</w:t>
                  </w:r>
                  <w:r>
                    <w:rPr>
                      <w:szCs w:val="21"/>
                    </w:rPr>
                    <w:cr/>
                  </w:r>
                  <w:r>
                    <w:rPr>
                      <w:szCs w:val="21"/>
                    </w:rPr>
                    <w:t>吸收副玫瑰苯胺分光光度法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98" w:type="dxa"/>
                  <w:vAlign w:val="center"/>
                </w:tcPr>
                <w:p>
                  <w:pPr>
                    <w:pStyle w:val="55"/>
                    <w:spacing w:line="240" w:lineRule="atLeast"/>
                    <w:rPr>
                      <w:rFonts w:hAnsi="Times New Roman" w:cs="Times New Roman"/>
                    </w:rPr>
                  </w:pPr>
                  <w:r>
                    <w:rPr>
                      <w:rFonts w:hAnsi="Times New Roman" w:cs="Times New Roman"/>
                    </w:rPr>
                    <w:t>NO</w:t>
                  </w:r>
                  <w:r>
                    <w:rPr>
                      <w:rFonts w:hAnsi="Times New Roman" w:cs="Times New Roman"/>
                      <w:vertAlign w:val="subscript"/>
                    </w:rPr>
                    <w:t>2</w:t>
                  </w:r>
                </w:p>
              </w:tc>
              <w:tc>
                <w:tcPr>
                  <w:tcW w:w="6457" w:type="dxa"/>
                  <w:vAlign w:val="center"/>
                </w:tcPr>
                <w:p>
                  <w:pPr>
                    <w:spacing w:line="360" w:lineRule="exact"/>
                    <w:jc w:val="center"/>
                    <w:rPr>
                      <w:szCs w:val="21"/>
                    </w:rPr>
                  </w:pPr>
                  <w:r>
                    <w:rPr>
                      <w:szCs w:val="21"/>
                    </w:rPr>
                    <w:t>盐酸萘乙二胺分光光度法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98" w:type="dxa"/>
                  <w:vAlign w:val="center"/>
                </w:tcPr>
                <w:p>
                  <w:pPr>
                    <w:pStyle w:val="55"/>
                    <w:spacing w:line="240" w:lineRule="atLeast"/>
                    <w:rPr>
                      <w:rFonts w:hAnsi="Times New Roman" w:cs="Times New Roman"/>
                    </w:rPr>
                  </w:pPr>
                  <w:r>
                    <w:rPr>
                      <w:rFonts w:hAnsi="Times New Roman" w:cs="Times New Roman"/>
                    </w:rPr>
                    <w:t>PM</w:t>
                  </w:r>
                  <w:r>
                    <w:rPr>
                      <w:rFonts w:hAnsi="Times New Roman" w:cs="Times New Roman"/>
                      <w:vertAlign w:val="subscript"/>
                    </w:rPr>
                    <w:t>10</w:t>
                  </w:r>
                </w:p>
              </w:tc>
              <w:tc>
                <w:tcPr>
                  <w:tcW w:w="6457" w:type="dxa"/>
                  <w:vAlign w:val="center"/>
                </w:tcPr>
                <w:p>
                  <w:pPr>
                    <w:spacing w:line="360" w:lineRule="exact"/>
                    <w:jc w:val="center"/>
                    <w:rPr>
                      <w:szCs w:val="21"/>
                    </w:rPr>
                  </w:pPr>
                  <w:r>
                    <w:rPr>
                      <w:szCs w:val="21"/>
                    </w:rPr>
                    <w:t>重 量 法</w:t>
                  </w:r>
                </w:p>
              </w:tc>
            </w:tr>
          </w:tbl>
          <w:p>
            <w:pPr>
              <w:snapToGrid w:val="0"/>
              <w:spacing w:before="156" w:beforeLines="50" w:line="340" w:lineRule="exact"/>
              <w:jc w:val="center"/>
              <w:rPr>
                <w:rFonts w:eastAsia="黑体"/>
                <w:bCs/>
                <w:sz w:val="24"/>
              </w:rPr>
            </w:pPr>
            <w:r>
              <w:rPr>
                <w:rFonts w:eastAsia="黑体"/>
                <w:bCs/>
                <w:sz w:val="24"/>
              </w:rPr>
              <w:t>表</w:t>
            </w:r>
            <w:r>
              <w:rPr>
                <w:rFonts w:hint="eastAsia" w:eastAsia="黑体"/>
                <w:bCs/>
                <w:sz w:val="24"/>
              </w:rPr>
              <w:t>8</w:t>
            </w:r>
            <w:r>
              <w:rPr>
                <w:rFonts w:eastAsia="黑体"/>
                <w:bCs/>
                <w:sz w:val="24"/>
              </w:rPr>
              <w:t xml:space="preserve">  监测结果  单位：μg/m</w:t>
            </w:r>
            <w:r>
              <w:rPr>
                <w:rFonts w:eastAsia="黑体"/>
                <w:bCs/>
                <w:sz w:val="24"/>
                <w:vertAlign w:val="superscript"/>
              </w:rPr>
              <w:t>3</w:t>
            </w:r>
          </w:p>
          <w:tbl>
            <w:tblPr>
              <w:tblStyle w:val="28"/>
              <w:tblW w:w="885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39"/>
              <w:gridCol w:w="1715"/>
              <w:gridCol w:w="1565"/>
              <w:gridCol w:w="1669"/>
              <w:gridCol w:w="1179"/>
              <w:gridCol w:w="7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340" w:hRule="atLeast"/>
                <w:jc w:val="center"/>
              </w:trPr>
              <w:tc>
                <w:tcPr>
                  <w:tcW w:w="794" w:type="dxa"/>
                  <w:vAlign w:val="center"/>
                </w:tcPr>
                <w:p>
                  <w:pPr>
                    <w:pStyle w:val="55"/>
                    <w:spacing w:line="240" w:lineRule="atLeast"/>
                    <w:rPr>
                      <w:rFonts w:hAnsi="Times New Roman" w:cs="Times New Roman"/>
                    </w:rPr>
                  </w:pPr>
                  <w:r>
                    <w:rPr>
                      <w:rFonts w:hint="eastAsia" w:hAnsi="Times New Roman" w:cs="Times New Roman"/>
                    </w:rPr>
                    <w:t>监测点位</w:t>
                  </w:r>
                </w:p>
              </w:tc>
              <w:tc>
                <w:tcPr>
                  <w:tcW w:w="1139" w:type="dxa"/>
                  <w:vAlign w:val="center"/>
                </w:tcPr>
                <w:p>
                  <w:pPr>
                    <w:pStyle w:val="55"/>
                    <w:spacing w:line="240" w:lineRule="atLeast"/>
                    <w:rPr>
                      <w:rFonts w:hAnsi="Times New Roman" w:cs="Times New Roman"/>
                    </w:rPr>
                  </w:pPr>
                  <w:r>
                    <w:rPr>
                      <w:rFonts w:hint="eastAsia" w:hAnsi="Times New Roman" w:cs="Times New Roman"/>
                    </w:rPr>
                    <w:t>监测因子</w:t>
                  </w:r>
                </w:p>
              </w:tc>
              <w:tc>
                <w:tcPr>
                  <w:tcW w:w="1715" w:type="dxa"/>
                  <w:vAlign w:val="center"/>
                </w:tcPr>
                <w:p>
                  <w:pPr>
                    <w:pStyle w:val="55"/>
                    <w:spacing w:line="240" w:lineRule="atLeast"/>
                    <w:rPr>
                      <w:rFonts w:hAnsi="Times New Roman" w:cs="Times New Roman"/>
                    </w:rPr>
                  </w:pPr>
                  <w:r>
                    <w:rPr>
                      <w:rFonts w:hint="eastAsia" w:hAnsi="Times New Roman" w:cs="Times New Roman"/>
                    </w:rPr>
                    <w:t>24小时平均值（mg/m</w:t>
                  </w:r>
                  <w:r>
                    <w:rPr>
                      <w:rFonts w:hint="eastAsia" w:hAnsi="Times New Roman" w:cs="Times New Roman"/>
                      <w:vertAlign w:val="superscript"/>
                    </w:rPr>
                    <w:t>3</w:t>
                  </w:r>
                  <w:r>
                    <w:rPr>
                      <w:rFonts w:hint="eastAsia" w:hAnsi="Times New Roman" w:cs="Times New Roman"/>
                    </w:rPr>
                    <w:t>）</w:t>
                  </w:r>
                </w:p>
              </w:tc>
              <w:tc>
                <w:tcPr>
                  <w:tcW w:w="1565" w:type="dxa"/>
                  <w:vAlign w:val="center"/>
                </w:tcPr>
                <w:p>
                  <w:pPr>
                    <w:pStyle w:val="55"/>
                    <w:spacing w:line="240" w:lineRule="atLeast"/>
                    <w:rPr>
                      <w:rFonts w:hAnsi="Times New Roman" w:cs="Times New Roman"/>
                    </w:rPr>
                  </w:pPr>
                  <w:r>
                    <w:rPr>
                      <w:rFonts w:hint="eastAsia" w:hAnsi="Times New Roman" w:cs="Times New Roman"/>
                    </w:rPr>
                    <w:t>标准值（mg/m</w:t>
                  </w:r>
                  <w:r>
                    <w:rPr>
                      <w:rFonts w:hint="eastAsia" w:hAnsi="Times New Roman" w:cs="Times New Roman"/>
                      <w:vertAlign w:val="superscript"/>
                    </w:rPr>
                    <w:t>3</w:t>
                  </w:r>
                  <w:r>
                    <w:rPr>
                      <w:rFonts w:hint="eastAsia" w:hAnsi="Times New Roman" w:cs="Times New Roman"/>
                    </w:rPr>
                    <w:t>）</w:t>
                  </w:r>
                </w:p>
              </w:tc>
              <w:tc>
                <w:tcPr>
                  <w:tcW w:w="1669" w:type="dxa"/>
                  <w:vAlign w:val="center"/>
                </w:tcPr>
                <w:p>
                  <w:pPr>
                    <w:pStyle w:val="55"/>
                    <w:spacing w:line="240" w:lineRule="atLeast"/>
                    <w:rPr>
                      <w:rFonts w:hAnsi="Times New Roman" w:cs="Times New Roman"/>
                    </w:rPr>
                  </w:pPr>
                  <w:r>
                    <w:rPr>
                      <w:rFonts w:hint="eastAsia" w:hAnsi="Times New Roman" w:cs="Times New Roman"/>
                    </w:rPr>
                    <w:t>最大浓度占标率（%）</w:t>
                  </w:r>
                </w:p>
              </w:tc>
              <w:tc>
                <w:tcPr>
                  <w:tcW w:w="1179" w:type="dxa"/>
                  <w:vAlign w:val="center"/>
                </w:tcPr>
                <w:p>
                  <w:pPr>
                    <w:pStyle w:val="55"/>
                    <w:spacing w:line="240" w:lineRule="atLeast"/>
                    <w:rPr>
                      <w:rFonts w:hAnsi="Times New Roman" w:cs="Times New Roman"/>
                    </w:rPr>
                  </w:pPr>
                  <w:r>
                    <w:rPr>
                      <w:rFonts w:hint="eastAsia" w:hAnsi="Times New Roman" w:cs="Times New Roman"/>
                    </w:rPr>
                    <w:t>超标率（%）</w:t>
                  </w:r>
                </w:p>
              </w:tc>
              <w:tc>
                <w:tcPr>
                  <w:tcW w:w="794" w:type="dxa"/>
                  <w:vAlign w:val="center"/>
                </w:tcPr>
                <w:p>
                  <w:pPr>
                    <w:pStyle w:val="55"/>
                    <w:spacing w:line="240" w:lineRule="atLeast"/>
                    <w:rPr>
                      <w:rFonts w:hAnsi="Times New Roman" w:cs="Times New Roman"/>
                    </w:rPr>
                  </w:pPr>
                  <w:r>
                    <w:rPr>
                      <w:rFonts w:hint="eastAsia" w:hAnsi="Times New Roman" w:cs="Times New Roma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4" w:type="dxa"/>
                  <w:vMerge w:val="restart"/>
                  <w:vAlign w:val="center"/>
                </w:tcPr>
                <w:p>
                  <w:pPr>
                    <w:pStyle w:val="55"/>
                    <w:spacing w:line="240" w:lineRule="atLeast"/>
                    <w:rPr>
                      <w:rFonts w:hAnsi="Times New Roman" w:cs="Times New Roman"/>
                    </w:rPr>
                  </w:pPr>
                  <w:r>
                    <w:rPr>
                      <w:rFonts w:hint="eastAsia" w:hAnsi="Times New Roman" w:cs="Times New Roman"/>
                    </w:rPr>
                    <w:t>赵庄街村</w:t>
                  </w:r>
                </w:p>
              </w:tc>
              <w:tc>
                <w:tcPr>
                  <w:tcW w:w="1139" w:type="dxa"/>
                  <w:vAlign w:val="center"/>
                </w:tcPr>
                <w:p>
                  <w:pPr>
                    <w:adjustRightInd w:val="0"/>
                    <w:snapToGrid w:val="0"/>
                    <w:spacing w:line="360" w:lineRule="exact"/>
                    <w:jc w:val="center"/>
                    <w:rPr>
                      <w:szCs w:val="21"/>
                    </w:rPr>
                  </w:pPr>
                  <w:r>
                    <w:rPr>
                      <w:rFonts w:hint="eastAsia"/>
                      <w:szCs w:val="21"/>
                    </w:rPr>
                    <w:t>SO</w:t>
                  </w:r>
                  <w:r>
                    <w:rPr>
                      <w:rFonts w:hint="eastAsia"/>
                      <w:szCs w:val="21"/>
                      <w:vertAlign w:val="subscript"/>
                    </w:rPr>
                    <w:t>2</w:t>
                  </w:r>
                </w:p>
              </w:tc>
              <w:tc>
                <w:tcPr>
                  <w:tcW w:w="1715" w:type="dxa"/>
                  <w:vAlign w:val="center"/>
                </w:tcPr>
                <w:p>
                  <w:pPr>
                    <w:adjustRightInd w:val="0"/>
                    <w:snapToGrid w:val="0"/>
                    <w:spacing w:line="360" w:lineRule="exact"/>
                    <w:jc w:val="center"/>
                    <w:rPr>
                      <w:szCs w:val="21"/>
                    </w:rPr>
                  </w:pPr>
                  <w:r>
                    <w:rPr>
                      <w:rFonts w:hint="eastAsia"/>
                      <w:szCs w:val="21"/>
                    </w:rPr>
                    <w:t>15-24</w:t>
                  </w:r>
                </w:p>
              </w:tc>
              <w:tc>
                <w:tcPr>
                  <w:tcW w:w="1565" w:type="dxa"/>
                  <w:vAlign w:val="center"/>
                </w:tcPr>
                <w:p>
                  <w:pPr>
                    <w:adjustRightInd w:val="0"/>
                    <w:snapToGrid w:val="0"/>
                    <w:spacing w:line="360" w:lineRule="exact"/>
                    <w:jc w:val="center"/>
                    <w:rPr>
                      <w:szCs w:val="21"/>
                    </w:rPr>
                  </w:pPr>
                  <w:r>
                    <w:rPr>
                      <w:rFonts w:hint="eastAsia"/>
                      <w:szCs w:val="21"/>
                    </w:rPr>
                    <w:t>150</w:t>
                  </w:r>
                </w:p>
              </w:tc>
              <w:tc>
                <w:tcPr>
                  <w:tcW w:w="1669" w:type="dxa"/>
                  <w:vAlign w:val="center"/>
                </w:tcPr>
                <w:p>
                  <w:pPr>
                    <w:adjustRightInd w:val="0"/>
                    <w:snapToGrid w:val="0"/>
                    <w:spacing w:line="360" w:lineRule="exact"/>
                    <w:jc w:val="center"/>
                    <w:rPr>
                      <w:szCs w:val="21"/>
                    </w:rPr>
                  </w:pPr>
                  <w:r>
                    <w:rPr>
                      <w:rFonts w:hint="eastAsia"/>
                      <w:szCs w:val="21"/>
                    </w:rPr>
                    <w:t>16</w:t>
                  </w:r>
                </w:p>
              </w:tc>
              <w:tc>
                <w:tcPr>
                  <w:tcW w:w="1179" w:type="dxa"/>
                  <w:vAlign w:val="center"/>
                </w:tcPr>
                <w:p>
                  <w:pPr>
                    <w:adjustRightInd w:val="0"/>
                    <w:snapToGrid w:val="0"/>
                    <w:spacing w:line="360" w:lineRule="exact"/>
                    <w:jc w:val="center"/>
                    <w:rPr>
                      <w:szCs w:val="21"/>
                    </w:rPr>
                  </w:pPr>
                  <w:r>
                    <w:rPr>
                      <w:rFonts w:hint="eastAsia"/>
                      <w:szCs w:val="21"/>
                    </w:rPr>
                    <w:t>0</w:t>
                  </w:r>
                </w:p>
              </w:tc>
              <w:tc>
                <w:tcPr>
                  <w:tcW w:w="794" w:type="dxa"/>
                  <w:vAlign w:val="center"/>
                </w:tcPr>
                <w:p>
                  <w:pPr>
                    <w:adjustRightInd w:val="0"/>
                    <w:snapToGrid w:val="0"/>
                    <w:spacing w:line="36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4" w:type="dxa"/>
                  <w:vMerge w:val="continue"/>
                  <w:vAlign w:val="center"/>
                </w:tcPr>
                <w:p>
                  <w:pPr>
                    <w:pStyle w:val="55"/>
                    <w:spacing w:line="240" w:lineRule="atLeast"/>
                    <w:rPr>
                      <w:rFonts w:hAnsi="Times New Roman" w:cs="Times New Roman"/>
                    </w:rPr>
                  </w:pPr>
                </w:p>
              </w:tc>
              <w:tc>
                <w:tcPr>
                  <w:tcW w:w="1139" w:type="dxa"/>
                  <w:vAlign w:val="center"/>
                </w:tcPr>
                <w:p>
                  <w:pPr>
                    <w:jc w:val="center"/>
                  </w:pPr>
                  <w:r>
                    <w:rPr>
                      <w:rFonts w:hint="eastAsia"/>
                    </w:rPr>
                    <w:t>NO</w:t>
                  </w:r>
                  <w:r>
                    <w:rPr>
                      <w:rFonts w:hint="eastAsia"/>
                      <w:vertAlign w:val="subscript"/>
                    </w:rPr>
                    <w:t>2</w:t>
                  </w:r>
                </w:p>
              </w:tc>
              <w:tc>
                <w:tcPr>
                  <w:tcW w:w="1715" w:type="dxa"/>
                  <w:vAlign w:val="center"/>
                </w:tcPr>
                <w:p>
                  <w:pPr>
                    <w:jc w:val="center"/>
                  </w:pPr>
                  <w:r>
                    <w:rPr>
                      <w:rFonts w:hint="eastAsia"/>
                    </w:rPr>
                    <w:t>22-32</w:t>
                  </w:r>
                </w:p>
              </w:tc>
              <w:tc>
                <w:tcPr>
                  <w:tcW w:w="1565" w:type="dxa"/>
                  <w:vAlign w:val="center"/>
                </w:tcPr>
                <w:p>
                  <w:pPr>
                    <w:jc w:val="center"/>
                  </w:pPr>
                  <w:r>
                    <w:rPr>
                      <w:rFonts w:hint="eastAsia"/>
                    </w:rPr>
                    <w:t>80</w:t>
                  </w:r>
                </w:p>
              </w:tc>
              <w:tc>
                <w:tcPr>
                  <w:tcW w:w="1669" w:type="dxa"/>
                  <w:vAlign w:val="center"/>
                </w:tcPr>
                <w:p>
                  <w:pPr>
                    <w:jc w:val="center"/>
                  </w:pPr>
                  <w:r>
                    <w:rPr>
                      <w:rFonts w:hint="eastAsia"/>
                    </w:rPr>
                    <w:t>40</w:t>
                  </w:r>
                </w:p>
              </w:tc>
              <w:tc>
                <w:tcPr>
                  <w:tcW w:w="1179" w:type="dxa"/>
                  <w:vAlign w:val="center"/>
                </w:tcPr>
                <w:p>
                  <w:pPr>
                    <w:jc w:val="center"/>
                  </w:pPr>
                  <w:r>
                    <w:rPr>
                      <w:rFonts w:hint="eastAsia"/>
                    </w:rPr>
                    <w:t>0</w:t>
                  </w:r>
                </w:p>
              </w:tc>
              <w:tc>
                <w:tcPr>
                  <w:tcW w:w="794" w:type="dxa"/>
                  <w:vAlign w:val="center"/>
                </w:tcPr>
                <w:p>
                  <w:pPr>
                    <w:jc w:val="cente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4" w:type="dxa"/>
                  <w:vMerge w:val="continue"/>
                  <w:vAlign w:val="center"/>
                </w:tcPr>
                <w:p>
                  <w:pPr>
                    <w:pStyle w:val="55"/>
                    <w:spacing w:line="240" w:lineRule="atLeast"/>
                    <w:rPr>
                      <w:rFonts w:hAnsi="Times New Roman" w:cs="Times New Roman"/>
                    </w:rPr>
                  </w:pPr>
                </w:p>
              </w:tc>
              <w:tc>
                <w:tcPr>
                  <w:tcW w:w="1139" w:type="dxa"/>
                  <w:vAlign w:val="center"/>
                </w:tcPr>
                <w:p>
                  <w:pPr>
                    <w:adjustRightInd w:val="0"/>
                    <w:snapToGrid w:val="0"/>
                    <w:spacing w:line="360" w:lineRule="exact"/>
                    <w:jc w:val="center"/>
                    <w:rPr>
                      <w:szCs w:val="21"/>
                    </w:rPr>
                  </w:pPr>
                  <w:r>
                    <w:rPr>
                      <w:rFonts w:hint="eastAsia"/>
                      <w:szCs w:val="21"/>
                    </w:rPr>
                    <w:t>PM</w:t>
                  </w:r>
                  <w:r>
                    <w:rPr>
                      <w:rFonts w:hint="eastAsia"/>
                      <w:szCs w:val="21"/>
                      <w:vertAlign w:val="subscript"/>
                    </w:rPr>
                    <w:t>10</w:t>
                  </w:r>
                </w:p>
              </w:tc>
              <w:tc>
                <w:tcPr>
                  <w:tcW w:w="1715" w:type="dxa"/>
                  <w:vAlign w:val="center"/>
                </w:tcPr>
                <w:p>
                  <w:pPr>
                    <w:adjustRightInd w:val="0"/>
                    <w:snapToGrid w:val="0"/>
                    <w:spacing w:line="360" w:lineRule="exact"/>
                    <w:jc w:val="center"/>
                    <w:rPr>
                      <w:szCs w:val="21"/>
                    </w:rPr>
                  </w:pPr>
                  <w:r>
                    <w:rPr>
                      <w:rFonts w:hint="eastAsia"/>
                      <w:szCs w:val="21"/>
                    </w:rPr>
                    <w:t>73-104</w:t>
                  </w:r>
                </w:p>
              </w:tc>
              <w:tc>
                <w:tcPr>
                  <w:tcW w:w="1565" w:type="dxa"/>
                  <w:vAlign w:val="center"/>
                </w:tcPr>
                <w:p>
                  <w:pPr>
                    <w:adjustRightInd w:val="0"/>
                    <w:snapToGrid w:val="0"/>
                    <w:spacing w:line="360" w:lineRule="exact"/>
                    <w:jc w:val="center"/>
                    <w:rPr>
                      <w:szCs w:val="21"/>
                    </w:rPr>
                  </w:pPr>
                  <w:r>
                    <w:rPr>
                      <w:rFonts w:hint="eastAsia"/>
                      <w:szCs w:val="21"/>
                    </w:rPr>
                    <w:t>150</w:t>
                  </w:r>
                </w:p>
              </w:tc>
              <w:tc>
                <w:tcPr>
                  <w:tcW w:w="1669" w:type="dxa"/>
                  <w:vAlign w:val="center"/>
                </w:tcPr>
                <w:p>
                  <w:pPr>
                    <w:adjustRightInd w:val="0"/>
                    <w:snapToGrid w:val="0"/>
                    <w:spacing w:line="360" w:lineRule="exact"/>
                    <w:jc w:val="center"/>
                    <w:rPr>
                      <w:szCs w:val="21"/>
                    </w:rPr>
                  </w:pPr>
                  <w:r>
                    <w:rPr>
                      <w:rFonts w:hint="eastAsia"/>
                      <w:szCs w:val="21"/>
                    </w:rPr>
                    <w:t>69.3</w:t>
                  </w:r>
                </w:p>
              </w:tc>
              <w:tc>
                <w:tcPr>
                  <w:tcW w:w="1179" w:type="dxa"/>
                  <w:vAlign w:val="center"/>
                </w:tcPr>
                <w:p>
                  <w:pPr>
                    <w:adjustRightInd w:val="0"/>
                    <w:snapToGrid w:val="0"/>
                    <w:spacing w:line="360" w:lineRule="exact"/>
                    <w:jc w:val="center"/>
                    <w:rPr>
                      <w:szCs w:val="21"/>
                    </w:rPr>
                  </w:pPr>
                  <w:r>
                    <w:rPr>
                      <w:rFonts w:hint="eastAsia"/>
                      <w:szCs w:val="21"/>
                    </w:rPr>
                    <w:t>0</w:t>
                  </w:r>
                </w:p>
              </w:tc>
              <w:tc>
                <w:tcPr>
                  <w:tcW w:w="794" w:type="dxa"/>
                  <w:vAlign w:val="center"/>
                </w:tcPr>
                <w:p>
                  <w:pPr>
                    <w:adjustRightInd w:val="0"/>
                    <w:snapToGrid w:val="0"/>
                    <w:spacing w:line="36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4" w:type="dxa"/>
                  <w:vMerge w:val="restart"/>
                  <w:vAlign w:val="center"/>
                </w:tcPr>
                <w:p>
                  <w:pPr>
                    <w:pStyle w:val="55"/>
                    <w:spacing w:line="240" w:lineRule="atLeast"/>
                    <w:rPr>
                      <w:rFonts w:hAnsi="Times New Roman" w:cs="Times New Roman"/>
                    </w:rPr>
                  </w:pPr>
                  <w:r>
                    <w:rPr>
                      <w:rFonts w:hint="eastAsia" w:hAnsi="Times New Roman" w:cs="Times New Roman"/>
                    </w:rPr>
                    <w:t>马郡西地</w:t>
                  </w:r>
                </w:p>
              </w:tc>
              <w:tc>
                <w:tcPr>
                  <w:tcW w:w="1139" w:type="dxa"/>
                  <w:vAlign w:val="center"/>
                </w:tcPr>
                <w:p>
                  <w:pPr>
                    <w:adjustRightInd w:val="0"/>
                    <w:snapToGrid w:val="0"/>
                    <w:spacing w:line="360" w:lineRule="exact"/>
                    <w:jc w:val="center"/>
                    <w:rPr>
                      <w:szCs w:val="21"/>
                    </w:rPr>
                  </w:pPr>
                  <w:r>
                    <w:rPr>
                      <w:rFonts w:hint="eastAsia"/>
                      <w:szCs w:val="21"/>
                    </w:rPr>
                    <w:t>SO</w:t>
                  </w:r>
                  <w:r>
                    <w:rPr>
                      <w:rFonts w:hint="eastAsia"/>
                      <w:szCs w:val="21"/>
                      <w:vertAlign w:val="subscript"/>
                    </w:rPr>
                    <w:t>2</w:t>
                  </w:r>
                </w:p>
              </w:tc>
              <w:tc>
                <w:tcPr>
                  <w:tcW w:w="1715" w:type="dxa"/>
                  <w:vAlign w:val="center"/>
                </w:tcPr>
                <w:p>
                  <w:pPr>
                    <w:adjustRightInd w:val="0"/>
                    <w:snapToGrid w:val="0"/>
                    <w:spacing w:line="360" w:lineRule="exact"/>
                    <w:jc w:val="center"/>
                    <w:rPr>
                      <w:szCs w:val="21"/>
                    </w:rPr>
                  </w:pPr>
                  <w:r>
                    <w:rPr>
                      <w:rFonts w:hint="eastAsia"/>
                      <w:szCs w:val="21"/>
                    </w:rPr>
                    <w:t>17-24</w:t>
                  </w:r>
                </w:p>
              </w:tc>
              <w:tc>
                <w:tcPr>
                  <w:tcW w:w="1565" w:type="dxa"/>
                  <w:vAlign w:val="center"/>
                </w:tcPr>
                <w:p>
                  <w:pPr>
                    <w:adjustRightInd w:val="0"/>
                    <w:snapToGrid w:val="0"/>
                    <w:spacing w:line="360" w:lineRule="exact"/>
                    <w:jc w:val="center"/>
                    <w:rPr>
                      <w:szCs w:val="21"/>
                    </w:rPr>
                  </w:pPr>
                  <w:r>
                    <w:rPr>
                      <w:rFonts w:hint="eastAsia"/>
                      <w:szCs w:val="21"/>
                    </w:rPr>
                    <w:t>150</w:t>
                  </w:r>
                </w:p>
              </w:tc>
              <w:tc>
                <w:tcPr>
                  <w:tcW w:w="1669" w:type="dxa"/>
                  <w:vAlign w:val="center"/>
                </w:tcPr>
                <w:p>
                  <w:pPr>
                    <w:adjustRightInd w:val="0"/>
                    <w:snapToGrid w:val="0"/>
                    <w:spacing w:line="360" w:lineRule="exact"/>
                    <w:jc w:val="center"/>
                    <w:rPr>
                      <w:szCs w:val="21"/>
                    </w:rPr>
                  </w:pPr>
                  <w:r>
                    <w:rPr>
                      <w:rFonts w:hint="eastAsia"/>
                      <w:szCs w:val="21"/>
                    </w:rPr>
                    <w:t>16</w:t>
                  </w:r>
                </w:p>
              </w:tc>
              <w:tc>
                <w:tcPr>
                  <w:tcW w:w="1179" w:type="dxa"/>
                  <w:vAlign w:val="center"/>
                </w:tcPr>
                <w:p>
                  <w:pPr>
                    <w:adjustRightInd w:val="0"/>
                    <w:snapToGrid w:val="0"/>
                    <w:spacing w:line="360" w:lineRule="exact"/>
                    <w:jc w:val="center"/>
                    <w:rPr>
                      <w:szCs w:val="21"/>
                    </w:rPr>
                  </w:pPr>
                  <w:r>
                    <w:rPr>
                      <w:rFonts w:hint="eastAsia"/>
                      <w:szCs w:val="21"/>
                    </w:rPr>
                    <w:t>0</w:t>
                  </w:r>
                </w:p>
              </w:tc>
              <w:tc>
                <w:tcPr>
                  <w:tcW w:w="794" w:type="dxa"/>
                  <w:vAlign w:val="center"/>
                </w:tcPr>
                <w:p>
                  <w:pPr>
                    <w:adjustRightInd w:val="0"/>
                    <w:snapToGrid w:val="0"/>
                    <w:spacing w:line="36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4" w:type="dxa"/>
                  <w:vMerge w:val="continue"/>
                  <w:vAlign w:val="center"/>
                </w:tcPr>
                <w:p>
                  <w:pPr>
                    <w:pStyle w:val="55"/>
                    <w:spacing w:line="240" w:lineRule="atLeast"/>
                    <w:rPr>
                      <w:rFonts w:hAnsi="Times New Roman" w:cs="Times New Roman"/>
                    </w:rPr>
                  </w:pPr>
                </w:p>
              </w:tc>
              <w:tc>
                <w:tcPr>
                  <w:tcW w:w="1139" w:type="dxa"/>
                  <w:vAlign w:val="center"/>
                </w:tcPr>
                <w:p>
                  <w:pPr>
                    <w:jc w:val="center"/>
                  </w:pPr>
                  <w:r>
                    <w:rPr>
                      <w:rFonts w:hint="eastAsia"/>
                    </w:rPr>
                    <w:t>NO</w:t>
                  </w:r>
                  <w:r>
                    <w:rPr>
                      <w:rFonts w:hint="eastAsia"/>
                      <w:vertAlign w:val="subscript"/>
                    </w:rPr>
                    <w:t>2</w:t>
                  </w:r>
                </w:p>
              </w:tc>
              <w:tc>
                <w:tcPr>
                  <w:tcW w:w="1715" w:type="dxa"/>
                  <w:vAlign w:val="center"/>
                </w:tcPr>
                <w:p>
                  <w:pPr>
                    <w:adjustRightInd w:val="0"/>
                    <w:snapToGrid w:val="0"/>
                    <w:spacing w:line="360" w:lineRule="exact"/>
                    <w:jc w:val="center"/>
                    <w:rPr>
                      <w:szCs w:val="21"/>
                    </w:rPr>
                  </w:pPr>
                  <w:r>
                    <w:rPr>
                      <w:rFonts w:hint="eastAsia"/>
                      <w:szCs w:val="21"/>
                    </w:rPr>
                    <w:t>22-36</w:t>
                  </w:r>
                </w:p>
              </w:tc>
              <w:tc>
                <w:tcPr>
                  <w:tcW w:w="1565" w:type="dxa"/>
                  <w:vAlign w:val="center"/>
                </w:tcPr>
                <w:p>
                  <w:pPr>
                    <w:adjustRightInd w:val="0"/>
                    <w:snapToGrid w:val="0"/>
                    <w:spacing w:line="360" w:lineRule="exact"/>
                    <w:jc w:val="center"/>
                    <w:rPr>
                      <w:szCs w:val="21"/>
                    </w:rPr>
                  </w:pPr>
                  <w:r>
                    <w:rPr>
                      <w:rFonts w:hint="eastAsia"/>
                      <w:szCs w:val="21"/>
                    </w:rPr>
                    <w:t>80</w:t>
                  </w:r>
                </w:p>
              </w:tc>
              <w:tc>
                <w:tcPr>
                  <w:tcW w:w="1669" w:type="dxa"/>
                  <w:vAlign w:val="center"/>
                </w:tcPr>
                <w:p>
                  <w:pPr>
                    <w:adjustRightInd w:val="0"/>
                    <w:snapToGrid w:val="0"/>
                    <w:spacing w:line="360" w:lineRule="exact"/>
                    <w:jc w:val="center"/>
                    <w:rPr>
                      <w:szCs w:val="21"/>
                    </w:rPr>
                  </w:pPr>
                  <w:r>
                    <w:rPr>
                      <w:rFonts w:hint="eastAsia"/>
                      <w:szCs w:val="21"/>
                    </w:rPr>
                    <w:t>45</w:t>
                  </w:r>
                </w:p>
              </w:tc>
              <w:tc>
                <w:tcPr>
                  <w:tcW w:w="1179" w:type="dxa"/>
                  <w:vAlign w:val="center"/>
                </w:tcPr>
                <w:p>
                  <w:pPr>
                    <w:adjustRightInd w:val="0"/>
                    <w:snapToGrid w:val="0"/>
                    <w:spacing w:line="360" w:lineRule="exact"/>
                    <w:jc w:val="center"/>
                    <w:rPr>
                      <w:szCs w:val="21"/>
                    </w:rPr>
                  </w:pPr>
                  <w:r>
                    <w:rPr>
                      <w:rFonts w:hint="eastAsia"/>
                      <w:szCs w:val="21"/>
                    </w:rPr>
                    <w:t>0</w:t>
                  </w:r>
                </w:p>
              </w:tc>
              <w:tc>
                <w:tcPr>
                  <w:tcW w:w="794" w:type="dxa"/>
                  <w:vAlign w:val="center"/>
                </w:tcPr>
                <w:p>
                  <w:pPr>
                    <w:adjustRightInd w:val="0"/>
                    <w:snapToGrid w:val="0"/>
                    <w:spacing w:line="36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4" w:type="dxa"/>
                  <w:vMerge w:val="continue"/>
                  <w:vAlign w:val="center"/>
                </w:tcPr>
                <w:p>
                  <w:pPr>
                    <w:pStyle w:val="55"/>
                    <w:spacing w:line="240" w:lineRule="atLeast"/>
                    <w:rPr>
                      <w:rFonts w:hAnsi="Times New Roman" w:cs="Times New Roman"/>
                    </w:rPr>
                  </w:pPr>
                </w:p>
              </w:tc>
              <w:tc>
                <w:tcPr>
                  <w:tcW w:w="1139" w:type="dxa"/>
                  <w:vAlign w:val="center"/>
                </w:tcPr>
                <w:p>
                  <w:pPr>
                    <w:adjustRightInd w:val="0"/>
                    <w:snapToGrid w:val="0"/>
                    <w:spacing w:line="360" w:lineRule="exact"/>
                    <w:jc w:val="center"/>
                    <w:rPr>
                      <w:szCs w:val="21"/>
                    </w:rPr>
                  </w:pPr>
                  <w:r>
                    <w:rPr>
                      <w:rFonts w:hint="eastAsia"/>
                      <w:szCs w:val="21"/>
                    </w:rPr>
                    <w:t>PM</w:t>
                  </w:r>
                  <w:r>
                    <w:rPr>
                      <w:rFonts w:hint="eastAsia"/>
                      <w:szCs w:val="21"/>
                      <w:vertAlign w:val="subscript"/>
                    </w:rPr>
                    <w:t>10</w:t>
                  </w:r>
                </w:p>
              </w:tc>
              <w:tc>
                <w:tcPr>
                  <w:tcW w:w="1715" w:type="dxa"/>
                  <w:vAlign w:val="center"/>
                </w:tcPr>
                <w:p>
                  <w:pPr>
                    <w:adjustRightInd w:val="0"/>
                    <w:snapToGrid w:val="0"/>
                    <w:spacing w:line="360" w:lineRule="exact"/>
                    <w:jc w:val="center"/>
                    <w:rPr>
                      <w:szCs w:val="21"/>
                    </w:rPr>
                  </w:pPr>
                  <w:r>
                    <w:rPr>
                      <w:rFonts w:hint="eastAsia"/>
                      <w:szCs w:val="21"/>
                    </w:rPr>
                    <w:t>77-113</w:t>
                  </w:r>
                </w:p>
              </w:tc>
              <w:tc>
                <w:tcPr>
                  <w:tcW w:w="1565" w:type="dxa"/>
                  <w:vAlign w:val="center"/>
                </w:tcPr>
                <w:p>
                  <w:pPr>
                    <w:adjustRightInd w:val="0"/>
                    <w:snapToGrid w:val="0"/>
                    <w:spacing w:line="360" w:lineRule="exact"/>
                    <w:jc w:val="center"/>
                    <w:rPr>
                      <w:szCs w:val="21"/>
                    </w:rPr>
                  </w:pPr>
                  <w:r>
                    <w:rPr>
                      <w:rFonts w:hint="eastAsia"/>
                      <w:szCs w:val="21"/>
                    </w:rPr>
                    <w:t>150</w:t>
                  </w:r>
                </w:p>
              </w:tc>
              <w:tc>
                <w:tcPr>
                  <w:tcW w:w="1669" w:type="dxa"/>
                  <w:vAlign w:val="center"/>
                </w:tcPr>
                <w:p>
                  <w:pPr>
                    <w:adjustRightInd w:val="0"/>
                    <w:snapToGrid w:val="0"/>
                    <w:spacing w:line="360" w:lineRule="exact"/>
                    <w:jc w:val="center"/>
                    <w:rPr>
                      <w:szCs w:val="21"/>
                    </w:rPr>
                  </w:pPr>
                  <w:r>
                    <w:rPr>
                      <w:rFonts w:hint="eastAsia"/>
                      <w:szCs w:val="21"/>
                    </w:rPr>
                    <w:t>75.3</w:t>
                  </w:r>
                </w:p>
              </w:tc>
              <w:tc>
                <w:tcPr>
                  <w:tcW w:w="1179" w:type="dxa"/>
                  <w:vAlign w:val="center"/>
                </w:tcPr>
                <w:p>
                  <w:pPr>
                    <w:adjustRightInd w:val="0"/>
                    <w:snapToGrid w:val="0"/>
                    <w:spacing w:line="360" w:lineRule="exact"/>
                    <w:jc w:val="center"/>
                    <w:rPr>
                      <w:szCs w:val="21"/>
                    </w:rPr>
                  </w:pPr>
                  <w:r>
                    <w:rPr>
                      <w:rFonts w:hint="eastAsia"/>
                      <w:szCs w:val="21"/>
                    </w:rPr>
                    <w:t>0</w:t>
                  </w:r>
                </w:p>
              </w:tc>
              <w:tc>
                <w:tcPr>
                  <w:tcW w:w="794" w:type="dxa"/>
                  <w:vAlign w:val="center"/>
                </w:tcPr>
                <w:p>
                  <w:pPr>
                    <w:adjustRightInd w:val="0"/>
                    <w:snapToGrid w:val="0"/>
                    <w:spacing w:line="360" w:lineRule="exact"/>
                    <w:jc w:val="center"/>
                    <w:rPr>
                      <w:szCs w:val="21"/>
                    </w:rPr>
                  </w:pPr>
                  <w:r>
                    <w:rPr>
                      <w:rFonts w:hint="eastAsia"/>
                      <w:szCs w:val="21"/>
                    </w:rPr>
                    <w:t>达标</w:t>
                  </w:r>
                </w:p>
              </w:tc>
            </w:tr>
          </w:tbl>
          <w:p>
            <w:pPr>
              <w:spacing w:line="520" w:lineRule="exact"/>
              <w:ind w:firstLine="480" w:firstLineChars="200"/>
              <w:rPr>
                <w:sz w:val="24"/>
                <w:szCs w:val="24"/>
              </w:rPr>
            </w:pPr>
            <w:r>
              <w:rPr>
                <w:bCs/>
                <w:sz w:val="24"/>
                <w:szCs w:val="24"/>
              </w:rPr>
              <w:t>由上表可知，各监测点</w:t>
            </w:r>
            <w:r>
              <w:rPr>
                <w:sz w:val="24"/>
                <w:szCs w:val="24"/>
              </w:rPr>
              <w:t>SO</w:t>
            </w:r>
            <w:r>
              <w:rPr>
                <w:sz w:val="24"/>
                <w:szCs w:val="24"/>
                <w:vertAlign w:val="subscript"/>
              </w:rPr>
              <w:t>2</w:t>
            </w:r>
            <w:r>
              <w:rPr>
                <w:sz w:val="24"/>
                <w:szCs w:val="24"/>
              </w:rPr>
              <w:t>、NO</w:t>
            </w:r>
            <w:r>
              <w:rPr>
                <w:sz w:val="24"/>
                <w:szCs w:val="24"/>
                <w:vertAlign w:val="subscript"/>
              </w:rPr>
              <w:t>2</w:t>
            </w:r>
            <w:r>
              <w:rPr>
                <w:rFonts w:hint="eastAsia"/>
                <w:sz w:val="24"/>
                <w:szCs w:val="24"/>
              </w:rPr>
              <w:t>、PM</w:t>
            </w:r>
            <w:r>
              <w:rPr>
                <w:rFonts w:hint="eastAsia"/>
                <w:sz w:val="24"/>
                <w:szCs w:val="24"/>
                <w:vertAlign w:val="subscript"/>
              </w:rPr>
              <w:t>10</w:t>
            </w:r>
            <w:r>
              <w:rPr>
                <w:sz w:val="24"/>
                <w:szCs w:val="24"/>
              </w:rPr>
              <w:t>的</w:t>
            </w:r>
            <w:r>
              <w:rPr>
                <w:rFonts w:hint="eastAsia"/>
                <w:sz w:val="24"/>
                <w:szCs w:val="24"/>
              </w:rPr>
              <w:t>监测值</w:t>
            </w:r>
            <w:r>
              <w:rPr>
                <w:sz w:val="24"/>
                <w:szCs w:val="24"/>
              </w:rPr>
              <w:t>均符合《环境空气质量标准》（GB3095-2012）二级标准的要求，该区域大气环境质量较好。</w:t>
            </w:r>
          </w:p>
          <w:p>
            <w:pPr>
              <w:adjustRightInd w:val="0"/>
              <w:snapToGrid w:val="0"/>
              <w:spacing w:line="520" w:lineRule="exact"/>
              <w:rPr>
                <w:b/>
                <w:sz w:val="24"/>
                <w:szCs w:val="24"/>
              </w:rPr>
            </w:pPr>
            <w:r>
              <w:rPr>
                <w:b/>
                <w:sz w:val="24"/>
                <w:szCs w:val="24"/>
              </w:rPr>
              <w:t>2．地表水质量现状</w:t>
            </w:r>
          </w:p>
          <w:p>
            <w:pPr>
              <w:spacing w:line="520" w:lineRule="exact"/>
              <w:ind w:firstLine="480" w:firstLineChars="200"/>
              <w:rPr>
                <w:bCs/>
                <w:sz w:val="24"/>
                <w:szCs w:val="24"/>
              </w:rPr>
            </w:pPr>
            <w:r>
              <w:rPr>
                <w:bCs/>
                <w:sz w:val="24"/>
                <w:szCs w:val="24"/>
              </w:rPr>
              <w:t>项目</w:t>
            </w:r>
            <w:r>
              <w:rPr>
                <w:rFonts w:hint="eastAsia"/>
                <w:bCs/>
                <w:sz w:val="24"/>
                <w:szCs w:val="24"/>
              </w:rPr>
              <w:t>生产过程中无用水环节，无生产废水产生</w:t>
            </w:r>
            <w:r>
              <w:rPr>
                <w:bCs/>
                <w:sz w:val="24"/>
                <w:szCs w:val="24"/>
              </w:rPr>
              <w:t>；生活废水主要为职工办公废水，</w:t>
            </w:r>
            <w:r>
              <w:rPr>
                <w:rFonts w:hint="eastAsia"/>
                <w:bCs/>
                <w:sz w:val="24"/>
                <w:szCs w:val="24"/>
              </w:rPr>
              <w:t>水量较少，水质简单，可直接用于厂区洒水抑尘，厕所为旱厕，定期清掏，由附近居民拉走肥田，综合利用不外排；</w:t>
            </w:r>
            <w:r>
              <w:rPr>
                <w:bCs/>
                <w:sz w:val="24"/>
                <w:szCs w:val="24"/>
              </w:rPr>
              <w:t>根据现场查看，本项目</w:t>
            </w:r>
            <w:r>
              <w:rPr>
                <w:rFonts w:hint="eastAsia"/>
                <w:bCs/>
                <w:sz w:val="24"/>
                <w:szCs w:val="24"/>
              </w:rPr>
              <w:t>附近</w:t>
            </w:r>
            <w:r>
              <w:rPr>
                <w:bCs/>
                <w:sz w:val="24"/>
                <w:szCs w:val="24"/>
              </w:rPr>
              <w:t>的地表水体为项目</w:t>
            </w:r>
            <w:r>
              <w:rPr>
                <w:rFonts w:hint="eastAsia"/>
                <w:bCs/>
                <w:sz w:val="24"/>
                <w:szCs w:val="24"/>
              </w:rPr>
              <w:t>东南</w:t>
            </w:r>
            <w:r>
              <w:rPr>
                <w:bCs/>
                <w:sz w:val="24"/>
                <w:szCs w:val="24"/>
              </w:rPr>
              <w:t>侧约</w:t>
            </w:r>
            <w:r>
              <w:rPr>
                <w:rFonts w:hint="eastAsia"/>
                <w:bCs/>
                <w:sz w:val="24"/>
                <w:szCs w:val="24"/>
              </w:rPr>
              <w:t>1.</w:t>
            </w:r>
            <w:r>
              <w:rPr>
                <w:bCs/>
                <w:sz w:val="24"/>
                <w:szCs w:val="24"/>
              </w:rPr>
              <w:t>2km的伊河</w:t>
            </w:r>
            <w:r>
              <w:rPr>
                <w:rFonts w:hint="eastAsia"/>
                <w:bCs/>
                <w:sz w:val="24"/>
                <w:szCs w:val="24"/>
              </w:rPr>
              <w:t>、东北侧约1.22km的洛河</w:t>
            </w:r>
            <w:r>
              <w:rPr>
                <w:bCs/>
                <w:sz w:val="24"/>
                <w:szCs w:val="24"/>
              </w:rPr>
              <w:t>，伊河、洛河于乐滩村东交汇成伊洛河，根据水环境功能区划分，</w:t>
            </w:r>
            <w:r>
              <w:rPr>
                <w:rFonts w:hint="eastAsia"/>
                <w:bCs/>
                <w:sz w:val="24"/>
                <w:szCs w:val="24"/>
              </w:rPr>
              <w:t>项目附近地表水环境</w:t>
            </w:r>
            <w:r>
              <w:rPr>
                <w:bCs/>
                <w:sz w:val="24"/>
                <w:szCs w:val="24"/>
              </w:rPr>
              <w:t>应执行《地表水环境质量标准》（GB3838-2002）</w:t>
            </w:r>
            <w:r>
              <w:rPr>
                <w:rFonts w:hint="eastAsia"/>
                <w:bCs/>
                <w:sz w:val="24"/>
                <w:szCs w:val="24"/>
              </w:rPr>
              <w:t>Ⅲ</w:t>
            </w:r>
            <w:r>
              <w:rPr>
                <w:bCs/>
                <w:sz w:val="24"/>
                <w:szCs w:val="24"/>
              </w:rPr>
              <w:t>类标准。</w:t>
            </w:r>
            <w:r>
              <w:rPr>
                <w:rFonts w:hint="eastAsia"/>
                <w:bCs/>
                <w:sz w:val="24"/>
                <w:szCs w:val="24"/>
              </w:rPr>
              <w:t>本项目采用洛阳市环境保护局网站公布的2016年洛阳市环境质量状况公报中伊河、洛河地表水断面水质评估结果，详见表9。</w:t>
            </w:r>
          </w:p>
          <w:p>
            <w:pPr>
              <w:snapToGrid w:val="0"/>
              <w:spacing w:before="156" w:beforeLines="50" w:line="340" w:lineRule="exact"/>
              <w:jc w:val="center"/>
              <w:rPr>
                <w:rFonts w:eastAsia="黑体"/>
                <w:bCs/>
                <w:sz w:val="24"/>
              </w:rPr>
            </w:pPr>
            <w:r>
              <w:rPr>
                <w:rFonts w:eastAsia="黑体"/>
                <w:bCs/>
                <w:sz w:val="24"/>
              </w:rPr>
              <w:t>表</w:t>
            </w:r>
            <w:r>
              <w:rPr>
                <w:rFonts w:hint="eastAsia" w:eastAsia="黑体"/>
                <w:bCs/>
                <w:sz w:val="24"/>
              </w:rPr>
              <w:t>9</w:t>
            </w:r>
            <w:r>
              <w:rPr>
                <w:rFonts w:eastAsia="黑体"/>
                <w:bCs/>
                <w:sz w:val="24"/>
              </w:rPr>
              <w:t xml:space="preserve">  </w:t>
            </w:r>
            <w:r>
              <w:rPr>
                <w:rFonts w:hint="eastAsia" w:eastAsia="黑体"/>
                <w:bCs/>
                <w:sz w:val="24"/>
              </w:rPr>
              <w:t>2016年地表水国、省控监测断面水质评价结果</w:t>
            </w:r>
          </w:p>
          <w:tbl>
            <w:tblPr>
              <w:tblStyle w:val="28"/>
              <w:tblW w:w="8855"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1922"/>
              <w:gridCol w:w="1273"/>
              <w:gridCol w:w="1670"/>
              <w:gridCol w:w="1341"/>
              <w:gridCol w:w="138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64" w:type="dxa"/>
                  <w:shd w:val="clear" w:color="auto" w:fill="auto"/>
                  <w:noWrap/>
                  <w:vAlign w:val="center"/>
                </w:tcPr>
                <w:p>
                  <w:pPr>
                    <w:pStyle w:val="55"/>
                    <w:spacing w:line="240" w:lineRule="atLeast"/>
                    <w:rPr>
                      <w:rFonts w:hAnsi="Times New Roman" w:cs="Times New Roman"/>
                    </w:rPr>
                  </w:pPr>
                  <w:r>
                    <w:rPr>
                      <w:rFonts w:hint="eastAsia" w:hAnsi="Times New Roman" w:cs="Times New Roman"/>
                    </w:rPr>
                    <w:t>河流名称</w:t>
                  </w:r>
                </w:p>
              </w:tc>
              <w:tc>
                <w:tcPr>
                  <w:tcW w:w="1922" w:type="dxa"/>
                  <w:shd w:val="clear" w:color="auto" w:fill="auto"/>
                  <w:noWrap/>
                  <w:vAlign w:val="center"/>
                </w:tcPr>
                <w:p>
                  <w:pPr>
                    <w:pStyle w:val="55"/>
                    <w:spacing w:line="240" w:lineRule="atLeast"/>
                    <w:rPr>
                      <w:rFonts w:hAnsi="Times New Roman" w:cs="Times New Roman"/>
                    </w:rPr>
                  </w:pPr>
                  <w:r>
                    <w:rPr>
                      <w:rFonts w:hint="eastAsia" w:hAnsi="Times New Roman" w:cs="Times New Roman"/>
                    </w:rPr>
                    <w:t>断面名称</w:t>
                  </w:r>
                </w:p>
              </w:tc>
              <w:tc>
                <w:tcPr>
                  <w:tcW w:w="1273" w:type="dxa"/>
                  <w:shd w:val="clear" w:color="auto" w:fill="auto"/>
                  <w:noWrap/>
                  <w:vAlign w:val="center"/>
                </w:tcPr>
                <w:p>
                  <w:pPr>
                    <w:pStyle w:val="55"/>
                    <w:spacing w:line="240" w:lineRule="atLeast"/>
                    <w:rPr>
                      <w:rFonts w:hAnsi="Times New Roman" w:cs="Times New Roman"/>
                    </w:rPr>
                  </w:pPr>
                  <w:r>
                    <w:rPr>
                      <w:rFonts w:hint="eastAsia" w:hAnsi="Times New Roman" w:cs="Times New Roman"/>
                    </w:rPr>
                    <w:t>规划功能</w:t>
                  </w:r>
                </w:p>
              </w:tc>
              <w:tc>
                <w:tcPr>
                  <w:tcW w:w="1670" w:type="dxa"/>
                  <w:shd w:val="clear" w:color="auto" w:fill="auto"/>
                  <w:noWrap/>
                  <w:vAlign w:val="center"/>
                </w:tcPr>
                <w:p>
                  <w:pPr>
                    <w:pStyle w:val="55"/>
                    <w:spacing w:line="240" w:lineRule="atLeast"/>
                    <w:rPr>
                      <w:rFonts w:hAnsi="Times New Roman" w:cs="Times New Roman"/>
                    </w:rPr>
                  </w:pPr>
                  <w:r>
                    <w:rPr>
                      <w:rFonts w:hint="eastAsia" w:hAnsi="Times New Roman" w:cs="Times New Roman"/>
                    </w:rPr>
                    <w:t>综合类别</w:t>
                  </w:r>
                </w:p>
              </w:tc>
              <w:tc>
                <w:tcPr>
                  <w:tcW w:w="1341" w:type="dxa"/>
                  <w:shd w:val="clear" w:color="auto" w:fill="auto"/>
                  <w:noWrap/>
                  <w:vAlign w:val="center"/>
                </w:tcPr>
                <w:p>
                  <w:pPr>
                    <w:pStyle w:val="55"/>
                    <w:spacing w:line="240" w:lineRule="atLeast"/>
                    <w:rPr>
                      <w:rFonts w:hAnsi="Times New Roman" w:cs="Times New Roman"/>
                    </w:rPr>
                  </w:pPr>
                  <w:r>
                    <w:rPr>
                      <w:rFonts w:hint="eastAsia" w:hAnsi="Times New Roman" w:cs="Times New Roman"/>
                    </w:rPr>
                    <w:t>水质状况</w:t>
                  </w:r>
                </w:p>
              </w:tc>
              <w:tc>
                <w:tcPr>
                  <w:tcW w:w="1385" w:type="dxa"/>
                  <w:shd w:val="clear" w:color="auto" w:fill="auto"/>
                  <w:noWrap/>
                  <w:vAlign w:val="center"/>
                </w:tcPr>
                <w:p>
                  <w:pPr>
                    <w:pStyle w:val="55"/>
                    <w:spacing w:line="240" w:lineRule="atLeast"/>
                    <w:rPr>
                      <w:rFonts w:hAnsi="Times New Roman" w:cs="Times New Roman"/>
                    </w:rPr>
                  </w:pPr>
                  <w:r>
                    <w:rPr>
                      <w:rFonts w:hint="eastAsia" w:hAnsi="Times New Roman" w:cs="Times New Roman"/>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64" w:type="dxa"/>
                  <w:vMerge w:val="restart"/>
                  <w:shd w:val="clear" w:color="auto" w:fill="auto"/>
                  <w:noWrap/>
                  <w:vAlign w:val="center"/>
                </w:tcPr>
                <w:p>
                  <w:pPr>
                    <w:pStyle w:val="55"/>
                    <w:spacing w:line="240" w:lineRule="atLeast"/>
                    <w:rPr>
                      <w:rFonts w:hAnsi="Times New Roman" w:cs="Times New Roman"/>
                    </w:rPr>
                  </w:pPr>
                  <w:r>
                    <w:rPr>
                      <w:rFonts w:hAnsi="Times New Roman" w:cs="Times New Roman"/>
                    </w:rPr>
                    <w:t>伊河</w:t>
                  </w:r>
                </w:p>
              </w:tc>
              <w:tc>
                <w:tcPr>
                  <w:tcW w:w="1922" w:type="dxa"/>
                  <w:shd w:val="clear" w:color="auto" w:fill="auto"/>
                  <w:noWrap/>
                  <w:vAlign w:val="center"/>
                </w:tcPr>
                <w:p>
                  <w:pPr>
                    <w:pStyle w:val="55"/>
                    <w:spacing w:line="240" w:lineRule="atLeast"/>
                    <w:rPr>
                      <w:rFonts w:hAnsi="Times New Roman" w:cs="Times New Roman"/>
                    </w:rPr>
                  </w:pPr>
                  <w:r>
                    <w:rPr>
                      <w:rFonts w:hint="eastAsia" w:hAnsi="Times New Roman" w:cs="Times New Roman"/>
                    </w:rPr>
                    <w:t>潭头（上游）</w:t>
                  </w:r>
                  <w:r>
                    <w:rPr>
                      <w:rFonts w:hAnsi="Times New Roman" w:cs="Times New Roman"/>
                    </w:rPr>
                    <w:t xml:space="preserve">        </w:t>
                  </w:r>
                </w:p>
              </w:tc>
              <w:tc>
                <w:tcPr>
                  <w:tcW w:w="1273"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Ⅱ</w:t>
                  </w:r>
                </w:p>
              </w:tc>
              <w:tc>
                <w:tcPr>
                  <w:tcW w:w="1670"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Ⅰ</w:t>
                  </w:r>
                </w:p>
              </w:tc>
              <w:tc>
                <w:tcPr>
                  <w:tcW w:w="1341" w:type="dxa"/>
                  <w:shd w:val="clear" w:color="auto" w:fill="auto"/>
                  <w:noWrap/>
                  <w:vAlign w:val="center"/>
                </w:tcPr>
                <w:p>
                  <w:pPr>
                    <w:pStyle w:val="55"/>
                    <w:spacing w:line="240" w:lineRule="atLeast"/>
                    <w:rPr>
                      <w:rFonts w:hAnsi="Times New Roman" w:cs="Times New Roman"/>
                    </w:rPr>
                  </w:pPr>
                  <w:r>
                    <w:rPr>
                      <w:rFonts w:hint="eastAsia" w:hAnsi="Times New Roman" w:cs="Times New Roman"/>
                    </w:rPr>
                    <w:t>优</w:t>
                  </w:r>
                </w:p>
              </w:tc>
              <w:tc>
                <w:tcPr>
                  <w:tcW w:w="1385" w:type="dxa"/>
                  <w:shd w:val="clear" w:color="auto" w:fill="auto"/>
                  <w:noWrap/>
                  <w:vAlign w:val="center"/>
                </w:tcPr>
                <w:p>
                  <w:pPr>
                    <w:pStyle w:val="55"/>
                    <w:spacing w:line="240" w:lineRule="atLeast"/>
                    <w:rPr>
                      <w:rFonts w:hAnsi="Times New Roman" w:cs="Times New Roman"/>
                    </w:rPr>
                  </w:pPr>
                  <w:r>
                    <w:rPr>
                      <w:rFonts w:hint="eastAsia" w:hAnsi="Times New Roman" w:cs="Times New Roma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64" w:type="dxa"/>
                  <w:vMerge w:val="continue"/>
                  <w:shd w:val="clear" w:color="auto" w:fill="auto"/>
                  <w:vAlign w:val="center"/>
                </w:tcPr>
                <w:p>
                  <w:pPr>
                    <w:pStyle w:val="55"/>
                    <w:spacing w:line="240" w:lineRule="atLeast"/>
                    <w:rPr>
                      <w:rFonts w:hAnsi="Times New Roman" w:cs="Times New Roman"/>
                    </w:rPr>
                  </w:pPr>
                </w:p>
              </w:tc>
              <w:tc>
                <w:tcPr>
                  <w:tcW w:w="1922" w:type="dxa"/>
                  <w:shd w:val="clear" w:color="auto" w:fill="auto"/>
                  <w:noWrap/>
                  <w:vAlign w:val="center"/>
                </w:tcPr>
                <w:p>
                  <w:pPr>
                    <w:pStyle w:val="55"/>
                    <w:spacing w:line="240" w:lineRule="atLeast"/>
                    <w:rPr>
                      <w:rFonts w:hAnsi="Times New Roman" w:cs="Times New Roman"/>
                    </w:rPr>
                  </w:pPr>
                  <w:r>
                    <w:rPr>
                      <w:rFonts w:hAnsi="Times New Roman" w:cs="Times New Roman"/>
                    </w:rPr>
                    <w:t>陆浑</w:t>
                  </w:r>
                  <w:r>
                    <w:rPr>
                      <w:rFonts w:hint="eastAsia" w:hAnsi="Times New Roman" w:cs="Times New Roman"/>
                    </w:rPr>
                    <w:t>（中游）</w:t>
                  </w:r>
                </w:p>
              </w:tc>
              <w:tc>
                <w:tcPr>
                  <w:tcW w:w="1273"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Ⅱ</w:t>
                  </w:r>
                </w:p>
              </w:tc>
              <w:tc>
                <w:tcPr>
                  <w:tcW w:w="1670"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Ⅱ</w:t>
                  </w:r>
                </w:p>
              </w:tc>
              <w:tc>
                <w:tcPr>
                  <w:tcW w:w="1341" w:type="dxa"/>
                  <w:shd w:val="clear" w:color="auto" w:fill="auto"/>
                  <w:noWrap/>
                  <w:vAlign w:val="center"/>
                </w:tcPr>
                <w:p>
                  <w:pPr>
                    <w:pStyle w:val="55"/>
                    <w:spacing w:line="240" w:lineRule="atLeast"/>
                    <w:rPr>
                      <w:rFonts w:hAnsi="Times New Roman" w:cs="Times New Roman"/>
                    </w:rPr>
                  </w:pPr>
                  <w:r>
                    <w:rPr>
                      <w:rFonts w:hint="eastAsia" w:hAnsi="Times New Roman" w:cs="Times New Roman"/>
                    </w:rPr>
                    <w:t>优</w:t>
                  </w:r>
                </w:p>
              </w:tc>
              <w:tc>
                <w:tcPr>
                  <w:tcW w:w="1385" w:type="dxa"/>
                  <w:shd w:val="clear" w:color="auto" w:fill="auto"/>
                  <w:noWrap/>
                  <w:vAlign w:val="center"/>
                </w:tcPr>
                <w:p>
                  <w:pPr>
                    <w:pStyle w:val="55"/>
                    <w:spacing w:line="240" w:lineRule="atLeast"/>
                    <w:rPr>
                      <w:rFonts w:hAnsi="Times New Roman" w:cs="Times New Roman"/>
                    </w:rPr>
                  </w:pPr>
                  <w:r>
                    <w:rPr>
                      <w:rFonts w:hint="eastAsia" w:hAnsi="Times New Roman" w:cs="Times New Roma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64" w:type="dxa"/>
                  <w:vMerge w:val="continue"/>
                  <w:shd w:val="clear" w:color="auto" w:fill="auto"/>
                  <w:vAlign w:val="center"/>
                </w:tcPr>
                <w:p>
                  <w:pPr>
                    <w:pStyle w:val="55"/>
                    <w:spacing w:line="240" w:lineRule="atLeast"/>
                    <w:rPr>
                      <w:rFonts w:hAnsi="Times New Roman" w:cs="Times New Roman"/>
                    </w:rPr>
                  </w:pPr>
                </w:p>
              </w:tc>
              <w:tc>
                <w:tcPr>
                  <w:tcW w:w="1922" w:type="dxa"/>
                  <w:shd w:val="clear" w:color="auto" w:fill="auto"/>
                  <w:noWrap/>
                  <w:vAlign w:val="center"/>
                </w:tcPr>
                <w:p>
                  <w:pPr>
                    <w:pStyle w:val="55"/>
                    <w:spacing w:line="240" w:lineRule="atLeast"/>
                    <w:rPr>
                      <w:rFonts w:hAnsi="Times New Roman" w:cs="Times New Roman"/>
                    </w:rPr>
                  </w:pPr>
                  <w:r>
                    <w:rPr>
                      <w:rFonts w:hAnsi="Times New Roman" w:cs="Times New Roman"/>
                    </w:rPr>
                    <w:t>龙门</w:t>
                  </w:r>
                  <w:r>
                    <w:rPr>
                      <w:rFonts w:hint="eastAsia" w:hAnsi="Times New Roman" w:cs="Times New Roman"/>
                    </w:rPr>
                    <w:t>（下游）</w:t>
                  </w:r>
                </w:p>
              </w:tc>
              <w:tc>
                <w:tcPr>
                  <w:tcW w:w="1273"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Ⅲ</w:t>
                  </w:r>
                </w:p>
              </w:tc>
              <w:tc>
                <w:tcPr>
                  <w:tcW w:w="1670"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Ⅱ</w:t>
                  </w:r>
                </w:p>
              </w:tc>
              <w:tc>
                <w:tcPr>
                  <w:tcW w:w="1341" w:type="dxa"/>
                  <w:shd w:val="clear" w:color="auto" w:fill="auto"/>
                  <w:noWrap/>
                  <w:vAlign w:val="center"/>
                </w:tcPr>
                <w:p>
                  <w:pPr>
                    <w:pStyle w:val="55"/>
                    <w:spacing w:line="240" w:lineRule="atLeast"/>
                    <w:rPr>
                      <w:rFonts w:hAnsi="Times New Roman" w:cs="Times New Roman"/>
                    </w:rPr>
                  </w:pPr>
                  <w:r>
                    <w:rPr>
                      <w:rFonts w:hint="eastAsia" w:hAnsi="Times New Roman" w:cs="Times New Roman"/>
                    </w:rPr>
                    <w:t>优</w:t>
                  </w:r>
                </w:p>
              </w:tc>
              <w:tc>
                <w:tcPr>
                  <w:tcW w:w="1385" w:type="dxa"/>
                  <w:shd w:val="clear" w:color="auto" w:fill="auto"/>
                  <w:noWrap/>
                  <w:vAlign w:val="center"/>
                </w:tcPr>
                <w:p>
                  <w:pPr>
                    <w:pStyle w:val="55"/>
                    <w:spacing w:line="240" w:lineRule="atLeast"/>
                    <w:rPr>
                      <w:rFonts w:hAnsi="Times New Roman" w:cs="Times New Roman"/>
                    </w:rPr>
                  </w:pPr>
                  <w:r>
                    <w:rPr>
                      <w:rFonts w:hint="eastAsia" w:hAnsi="Times New Roman" w:cs="Times New Roma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64" w:type="dxa"/>
                  <w:vMerge w:val="restart"/>
                  <w:shd w:val="clear" w:color="auto" w:fill="auto"/>
                  <w:vAlign w:val="center"/>
                </w:tcPr>
                <w:p>
                  <w:pPr>
                    <w:pStyle w:val="55"/>
                    <w:spacing w:line="240" w:lineRule="atLeast"/>
                    <w:rPr>
                      <w:rFonts w:hAnsi="Times New Roman" w:cs="Times New Roman"/>
                    </w:rPr>
                  </w:pPr>
                  <w:r>
                    <w:rPr>
                      <w:rFonts w:hint="eastAsia" w:hAnsi="Times New Roman" w:cs="Times New Roman"/>
                    </w:rPr>
                    <w:t>洛河</w:t>
                  </w:r>
                </w:p>
              </w:tc>
              <w:tc>
                <w:tcPr>
                  <w:tcW w:w="1922" w:type="dxa"/>
                  <w:shd w:val="clear" w:color="auto" w:fill="auto"/>
                  <w:noWrap/>
                  <w:vAlign w:val="center"/>
                </w:tcPr>
                <w:p>
                  <w:pPr>
                    <w:pStyle w:val="55"/>
                    <w:spacing w:line="240" w:lineRule="atLeast"/>
                    <w:rPr>
                      <w:rFonts w:hAnsi="Times New Roman" w:cs="Times New Roman"/>
                    </w:rPr>
                  </w:pPr>
                  <w:r>
                    <w:rPr>
                      <w:rFonts w:hint="eastAsia" w:hAnsi="Times New Roman" w:cs="Times New Roman"/>
                    </w:rPr>
                    <w:t>长水（上游）</w:t>
                  </w:r>
                  <w:r>
                    <w:rPr>
                      <w:rFonts w:hAnsi="Times New Roman" w:cs="Times New Roman"/>
                    </w:rPr>
                    <w:t xml:space="preserve">        </w:t>
                  </w:r>
                </w:p>
              </w:tc>
              <w:tc>
                <w:tcPr>
                  <w:tcW w:w="1273"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Ⅱ</w:t>
                  </w:r>
                </w:p>
              </w:tc>
              <w:tc>
                <w:tcPr>
                  <w:tcW w:w="1670"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Ⅱ</w:t>
                  </w:r>
                </w:p>
              </w:tc>
              <w:tc>
                <w:tcPr>
                  <w:tcW w:w="1341" w:type="dxa"/>
                  <w:shd w:val="clear" w:color="auto" w:fill="auto"/>
                  <w:noWrap/>
                  <w:vAlign w:val="center"/>
                </w:tcPr>
                <w:p>
                  <w:pPr>
                    <w:pStyle w:val="55"/>
                    <w:spacing w:line="240" w:lineRule="atLeast"/>
                    <w:rPr>
                      <w:rFonts w:hAnsi="Times New Roman" w:cs="Times New Roman"/>
                    </w:rPr>
                  </w:pPr>
                  <w:r>
                    <w:rPr>
                      <w:rFonts w:hint="eastAsia" w:hAnsi="Times New Roman" w:cs="Times New Roman"/>
                    </w:rPr>
                    <w:t>优</w:t>
                  </w:r>
                </w:p>
              </w:tc>
              <w:tc>
                <w:tcPr>
                  <w:tcW w:w="1385" w:type="dxa"/>
                  <w:shd w:val="clear" w:color="auto" w:fill="auto"/>
                  <w:noWrap/>
                  <w:vAlign w:val="center"/>
                </w:tcPr>
                <w:p>
                  <w:pPr>
                    <w:pStyle w:val="55"/>
                    <w:spacing w:line="240" w:lineRule="atLeast"/>
                    <w:rPr>
                      <w:rFonts w:hAnsi="Times New Roman" w:cs="Times New Roman"/>
                    </w:rPr>
                  </w:pPr>
                  <w:r>
                    <w:rPr>
                      <w:rFonts w:hint="eastAsia" w:hAnsi="Times New Roman" w:cs="Times New Roma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64" w:type="dxa"/>
                  <w:vMerge w:val="continue"/>
                  <w:shd w:val="clear" w:color="auto" w:fill="auto"/>
                  <w:vAlign w:val="center"/>
                </w:tcPr>
                <w:p>
                  <w:pPr>
                    <w:pStyle w:val="55"/>
                    <w:spacing w:line="240" w:lineRule="atLeast"/>
                    <w:rPr>
                      <w:rFonts w:hAnsi="Times New Roman" w:cs="Times New Roman"/>
                    </w:rPr>
                  </w:pPr>
                </w:p>
              </w:tc>
              <w:tc>
                <w:tcPr>
                  <w:tcW w:w="1922" w:type="dxa"/>
                  <w:shd w:val="clear" w:color="auto" w:fill="auto"/>
                  <w:noWrap/>
                  <w:vAlign w:val="center"/>
                </w:tcPr>
                <w:p>
                  <w:pPr>
                    <w:pStyle w:val="55"/>
                    <w:spacing w:line="240" w:lineRule="atLeast"/>
                    <w:rPr>
                      <w:rFonts w:hAnsi="Times New Roman" w:cs="Times New Roman"/>
                    </w:rPr>
                  </w:pPr>
                  <w:r>
                    <w:rPr>
                      <w:rFonts w:hAnsi="Times New Roman" w:cs="Times New Roman"/>
                    </w:rPr>
                    <w:t>高崖寨</w:t>
                  </w:r>
                  <w:r>
                    <w:rPr>
                      <w:rFonts w:hint="eastAsia" w:hAnsi="Times New Roman" w:cs="Times New Roman"/>
                    </w:rPr>
                    <w:t>（中游）</w:t>
                  </w:r>
                </w:p>
              </w:tc>
              <w:tc>
                <w:tcPr>
                  <w:tcW w:w="1273"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Ⅲ</w:t>
                  </w:r>
                </w:p>
              </w:tc>
              <w:tc>
                <w:tcPr>
                  <w:tcW w:w="1670"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Ⅱ</w:t>
                  </w:r>
                </w:p>
              </w:tc>
              <w:tc>
                <w:tcPr>
                  <w:tcW w:w="1341" w:type="dxa"/>
                  <w:shd w:val="clear" w:color="auto" w:fill="auto"/>
                  <w:noWrap/>
                  <w:vAlign w:val="center"/>
                </w:tcPr>
                <w:p>
                  <w:pPr>
                    <w:pStyle w:val="55"/>
                    <w:spacing w:line="240" w:lineRule="atLeast"/>
                    <w:rPr>
                      <w:rFonts w:hAnsi="Times New Roman" w:cs="Times New Roman"/>
                    </w:rPr>
                  </w:pPr>
                  <w:r>
                    <w:rPr>
                      <w:rFonts w:hint="eastAsia" w:hAnsi="Times New Roman" w:cs="Times New Roman"/>
                    </w:rPr>
                    <w:t>优</w:t>
                  </w:r>
                </w:p>
              </w:tc>
              <w:tc>
                <w:tcPr>
                  <w:tcW w:w="1385" w:type="dxa"/>
                  <w:shd w:val="clear" w:color="auto" w:fill="auto"/>
                  <w:noWrap/>
                  <w:vAlign w:val="center"/>
                </w:tcPr>
                <w:p>
                  <w:pPr>
                    <w:pStyle w:val="55"/>
                    <w:spacing w:line="240" w:lineRule="atLeast"/>
                    <w:rPr>
                      <w:rFonts w:hAnsi="Times New Roman" w:cs="Times New Roman"/>
                    </w:rPr>
                  </w:pPr>
                  <w:r>
                    <w:rPr>
                      <w:rFonts w:hint="eastAsia" w:hAnsi="Times New Roman" w:cs="Times New Roma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64" w:type="dxa"/>
                  <w:vMerge w:val="continue"/>
                  <w:shd w:val="clear" w:color="auto" w:fill="auto"/>
                  <w:vAlign w:val="center"/>
                </w:tcPr>
                <w:p>
                  <w:pPr>
                    <w:pStyle w:val="55"/>
                    <w:spacing w:line="240" w:lineRule="atLeast"/>
                    <w:rPr>
                      <w:rFonts w:hAnsi="Times New Roman" w:cs="Times New Roman"/>
                    </w:rPr>
                  </w:pPr>
                </w:p>
              </w:tc>
              <w:tc>
                <w:tcPr>
                  <w:tcW w:w="1922" w:type="dxa"/>
                  <w:shd w:val="clear" w:color="auto" w:fill="auto"/>
                  <w:noWrap/>
                  <w:vAlign w:val="center"/>
                </w:tcPr>
                <w:p>
                  <w:pPr>
                    <w:pStyle w:val="55"/>
                    <w:spacing w:line="240" w:lineRule="atLeast"/>
                    <w:rPr>
                      <w:rFonts w:hAnsi="Times New Roman" w:cs="Times New Roman"/>
                    </w:rPr>
                  </w:pPr>
                  <w:r>
                    <w:rPr>
                      <w:rFonts w:hAnsi="Times New Roman" w:cs="Times New Roman"/>
                    </w:rPr>
                    <w:t>白马寺</w:t>
                  </w:r>
                  <w:r>
                    <w:rPr>
                      <w:rFonts w:hint="eastAsia" w:hAnsi="Times New Roman" w:cs="Times New Roman"/>
                    </w:rPr>
                    <w:t>（下游）</w:t>
                  </w:r>
                </w:p>
              </w:tc>
              <w:tc>
                <w:tcPr>
                  <w:tcW w:w="1273"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Ⅳ</w:t>
                  </w:r>
                </w:p>
              </w:tc>
              <w:tc>
                <w:tcPr>
                  <w:tcW w:w="1670"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Ⅳ</w:t>
                  </w:r>
                </w:p>
              </w:tc>
              <w:tc>
                <w:tcPr>
                  <w:tcW w:w="1341" w:type="dxa"/>
                  <w:shd w:val="clear" w:color="auto" w:fill="auto"/>
                  <w:noWrap/>
                  <w:vAlign w:val="center"/>
                </w:tcPr>
                <w:p>
                  <w:pPr>
                    <w:pStyle w:val="55"/>
                    <w:spacing w:line="240" w:lineRule="atLeast"/>
                    <w:rPr>
                      <w:rFonts w:hAnsi="Times New Roman" w:cs="Times New Roman"/>
                    </w:rPr>
                  </w:pPr>
                  <w:r>
                    <w:rPr>
                      <w:rFonts w:hint="eastAsia" w:hAnsi="Times New Roman" w:cs="Times New Roman"/>
                    </w:rPr>
                    <w:t>轻度污染</w:t>
                  </w:r>
                </w:p>
              </w:tc>
              <w:tc>
                <w:tcPr>
                  <w:tcW w:w="1385" w:type="dxa"/>
                  <w:shd w:val="clear" w:color="auto" w:fill="auto"/>
                  <w:noWrap/>
                  <w:vAlign w:val="center"/>
                </w:tcPr>
                <w:p>
                  <w:pPr>
                    <w:pStyle w:val="55"/>
                    <w:spacing w:line="240" w:lineRule="atLeast"/>
                    <w:rPr>
                      <w:rFonts w:hAnsi="Times New Roman" w:cs="Times New Roman"/>
                    </w:rPr>
                  </w:pPr>
                  <w:r>
                    <w:rPr>
                      <w:rFonts w:hint="eastAsia" w:hAnsi="Times New Roman" w:cs="Times New Roma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64" w:type="dxa"/>
                  <w:shd w:val="clear" w:color="auto" w:fill="auto"/>
                  <w:noWrap/>
                  <w:vAlign w:val="center"/>
                </w:tcPr>
                <w:p>
                  <w:pPr>
                    <w:pStyle w:val="55"/>
                    <w:spacing w:line="240" w:lineRule="atLeast"/>
                    <w:rPr>
                      <w:rFonts w:hAnsi="Times New Roman" w:cs="Times New Roman"/>
                    </w:rPr>
                  </w:pPr>
                  <w:r>
                    <w:rPr>
                      <w:rFonts w:hAnsi="Times New Roman" w:cs="Times New Roman"/>
                    </w:rPr>
                    <w:t>汝河</w:t>
                  </w:r>
                </w:p>
              </w:tc>
              <w:tc>
                <w:tcPr>
                  <w:tcW w:w="1922" w:type="dxa"/>
                  <w:shd w:val="clear" w:color="auto" w:fill="auto"/>
                  <w:noWrap/>
                  <w:vAlign w:val="center"/>
                </w:tcPr>
                <w:p>
                  <w:pPr>
                    <w:pStyle w:val="55"/>
                    <w:spacing w:line="240" w:lineRule="atLeast"/>
                    <w:rPr>
                      <w:rFonts w:hAnsi="Times New Roman" w:cs="Times New Roman"/>
                    </w:rPr>
                  </w:pPr>
                  <w:r>
                    <w:rPr>
                      <w:rFonts w:hAnsi="Times New Roman" w:cs="Times New Roman"/>
                    </w:rPr>
                    <w:t>紫罗山</w:t>
                  </w:r>
                </w:p>
              </w:tc>
              <w:tc>
                <w:tcPr>
                  <w:tcW w:w="1273"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Ⅲ</w:t>
                  </w:r>
                </w:p>
              </w:tc>
              <w:tc>
                <w:tcPr>
                  <w:tcW w:w="1670" w:type="dxa"/>
                  <w:shd w:val="clear" w:color="auto" w:fill="auto"/>
                  <w:noWrap/>
                  <w:vAlign w:val="center"/>
                </w:tcPr>
                <w:p>
                  <w:pPr>
                    <w:pStyle w:val="55"/>
                    <w:spacing w:line="240" w:lineRule="atLeast"/>
                    <w:rPr>
                      <w:rFonts w:hAnsi="Times New Roman" w:cs="Times New Roman"/>
                    </w:rPr>
                  </w:pPr>
                  <w:r>
                    <w:rPr>
                      <w:rFonts w:hint="eastAsia" w:hAnsi="Times New Roman" w:cs="Times New Roman"/>
                    </w:rPr>
                    <w:t>Ⅱ</w:t>
                  </w:r>
                </w:p>
              </w:tc>
              <w:tc>
                <w:tcPr>
                  <w:tcW w:w="1341" w:type="dxa"/>
                  <w:shd w:val="clear" w:color="auto" w:fill="auto"/>
                  <w:noWrap/>
                  <w:vAlign w:val="center"/>
                </w:tcPr>
                <w:p>
                  <w:pPr>
                    <w:pStyle w:val="55"/>
                    <w:spacing w:line="240" w:lineRule="atLeast"/>
                    <w:rPr>
                      <w:rFonts w:hAnsi="Times New Roman" w:cs="Times New Roman"/>
                    </w:rPr>
                  </w:pPr>
                  <w:r>
                    <w:rPr>
                      <w:rFonts w:hint="eastAsia" w:hAnsi="Times New Roman" w:cs="Times New Roman"/>
                    </w:rPr>
                    <w:t>优</w:t>
                  </w:r>
                </w:p>
              </w:tc>
              <w:tc>
                <w:tcPr>
                  <w:tcW w:w="1385" w:type="dxa"/>
                  <w:shd w:val="clear" w:color="auto" w:fill="auto"/>
                  <w:noWrap/>
                  <w:vAlign w:val="center"/>
                </w:tcPr>
                <w:p>
                  <w:pPr>
                    <w:pStyle w:val="55"/>
                    <w:spacing w:line="240" w:lineRule="atLeast"/>
                    <w:rPr>
                      <w:rFonts w:hAnsi="Times New Roman" w:cs="Times New Roman"/>
                    </w:rPr>
                  </w:pPr>
                  <w:r>
                    <w:rPr>
                      <w:rFonts w:hint="eastAsia" w:hAnsi="Times New Roman" w:cs="Times New Roman"/>
                    </w:rPr>
                    <w:t>达标</w:t>
                  </w:r>
                </w:p>
              </w:tc>
            </w:tr>
          </w:tbl>
          <w:p>
            <w:pPr>
              <w:spacing w:line="520" w:lineRule="exact"/>
              <w:ind w:firstLine="480" w:firstLineChars="200"/>
              <w:rPr>
                <w:bCs/>
                <w:sz w:val="24"/>
                <w:szCs w:val="24"/>
              </w:rPr>
            </w:pPr>
            <w:r>
              <w:rPr>
                <w:bCs/>
                <w:sz w:val="24"/>
                <w:szCs w:val="24"/>
              </w:rPr>
              <w:t>由上表可知，</w:t>
            </w:r>
            <w:r>
              <w:rPr>
                <w:rFonts w:hint="eastAsia"/>
                <w:bCs/>
                <w:sz w:val="24"/>
                <w:szCs w:val="24"/>
              </w:rPr>
              <w:t>伊河、洛河综合水质类别为优，伊洛河综合水质类别为轻度污染，基本</w:t>
            </w:r>
            <w:r>
              <w:rPr>
                <w:sz w:val="24"/>
                <w:szCs w:val="24"/>
              </w:rPr>
              <w:t>满足</w:t>
            </w:r>
            <w:r>
              <w:rPr>
                <w:bCs/>
                <w:sz w:val="24"/>
                <w:szCs w:val="24"/>
              </w:rPr>
              <w:t>《地表水环境质量标准》（GB3838-2002）</w:t>
            </w:r>
            <w:r>
              <w:rPr>
                <w:rFonts w:hint="eastAsia" w:ascii="宋体" w:hAnsi="宋体" w:cs="宋体"/>
                <w:bCs/>
                <w:sz w:val="24"/>
                <w:szCs w:val="24"/>
              </w:rPr>
              <w:t>Ⅲ</w:t>
            </w:r>
            <w:r>
              <w:rPr>
                <w:bCs/>
                <w:sz w:val="24"/>
                <w:szCs w:val="24"/>
              </w:rPr>
              <w:t>类标准要求。</w:t>
            </w:r>
          </w:p>
          <w:p>
            <w:pPr>
              <w:adjustRightInd w:val="0"/>
              <w:snapToGrid w:val="0"/>
              <w:spacing w:line="520" w:lineRule="exact"/>
              <w:rPr>
                <w:b/>
                <w:sz w:val="24"/>
                <w:szCs w:val="24"/>
              </w:rPr>
            </w:pPr>
            <w:r>
              <w:rPr>
                <w:b/>
                <w:sz w:val="24"/>
                <w:szCs w:val="24"/>
              </w:rPr>
              <w:t>3．声环境质量现状</w:t>
            </w:r>
          </w:p>
          <w:p>
            <w:pPr>
              <w:spacing w:line="520" w:lineRule="exact"/>
              <w:ind w:firstLine="480" w:firstLineChars="200"/>
              <w:rPr>
                <w:bCs/>
                <w:sz w:val="24"/>
                <w:szCs w:val="24"/>
              </w:rPr>
            </w:pPr>
            <w:r>
              <w:rPr>
                <w:bCs/>
                <w:sz w:val="24"/>
                <w:szCs w:val="24"/>
              </w:rPr>
              <w:t>据环境噪声划分规定，建设项目所在区域属2类区，应执行《声环境质量标准》（GB3096-2008）2 类区标准（昼间≤60dB（A）夜间≤50dB（A））。根据现场</w:t>
            </w:r>
            <w:r>
              <w:rPr>
                <w:rFonts w:hint="eastAsia"/>
                <w:bCs/>
                <w:sz w:val="24"/>
                <w:szCs w:val="24"/>
              </w:rPr>
              <w:t>调查</w:t>
            </w:r>
            <w:r>
              <w:rPr>
                <w:bCs/>
                <w:sz w:val="24"/>
                <w:szCs w:val="24"/>
              </w:rPr>
              <w:t>，其四周昼/夜噪声</w:t>
            </w:r>
            <w:r>
              <w:rPr>
                <w:rFonts w:hint="eastAsia"/>
                <w:bCs/>
                <w:sz w:val="24"/>
                <w:szCs w:val="24"/>
              </w:rPr>
              <w:t>调查</w:t>
            </w:r>
            <w:r>
              <w:rPr>
                <w:bCs/>
                <w:sz w:val="24"/>
                <w:szCs w:val="24"/>
              </w:rPr>
              <w:t>值如表</w:t>
            </w:r>
            <w:r>
              <w:rPr>
                <w:rFonts w:hint="eastAsia"/>
                <w:bCs/>
                <w:sz w:val="24"/>
                <w:szCs w:val="24"/>
              </w:rPr>
              <w:t>10</w:t>
            </w:r>
            <w:r>
              <w:rPr>
                <w:bCs/>
                <w:sz w:val="24"/>
                <w:szCs w:val="24"/>
              </w:rPr>
              <w:t>所示。</w:t>
            </w:r>
          </w:p>
          <w:p>
            <w:pPr>
              <w:snapToGrid w:val="0"/>
              <w:spacing w:before="156" w:beforeLines="50" w:line="340" w:lineRule="exact"/>
              <w:jc w:val="center"/>
              <w:rPr>
                <w:rFonts w:eastAsia="黑体"/>
                <w:bCs/>
                <w:sz w:val="24"/>
              </w:rPr>
            </w:pPr>
            <w:r>
              <w:rPr>
                <w:rFonts w:eastAsia="黑体"/>
                <w:bCs/>
                <w:sz w:val="24"/>
              </w:rPr>
              <w:t>表</w:t>
            </w:r>
            <w:r>
              <w:rPr>
                <w:rFonts w:hint="eastAsia" w:eastAsia="黑体"/>
                <w:bCs/>
                <w:sz w:val="24"/>
              </w:rPr>
              <w:t>10</w:t>
            </w:r>
            <w:r>
              <w:rPr>
                <w:rFonts w:eastAsia="黑体"/>
                <w:bCs/>
                <w:sz w:val="24"/>
              </w:rPr>
              <w:t xml:space="preserve">  项目区声环境现状调查一览表   单位:dB(A)</w:t>
            </w:r>
          </w:p>
          <w:tbl>
            <w:tblPr>
              <w:tblStyle w:val="28"/>
              <w:tblW w:w="8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1558"/>
              <w:gridCol w:w="1540"/>
              <w:gridCol w:w="1563"/>
              <w:gridCol w:w="15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56" w:type="dxa"/>
                  <w:vMerge w:val="restart"/>
                  <w:vAlign w:val="center"/>
                </w:tcPr>
                <w:p>
                  <w:pPr>
                    <w:jc w:val="center"/>
                    <w:rPr>
                      <w:bCs/>
                      <w:szCs w:val="21"/>
                    </w:rPr>
                  </w:pPr>
                  <w:r>
                    <w:rPr>
                      <w:bCs/>
                      <w:szCs w:val="21"/>
                    </w:rPr>
                    <w:t>方位</w:t>
                  </w:r>
                </w:p>
              </w:tc>
              <w:tc>
                <w:tcPr>
                  <w:tcW w:w="3098" w:type="dxa"/>
                  <w:gridSpan w:val="2"/>
                  <w:vAlign w:val="center"/>
                </w:tcPr>
                <w:p>
                  <w:pPr>
                    <w:jc w:val="center"/>
                    <w:rPr>
                      <w:bCs/>
                      <w:szCs w:val="21"/>
                    </w:rPr>
                  </w:pPr>
                  <w:r>
                    <w:rPr>
                      <w:bCs/>
                      <w:szCs w:val="21"/>
                    </w:rPr>
                    <w:t>昼间dB（A）</w:t>
                  </w:r>
                </w:p>
              </w:tc>
              <w:tc>
                <w:tcPr>
                  <w:tcW w:w="3101" w:type="dxa"/>
                  <w:gridSpan w:val="2"/>
                  <w:vAlign w:val="center"/>
                </w:tcPr>
                <w:p>
                  <w:pPr>
                    <w:jc w:val="center"/>
                    <w:rPr>
                      <w:bCs/>
                      <w:szCs w:val="21"/>
                    </w:rPr>
                  </w:pPr>
                  <w:r>
                    <w:rPr>
                      <w:bCs/>
                      <w:szCs w:val="21"/>
                    </w:rPr>
                    <w:t>夜间dB（A）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56" w:type="dxa"/>
                  <w:vMerge w:val="continue"/>
                  <w:vAlign w:val="center"/>
                </w:tcPr>
                <w:p>
                  <w:pPr>
                    <w:jc w:val="center"/>
                    <w:rPr>
                      <w:bCs/>
                      <w:szCs w:val="21"/>
                    </w:rPr>
                  </w:pPr>
                </w:p>
              </w:tc>
              <w:tc>
                <w:tcPr>
                  <w:tcW w:w="1558" w:type="dxa"/>
                  <w:vAlign w:val="center"/>
                </w:tcPr>
                <w:p>
                  <w:pPr>
                    <w:jc w:val="center"/>
                    <w:rPr>
                      <w:bCs/>
                      <w:szCs w:val="21"/>
                    </w:rPr>
                  </w:pPr>
                  <w:r>
                    <w:rPr>
                      <w:bCs/>
                      <w:szCs w:val="21"/>
                    </w:rPr>
                    <w:t>测量值</w:t>
                  </w:r>
                </w:p>
              </w:tc>
              <w:tc>
                <w:tcPr>
                  <w:tcW w:w="1540" w:type="dxa"/>
                  <w:vAlign w:val="center"/>
                </w:tcPr>
                <w:p>
                  <w:pPr>
                    <w:jc w:val="center"/>
                    <w:rPr>
                      <w:bCs/>
                      <w:szCs w:val="21"/>
                    </w:rPr>
                  </w:pPr>
                  <w:r>
                    <w:rPr>
                      <w:bCs/>
                      <w:szCs w:val="21"/>
                    </w:rPr>
                    <w:t>标准值</w:t>
                  </w:r>
                </w:p>
              </w:tc>
              <w:tc>
                <w:tcPr>
                  <w:tcW w:w="1563" w:type="dxa"/>
                  <w:vAlign w:val="center"/>
                </w:tcPr>
                <w:p>
                  <w:pPr>
                    <w:jc w:val="center"/>
                    <w:rPr>
                      <w:bCs/>
                      <w:szCs w:val="21"/>
                    </w:rPr>
                  </w:pPr>
                  <w:r>
                    <w:rPr>
                      <w:bCs/>
                      <w:szCs w:val="21"/>
                    </w:rPr>
                    <w:t>测量值</w:t>
                  </w:r>
                </w:p>
              </w:tc>
              <w:tc>
                <w:tcPr>
                  <w:tcW w:w="1538" w:type="dxa"/>
                  <w:vAlign w:val="center"/>
                </w:tcPr>
                <w:p>
                  <w:pPr>
                    <w:jc w:val="center"/>
                    <w:rPr>
                      <w:bCs/>
                      <w:szCs w:val="21"/>
                    </w:rPr>
                  </w:pPr>
                  <w:r>
                    <w:rPr>
                      <w:bCs/>
                      <w:szCs w:val="21"/>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56" w:type="dxa"/>
                  <w:vAlign w:val="center"/>
                </w:tcPr>
                <w:p>
                  <w:pPr>
                    <w:jc w:val="center"/>
                    <w:rPr>
                      <w:bCs/>
                      <w:szCs w:val="21"/>
                    </w:rPr>
                  </w:pPr>
                  <w:r>
                    <w:rPr>
                      <w:bCs/>
                      <w:szCs w:val="21"/>
                    </w:rPr>
                    <w:t>南厂界</w:t>
                  </w:r>
                </w:p>
              </w:tc>
              <w:tc>
                <w:tcPr>
                  <w:tcW w:w="1558" w:type="dxa"/>
                  <w:vAlign w:val="center"/>
                </w:tcPr>
                <w:p>
                  <w:pPr>
                    <w:jc w:val="center"/>
                    <w:rPr>
                      <w:bCs/>
                      <w:szCs w:val="21"/>
                    </w:rPr>
                  </w:pPr>
                  <w:r>
                    <w:rPr>
                      <w:bCs/>
                      <w:szCs w:val="21"/>
                    </w:rPr>
                    <w:t>57.1</w:t>
                  </w:r>
                </w:p>
              </w:tc>
              <w:tc>
                <w:tcPr>
                  <w:tcW w:w="1540" w:type="dxa"/>
                  <w:vMerge w:val="restart"/>
                  <w:vAlign w:val="center"/>
                </w:tcPr>
                <w:p>
                  <w:pPr>
                    <w:jc w:val="center"/>
                    <w:rPr>
                      <w:bCs/>
                      <w:szCs w:val="21"/>
                    </w:rPr>
                  </w:pPr>
                  <w:r>
                    <w:rPr>
                      <w:bCs/>
                      <w:szCs w:val="21"/>
                    </w:rPr>
                    <w:t>60</w:t>
                  </w:r>
                </w:p>
              </w:tc>
              <w:tc>
                <w:tcPr>
                  <w:tcW w:w="1563" w:type="dxa"/>
                  <w:vAlign w:val="center"/>
                </w:tcPr>
                <w:p>
                  <w:pPr>
                    <w:jc w:val="center"/>
                    <w:rPr>
                      <w:bCs/>
                      <w:szCs w:val="21"/>
                    </w:rPr>
                  </w:pPr>
                  <w:r>
                    <w:rPr>
                      <w:bCs/>
                      <w:szCs w:val="21"/>
                    </w:rPr>
                    <w:t>48.3</w:t>
                  </w:r>
                </w:p>
              </w:tc>
              <w:tc>
                <w:tcPr>
                  <w:tcW w:w="1538" w:type="dxa"/>
                  <w:vMerge w:val="restart"/>
                  <w:vAlign w:val="center"/>
                </w:tcPr>
                <w:p>
                  <w:pPr>
                    <w:jc w:val="center"/>
                    <w:rPr>
                      <w:bCs/>
                      <w:szCs w:val="21"/>
                    </w:rPr>
                  </w:pPr>
                  <w:r>
                    <w:rPr>
                      <w:bCs/>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56" w:type="dxa"/>
                  <w:vAlign w:val="center"/>
                </w:tcPr>
                <w:p>
                  <w:pPr>
                    <w:jc w:val="center"/>
                    <w:rPr>
                      <w:bCs/>
                      <w:szCs w:val="21"/>
                    </w:rPr>
                  </w:pPr>
                  <w:r>
                    <w:rPr>
                      <w:bCs/>
                      <w:szCs w:val="21"/>
                    </w:rPr>
                    <w:t>东厂界</w:t>
                  </w:r>
                </w:p>
              </w:tc>
              <w:tc>
                <w:tcPr>
                  <w:tcW w:w="1558" w:type="dxa"/>
                  <w:vAlign w:val="center"/>
                </w:tcPr>
                <w:p>
                  <w:pPr>
                    <w:jc w:val="center"/>
                    <w:rPr>
                      <w:bCs/>
                      <w:szCs w:val="21"/>
                    </w:rPr>
                  </w:pPr>
                  <w:r>
                    <w:rPr>
                      <w:bCs/>
                      <w:szCs w:val="21"/>
                    </w:rPr>
                    <w:t>56.2</w:t>
                  </w:r>
                </w:p>
              </w:tc>
              <w:tc>
                <w:tcPr>
                  <w:tcW w:w="1540" w:type="dxa"/>
                  <w:vMerge w:val="continue"/>
                  <w:vAlign w:val="center"/>
                </w:tcPr>
                <w:p>
                  <w:pPr>
                    <w:jc w:val="center"/>
                    <w:rPr>
                      <w:bCs/>
                      <w:szCs w:val="21"/>
                    </w:rPr>
                  </w:pPr>
                </w:p>
              </w:tc>
              <w:tc>
                <w:tcPr>
                  <w:tcW w:w="1563" w:type="dxa"/>
                  <w:vAlign w:val="center"/>
                </w:tcPr>
                <w:p>
                  <w:pPr>
                    <w:jc w:val="center"/>
                    <w:rPr>
                      <w:bCs/>
                      <w:szCs w:val="21"/>
                    </w:rPr>
                  </w:pPr>
                  <w:r>
                    <w:rPr>
                      <w:bCs/>
                      <w:szCs w:val="21"/>
                    </w:rPr>
                    <w:t>47</w:t>
                  </w:r>
                  <w:r>
                    <w:rPr>
                      <w:bCs/>
                      <w:szCs w:val="21"/>
                    </w:rPr>
                    <w:cr/>
                  </w:r>
                  <w:r>
                    <w:rPr>
                      <w:bCs/>
                      <w:szCs w:val="21"/>
                    </w:rPr>
                    <w:t>4</w:t>
                  </w:r>
                </w:p>
              </w:tc>
              <w:tc>
                <w:tcPr>
                  <w:tcW w:w="1538" w:type="dxa"/>
                  <w:vMerge w:val="continue"/>
                  <w:vAlign w:val="center"/>
                </w:tcPr>
                <w:p>
                  <w:pPr>
                    <w:jc w:val="center"/>
                    <w:rPr>
                      <w:b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56" w:type="dxa"/>
                  <w:vAlign w:val="center"/>
                </w:tcPr>
                <w:p>
                  <w:pPr>
                    <w:jc w:val="center"/>
                    <w:rPr>
                      <w:bCs/>
                      <w:szCs w:val="21"/>
                    </w:rPr>
                  </w:pPr>
                  <w:r>
                    <w:rPr>
                      <w:bCs/>
                      <w:szCs w:val="21"/>
                    </w:rPr>
                    <w:t>西厂界</w:t>
                  </w:r>
                </w:p>
              </w:tc>
              <w:tc>
                <w:tcPr>
                  <w:tcW w:w="1558" w:type="dxa"/>
                  <w:vAlign w:val="center"/>
                </w:tcPr>
                <w:p>
                  <w:pPr>
                    <w:jc w:val="center"/>
                    <w:rPr>
                      <w:bCs/>
                      <w:szCs w:val="21"/>
                    </w:rPr>
                  </w:pPr>
                  <w:r>
                    <w:rPr>
                      <w:bCs/>
                      <w:szCs w:val="21"/>
                    </w:rPr>
                    <w:t>5</w:t>
                  </w:r>
                  <w:r>
                    <w:rPr>
                      <w:bCs/>
                      <w:szCs w:val="21"/>
                    </w:rPr>
                    <w:cr/>
                  </w:r>
                  <w:r>
                    <w:rPr>
                      <w:bCs/>
                      <w:szCs w:val="21"/>
                    </w:rPr>
                    <w:t>.5</w:t>
                  </w:r>
                </w:p>
              </w:tc>
              <w:tc>
                <w:tcPr>
                  <w:tcW w:w="1540" w:type="dxa"/>
                  <w:vMerge w:val="continue"/>
                  <w:vAlign w:val="center"/>
                </w:tcPr>
                <w:p>
                  <w:pPr>
                    <w:jc w:val="center"/>
                    <w:rPr>
                      <w:bCs/>
                      <w:szCs w:val="21"/>
                    </w:rPr>
                  </w:pPr>
                </w:p>
              </w:tc>
              <w:tc>
                <w:tcPr>
                  <w:tcW w:w="1563" w:type="dxa"/>
                  <w:vAlign w:val="center"/>
                </w:tcPr>
                <w:p>
                  <w:pPr>
                    <w:jc w:val="center"/>
                    <w:rPr>
                      <w:bCs/>
                      <w:szCs w:val="21"/>
                    </w:rPr>
                  </w:pPr>
                  <w:r>
                    <w:rPr>
                      <w:bCs/>
                      <w:szCs w:val="21"/>
                    </w:rPr>
                    <w:t>46.8</w:t>
                  </w:r>
                </w:p>
              </w:tc>
              <w:tc>
                <w:tcPr>
                  <w:tcW w:w="1538" w:type="dxa"/>
                  <w:vMerge w:val="continue"/>
                  <w:vAlign w:val="center"/>
                </w:tcPr>
                <w:p>
                  <w:pPr>
                    <w:jc w:val="center"/>
                    <w:rPr>
                      <w:b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2656" w:type="dxa"/>
                  <w:vAlign w:val="center"/>
                </w:tcPr>
                <w:p>
                  <w:pPr>
                    <w:jc w:val="center"/>
                    <w:rPr>
                      <w:bCs/>
                      <w:szCs w:val="21"/>
                    </w:rPr>
                  </w:pPr>
                  <w:r>
                    <w:rPr>
                      <w:bCs/>
                      <w:szCs w:val="21"/>
                    </w:rPr>
                    <w:t>北厂界</w:t>
                  </w:r>
                </w:p>
              </w:tc>
              <w:tc>
                <w:tcPr>
                  <w:tcW w:w="1558" w:type="dxa"/>
                  <w:vAlign w:val="center"/>
                </w:tcPr>
                <w:p>
                  <w:pPr>
                    <w:jc w:val="center"/>
                    <w:rPr>
                      <w:bCs/>
                      <w:szCs w:val="21"/>
                    </w:rPr>
                  </w:pPr>
                  <w:r>
                    <w:rPr>
                      <w:bCs/>
                      <w:szCs w:val="21"/>
                    </w:rPr>
                    <w:t>50.2</w:t>
                  </w:r>
                </w:p>
              </w:tc>
              <w:tc>
                <w:tcPr>
                  <w:tcW w:w="1540" w:type="dxa"/>
                  <w:vMerge w:val="continue"/>
                  <w:vAlign w:val="center"/>
                </w:tcPr>
                <w:p>
                  <w:pPr>
                    <w:rPr>
                      <w:bCs/>
                      <w:szCs w:val="21"/>
                    </w:rPr>
                  </w:pPr>
                </w:p>
              </w:tc>
              <w:tc>
                <w:tcPr>
                  <w:tcW w:w="1563" w:type="dxa"/>
                  <w:vAlign w:val="center"/>
                </w:tcPr>
                <w:p>
                  <w:pPr>
                    <w:jc w:val="center"/>
                    <w:rPr>
                      <w:bCs/>
                      <w:szCs w:val="21"/>
                    </w:rPr>
                  </w:pPr>
                  <w:r>
                    <w:rPr>
                      <w:bCs/>
                      <w:szCs w:val="21"/>
                    </w:rPr>
                    <w:t>43.5</w:t>
                  </w:r>
                </w:p>
              </w:tc>
              <w:tc>
                <w:tcPr>
                  <w:tcW w:w="1538" w:type="dxa"/>
                  <w:vMerge w:val="continue"/>
                  <w:vAlign w:val="center"/>
                </w:tcPr>
                <w:p>
                  <w:pPr>
                    <w:jc w:val="center"/>
                    <w:rPr>
                      <w:b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2656" w:type="dxa"/>
                  <w:vAlign w:val="center"/>
                </w:tcPr>
                <w:p>
                  <w:pPr>
                    <w:jc w:val="center"/>
                    <w:rPr>
                      <w:bCs/>
                      <w:szCs w:val="21"/>
                    </w:rPr>
                  </w:pPr>
                  <w:r>
                    <w:rPr>
                      <w:bCs/>
                      <w:szCs w:val="21"/>
                    </w:rPr>
                    <w:t>姬圪垯</w:t>
                  </w:r>
                </w:p>
              </w:tc>
              <w:tc>
                <w:tcPr>
                  <w:tcW w:w="1558" w:type="dxa"/>
                  <w:vAlign w:val="center"/>
                </w:tcPr>
                <w:p>
                  <w:pPr>
                    <w:jc w:val="center"/>
                    <w:rPr>
                      <w:bCs/>
                      <w:szCs w:val="21"/>
                    </w:rPr>
                  </w:pPr>
                  <w:r>
                    <w:rPr>
                      <w:bCs/>
                      <w:szCs w:val="21"/>
                    </w:rPr>
                    <w:t>51.3</w:t>
                  </w:r>
                </w:p>
              </w:tc>
              <w:tc>
                <w:tcPr>
                  <w:tcW w:w="1540" w:type="dxa"/>
                  <w:vMerge w:val="continue"/>
                  <w:vAlign w:val="center"/>
                </w:tcPr>
                <w:p>
                  <w:pPr>
                    <w:rPr>
                      <w:bCs/>
                      <w:szCs w:val="21"/>
                    </w:rPr>
                  </w:pPr>
                </w:p>
              </w:tc>
              <w:tc>
                <w:tcPr>
                  <w:tcW w:w="1563" w:type="dxa"/>
                  <w:vAlign w:val="center"/>
                </w:tcPr>
                <w:p>
                  <w:pPr>
                    <w:jc w:val="center"/>
                    <w:rPr>
                      <w:bCs/>
                      <w:szCs w:val="21"/>
                    </w:rPr>
                  </w:pPr>
                  <w:r>
                    <w:rPr>
                      <w:bCs/>
                      <w:szCs w:val="21"/>
                    </w:rPr>
                    <w:t>45.1</w:t>
                  </w:r>
                </w:p>
              </w:tc>
              <w:tc>
                <w:tcPr>
                  <w:tcW w:w="1538" w:type="dxa"/>
                  <w:vMerge w:val="continue"/>
                  <w:vAlign w:val="center"/>
                </w:tcPr>
                <w:p>
                  <w:pPr>
                    <w:jc w:val="center"/>
                    <w:rPr>
                      <w:bCs/>
                      <w:szCs w:val="21"/>
                    </w:rPr>
                  </w:pPr>
                </w:p>
              </w:tc>
            </w:tr>
          </w:tbl>
          <w:p>
            <w:pPr>
              <w:spacing w:line="520" w:lineRule="exact"/>
              <w:ind w:firstLine="480" w:firstLineChars="200"/>
              <w:rPr>
                <w:sz w:val="24"/>
              </w:rPr>
            </w:pPr>
            <w:r>
              <w:rPr>
                <w:sz w:val="24"/>
              </w:rPr>
              <w:t>从上表表明，</w:t>
            </w:r>
            <w:r>
              <w:rPr>
                <w:bCs/>
                <w:sz w:val="24"/>
                <w:szCs w:val="24"/>
              </w:rPr>
              <w:t>项目各厂界及姬圪垯</w:t>
            </w:r>
            <w:r>
              <w:rPr>
                <w:rFonts w:hint="eastAsia"/>
                <w:bCs/>
                <w:sz w:val="24"/>
                <w:szCs w:val="24"/>
              </w:rPr>
              <w:t>昼夜噪声值</w:t>
            </w:r>
            <w:r>
              <w:rPr>
                <w:bCs/>
                <w:sz w:val="24"/>
                <w:szCs w:val="24"/>
              </w:rPr>
              <w:t>均符合《声环境质量标准》（GB3096-2008）2 类标准的要求，</w:t>
            </w:r>
            <w:r>
              <w:rPr>
                <w:sz w:val="24"/>
              </w:rPr>
              <w:t>评价区域内声环境质量良好。</w:t>
            </w:r>
          </w:p>
          <w:p>
            <w:pPr>
              <w:spacing w:line="520" w:lineRule="exact"/>
              <w:ind w:firstLine="480" w:firstLineChars="200"/>
              <w:rPr>
                <w:sz w:val="24"/>
              </w:rPr>
            </w:pPr>
          </w:p>
          <w:p>
            <w:pPr>
              <w:tabs>
                <w:tab w:val="left" w:pos="1200"/>
              </w:tabs>
              <w:rPr>
                <w:sz w:val="24"/>
              </w:rPr>
            </w:pPr>
          </w:p>
          <w:p>
            <w:pPr>
              <w:spacing w:line="520" w:lineRule="exact"/>
              <w:rPr>
                <w:b/>
                <w:sz w:val="28"/>
                <w:szCs w:val="28"/>
              </w:rPr>
            </w:pPr>
            <w:r>
              <w:rPr>
                <w:b/>
                <w:sz w:val="28"/>
                <w:szCs w:val="28"/>
              </w:rPr>
              <w:t>主要环境保护目标(列出名单及保护级别)：</w:t>
            </w:r>
          </w:p>
          <w:p>
            <w:pPr>
              <w:spacing w:line="520" w:lineRule="exact"/>
              <w:ind w:firstLine="480" w:firstLineChars="200"/>
              <w:rPr>
                <w:sz w:val="24"/>
              </w:rPr>
            </w:pPr>
            <w:r>
              <w:rPr>
                <w:sz w:val="24"/>
              </w:rPr>
              <w:t>本项目周围环境保护目标及其距离见下表</w:t>
            </w:r>
            <w:r>
              <w:rPr>
                <w:rFonts w:hint="eastAsia"/>
                <w:sz w:val="24"/>
              </w:rPr>
              <w:t>11</w:t>
            </w:r>
            <w:r>
              <w:rPr>
                <w:sz w:val="24"/>
              </w:rPr>
              <w:t>。</w:t>
            </w:r>
          </w:p>
          <w:p>
            <w:pPr>
              <w:snapToGrid w:val="0"/>
              <w:spacing w:before="156" w:beforeLines="50" w:line="340" w:lineRule="exact"/>
              <w:jc w:val="center"/>
              <w:rPr>
                <w:rFonts w:eastAsia="黑体"/>
                <w:bCs/>
                <w:sz w:val="24"/>
              </w:rPr>
            </w:pPr>
            <w:r>
              <w:rPr>
                <w:rFonts w:eastAsia="黑体"/>
                <w:bCs/>
                <w:sz w:val="24"/>
              </w:rPr>
              <w:t>表</w:t>
            </w:r>
            <w:r>
              <w:rPr>
                <w:rFonts w:hint="eastAsia" w:eastAsia="黑体"/>
                <w:bCs/>
                <w:sz w:val="24"/>
              </w:rPr>
              <w:t>11</w:t>
            </w:r>
            <w:r>
              <w:rPr>
                <w:rFonts w:eastAsia="黑体"/>
                <w:bCs/>
                <w:sz w:val="24"/>
              </w:rPr>
              <w:t xml:space="preserve">  本项目周围环境保护目标及其距离</w:t>
            </w:r>
          </w:p>
          <w:tbl>
            <w:tblPr>
              <w:tblStyle w:val="28"/>
              <w:tblW w:w="8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424"/>
              <w:gridCol w:w="992"/>
              <w:gridCol w:w="1985"/>
              <w:gridCol w:w="26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Align w:val="center"/>
                </w:tcPr>
                <w:p>
                  <w:pPr>
                    <w:jc w:val="center"/>
                    <w:rPr>
                      <w:szCs w:val="21"/>
                    </w:rPr>
                  </w:pPr>
                  <w:r>
                    <w:rPr>
                      <w:szCs w:val="21"/>
                    </w:rPr>
                    <w:t>环境类别</w:t>
                  </w:r>
                </w:p>
              </w:tc>
              <w:tc>
                <w:tcPr>
                  <w:tcW w:w="2424" w:type="dxa"/>
                  <w:vAlign w:val="center"/>
                </w:tcPr>
                <w:p>
                  <w:pPr>
                    <w:jc w:val="center"/>
                    <w:rPr>
                      <w:szCs w:val="21"/>
                    </w:rPr>
                  </w:pPr>
                  <w:r>
                    <w:rPr>
                      <w:szCs w:val="21"/>
                    </w:rPr>
                    <w:t>环境保护目标</w:t>
                  </w:r>
                </w:p>
              </w:tc>
              <w:tc>
                <w:tcPr>
                  <w:tcW w:w="992" w:type="dxa"/>
                  <w:vAlign w:val="center"/>
                </w:tcPr>
                <w:p>
                  <w:pPr>
                    <w:jc w:val="center"/>
                    <w:rPr>
                      <w:szCs w:val="21"/>
                    </w:rPr>
                  </w:pPr>
                  <w:r>
                    <w:rPr>
                      <w:szCs w:val="21"/>
                    </w:rPr>
                    <w:t>方位</w:t>
                  </w:r>
                </w:p>
              </w:tc>
              <w:tc>
                <w:tcPr>
                  <w:tcW w:w="1985" w:type="dxa"/>
                  <w:vAlign w:val="center"/>
                </w:tcPr>
                <w:p>
                  <w:pPr>
                    <w:jc w:val="center"/>
                    <w:rPr>
                      <w:szCs w:val="21"/>
                    </w:rPr>
                  </w:pPr>
                  <w:r>
                    <w:rPr>
                      <w:szCs w:val="21"/>
                    </w:rPr>
                    <w:t>本项目至保护目标最近距离</w:t>
                  </w:r>
                </w:p>
              </w:tc>
              <w:tc>
                <w:tcPr>
                  <w:tcW w:w="2669" w:type="dxa"/>
                  <w:vAlign w:val="center"/>
                </w:tcPr>
                <w:p>
                  <w:pPr>
                    <w:jc w:val="center"/>
                    <w:rPr>
                      <w:szCs w:val="21"/>
                      <w:highlight w:val="yellow"/>
                    </w:rPr>
                  </w:pPr>
                  <w:r>
                    <w:rPr>
                      <w:szCs w:val="21"/>
                    </w:rPr>
                    <w:t>保护级别及要求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Merge w:val="restart"/>
                  <w:vAlign w:val="center"/>
                </w:tcPr>
                <w:p>
                  <w:pPr>
                    <w:jc w:val="center"/>
                    <w:rPr>
                      <w:szCs w:val="21"/>
                      <w:highlight w:val="yellow"/>
                    </w:rPr>
                  </w:pPr>
                  <w:r>
                    <w:rPr>
                      <w:szCs w:val="21"/>
                    </w:rPr>
                    <w:t>水环境</w:t>
                  </w:r>
                </w:p>
              </w:tc>
              <w:tc>
                <w:tcPr>
                  <w:tcW w:w="2424" w:type="dxa"/>
                  <w:vAlign w:val="center"/>
                </w:tcPr>
                <w:p>
                  <w:pPr>
                    <w:jc w:val="center"/>
                    <w:rPr>
                      <w:szCs w:val="21"/>
                    </w:rPr>
                  </w:pPr>
                  <w:r>
                    <w:rPr>
                      <w:szCs w:val="21"/>
                    </w:rPr>
                    <w:t>洛河</w:t>
                  </w:r>
                </w:p>
              </w:tc>
              <w:tc>
                <w:tcPr>
                  <w:tcW w:w="992" w:type="dxa"/>
                  <w:vAlign w:val="center"/>
                </w:tcPr>
                <w:p>
                  <w:pPr>
                    <w:jc w:val="center"/>
                    <w:rPr>
                      <w:szCs w:val="21"/>
                    </w:rPr>
                  </w:pPr>
                  <w:r>
                    <w:rPr>
                      <w:szCs w:val="21"/>
                    </w:rPr>
                    <w:t>东北</w:t>
                  </w:r>
                </w:p>
              </w:tc>
              <w:tc>
                <w:tcPr>
                  <w:tcW w:w="1985" w:type="dxa"/>
                  <w:vAlign w:val="center"/>
                </w:tcPr>
                <w:p>
                  <w:pPr>
                    <w:jc w:val="center"/>
                    <w:rPr>
                      <w:szCs w:val="21"/>
                    </w:rPr>
                  </w:pPr>
                  <w:r>
                    <w:rPr>
                      <w:szCs w:val="21"/>
                    </w:rPr>
                    <w:t>约1.2km</w:t>
                  </w:r>
                </w:p>
              </w:tc>
              <w:tc>
                <w:tcPr>
                  <w:tcW w:w="2669" w:type="dxa"/>
                  <w:vMerge w:val="restart"/>
                  <w:vAlign w:val="center"/>
                </w:tcPr>
                <w:p>
                  <w:pPr>
                    <w:jc w:val="center"/>
                    <w:rPr>
                      <w:szCs w:val="21"/>
                      <w:highlight w:val="yellow"/>
                    </w:rPr>
                  </w:pPr>
                  <w:r>
                    <w:rPr>
                      <w:szCs w:val="21"/>
                    </w:rPr>
                    <w:t>《地表水环境质量标准》（GB3838-2002）</w:t>
                  </w:r>
                  <w:r>
                    <w:rPr>
                      <w:rFonts w:hint="eastAsia" w:ascii="宋体" w:hAnsi="宋体" w:cs="宋体"/>
                      <w:szCs w:val="21"/>
                    </w:rPr>
                    <w:t>Ⅲ</w:t>
                  </w:r>
                  <w:r>
                    <w:rPr>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Merge w:val="continue"/>
                  <w:vAlign w:val="center"/>
                </w:tcPr>
                <w:p>
                  <w:pPr>
                    <w:jc w:val="center"/>
                    <w:rPr>
                      <w:szCs w:val="21"/>
                    </w:rPr>
                  </w:pPr>
                </w:p>
              </w:tc>
              <w:tc>
                <w:tcPr>
                  <w:tcW w:w="2424" w:type="dxa"/>
                  <w:vAlign w:val="center"/>
                </w:tcPr>
                <w:p>
                  <w:pPr>
                    <w:jc w:val="center"/>
                    <w:rPr>
                      <w:szCs w:val="21"/>
                    </w:rPr>
                  </w:pPr>
                  <w:r>
                    <w:rPr>
                      <w:szCs w:val="21"/>
                    </w:rPr>
                    <w:t>伊河</w:t>
                  </w:r>
                </w:p>
              </w:tc>
              <w:tc>
                <w:tcPr>
                  <w:tcW w:w="992" w:type="dxa"/>
                  <w:vAlign w:val="center"/>
                </w:tcPr>
                <w:p>
                  <w:pPr>
                    <w:jc w:val="center"/>
                    <w:rPr>
                      <w:szCs w:val="21"/>
                    </w:rPr>
                  </w:pPr>
                  <w:r>
                    <w:rPr>
                      <w:szCs w:val="21"/>
                    </w:rPr>
                    <w:t>东南</w:t>
                  </w:r>
                </w:p>
              </w:tc>
              <w:tc>
                <w:tcPr>
                  <w:tcW w:w="1985" w:type="dxa"/>
                  <w:vAlign w:val="center"/>
                </w:tcPr>
                <w:p>
                  <w:pPr>
                    <w:jc w:val="center"/>
                    <w:rPr>
                      <w:szCs w:val="21"/>
                    </w:rPr>
                  </w:pPr>
                  <w:r>
                    <w:rPr>
                      <w:szCs w:val="21"/>
                    </w:rPr>
                    <w:t>约1.3km</w:t>
                  </w:r>
                </w:p>
              </w:tc>
              <w:tc>
                <w:tcPr>
                  <w:tcW w:w="2669" w:type="dxa"/>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Merge w:val="continue"/>
                  <w:vAlign w:val="center"/>
                </w:tcPr>
                <w:p>
                  <w:pPr>
                    <w:jc w:val="center"/>
                    <w:rPr>
                      <w:szCs w:val="21"/>
                    </w:rPr>
                  </w:pPr>
                </w:p>
              </w:tc>
              <w:tc>
                <w:tcPr>
                  <w:tcW w:w="2424" w:type="dxa"/>
                  <w:vAlign w:val="center"/>
                </w:tcPr>
                <w:p>
                  <w:pPr>
                    <w:jc w:val="center"/>
                    <w:rPr>
                      <w:szCs w:val="21"/>
                    </w:rPr>
                  </w:pPr>
                  <w:r>
                    <w:rPr>
                      <w:rFonts w:hint="eastAsia"/>
                      <w:szCs w:val="21"/>
                    </w:rPr>
                    <w:t>岳滩镇东水厂地下井群</w:t>
                  </w:r>
                </w:p>
              </w:tc>
              <w:tc>
                <w:tcPr>
                  <w:tcW w:w="992" w:type="dxa"/>
                  <w:vAlign w:val="center"/>
                </w:tcPr>
                <w:p>
                  <w:pPr>
                    <w:jc w:val="center"/>
                    <w:rPr>
                      <w:szCs w:val="21"/>
                    </w:rPr>
                  </w:pPr>
                  <w:r>
                    <w:rPr>
                      <w:rFonts w:hint="eastAsia"/>
                      <w:szCs w:val="21"/>
                    </w:rPr>
                    <w:t>东南</w:t>
                  </w:r>
                </w:p>
              </w:tc>
              <w:tc>
                <w:tcPr>
                  <w:tcW w:w="1985" w:type="dxa"/>
                  <w:vAlign w:val="center"/>
                </w:tcPr>
                <w:p>
                  <w:pPr>
                    <w:jc w:val="center"/>
                    <w:rPr>
                      <w:szCs w:val="21"/>
                    </w:rPr>
                  </w:pPr>
                  <w:r>
                    <w:rPr>
                      <w:szCs w:val="21"/>
                    </w:rPr>
                    <w:t>约</w:t>
                  </w:r>
                  <w:r>
                    <w:rPr>
                      <w:rFonts w:hint="eastAsia"/>
                      <w:szCs w:val="21"/>
                    </w:rPr>
                    <w:t>219</w:t>
                  </w:r>
                  <w:r>
                    <w:rPr>
                      <w:szCs w:val="21"/>
                    </w:rPr>
                    <w:t>m</w:t>
                  </w:r>
                </w:p>
              </w:tc>
              <w:tc>
                <w:tcPr>
                  <w:tcW w:w="2669" w:type="dxa"/>
                  <w:vMerge w:val="restart"/>
                  <w:vAlign w:val="center"/>
                </w:tcPr>
                <w:p>
                  <w:pPr>
                    <w:jc w:val="center"/>
                    <w:rPr>
                      <w:szCs w:val="21"/>
                    </w:rPr>
                  </w:pPr>
                  <w:r>
                    <w:rPr>
                      <w:szCs w:val="21"/>
                    </w:rPr>
                    <w:t>《地表水环境质量标准》（GB3838-2002）</w:t>
                  </w:r>
                  <w:r>
                    <w:rPr>
                      <w:rFonts w:hint="eastAsia" w:ascii="宋体" w:hAnsi="宋体" w:cs="宋体"/>
                      <w:szCs w:val="21"/>
                    </w:rPr>
                    <w:t>Ⅱ</w:t>
                  </w:r>
                  <w:r>
                    <w:rPr>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Merge w:val="continue"/>
                  <w:vAlign w:val="center"/>
                </w:tcPr>
                <w:p>
                  <w:pPr>
                    <w:jc w:val="center"/>
                    <w:rPr>
                      <w:szCs w:val="21"/>
                    </w:rPr>
                  </w:pPr>
                </w:p>
              </w:tc>
              <w:tc>
                <w:tcPr>
                  <w:tcW w:w="2424" w:type="dxa"/>
                  <w:vAlign w:val="center"/>
                </w:tcPr>
                <w:p>
                  <w:pPr>
                    <w:jc w:val="center"/>
                    <w:rPr>
                      <w:szCs w:val="21"/>
                    </w:rPr>
                  </w:pPr>
                  <w:r>
                    <w:rPr>
                      <w:rFonts w:hint="eastAsia"/>
                      <w:szCs w:val="21"/>
                    </w:rPr>
                    <w:t>岳滩镇三水厂地下井群</w:t>
                  </w:r>
                </w:p>
              </w:tc>
              <w:tc>
                <w:tcPr>
                  <w:tcW w:w="992" w:type="dxa"/>
                  <w:vAlign w:val="center"/>
                </w:tcPr>
                <w:p>
                  <w:pPr>
                    <w:jc w:val="center"/>
                    <w:rPr>
                      <w:szCs w:val="21"/>
                    </w:rPr>
                  </w:pPr>
                  <w:r>
                    <w:rPr>
                      <w:rFonts w:hint="eastAsia"/>
                      <w:szCs w:val="21"/>
                    </w:rPr>
                    <w:t>西北</w:t>
                  </w:r>
                </w:p>
              </w:tc>
              <w:tc>
                <w:tcPr>
                  <w:tcW w:w="1985" w:type="dxa"/>
                  <w:vAlign w:val="center"/>
                </w:tcPr>
                <w:p>
                  <w:pPr>
                    <w:jc w:val="center"/>
                    <w:rPr>
                      <w:szCs w:val="21"/>
                    </w:rPr>
                  </w:pPr>
                  <w:r>
                    <w:rPr>
                      <w:szCs w:val="21"/>
                    </w:rPr>
                    <w:t>约</w:t>
                  </w:r>
                  <w:r>
                    <w:rPr>
                      <w:rFonts w:hint="eastAsia"/>
                      <w:szCs w:val="21"/>
                    </w:rPr>
                    <w:t>760</w:t>
                  </w:r>
                  <w:r>
                    <w:rPr>
                      <w:szCs w:val="21"/>
                    </w:rPr>
                    <w:t>m</w:t>
                  </w:r>
                </w:p>
              </w:tc>
              <w:tc>
                <w:tcPr>
                  <w:tcW w:w="2669" w:type="dxa"/>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Merge w:val="continue"/>
                  <w:vAlign w:val="center"/>
                </w:tcPr>
                <w:p>
                  <w:pPr>
                    <w:jc w:val="center"/>
                    <w:rPr>
                      <w:szCs w:val="21"/>
                    </w:rPr>
                  </w:pPr>
                </w:p>
              </w:tc>
              <w:tc>
                <w:tcPr>
                  <w:tcW w:w="2424" w:type="dxa"/>
                  <w:vAlign w:val="center"/>
                </w:tcPr>
                <w:p>
                  <w:pPr>
                    <w:jc w:val="center"/>
                    <w:rPr>
                      <w:szCs w:val="21"/>
                    </w:rPr>
                  </w:pPr>
                  <w:r>
                    <w:rPr>
                      <w:rFonts w:hint="eastAsia"/>
                      <w:szCs w:val="21"/>
                    </w:rPr>
                    <w:t>岳滩镇西水厂地下井群</w:t>
                  </w:r>
                </w:p>
              </w:tc>
              <w:tc>
                <w:tcPr>
                  <w:tcW w:w="992" w:type="dxa"/>
                  <w:vAlign w:val="center"/>
                </w:tcPr>
                <w:p>
                  <w:pPr>
                    <w:jc w:val="center"/>
                    <w:rPr>
                      <w:szCs w:val="21"/>
                    </w:rPr>
                  </w:pPr>
                  <w:r>
                    <w:rPr>
                      <w:rFonts w:hint="eastAsia"/>
                      <w:szCs w:val="21"/>
                    </w:rPr>
                    <w:t>西南</w:t>
                  </w:r>
                </w:p>
              </w:tc>
              <w:tc>
                <w:tcPr>
                  <w:tcW w:w="1985" w:type="dxa"/>
                  <w:vAlign w:val="center"/>
                </w:tcPr>
                <w:p>
                  <w:pPr>
                    <w:jc w:val="center"/>
                    <w:rPr>
                      <w:szCs w:val="21"/>
                    </w:rPr>
                  </w:pPr>
                  <w:r>
                    <w:rPr>
                      <w:szCs w:val="21"/>
                    </w:rPr>
                    <w:t>约</w:t>
                  </w:r>
                  <w:r>
                    <w:rPr>
                      <w:rFonts w:hint="eastAsia"/>
                      <w:szCs w:val="21"/>
                    </w:rPr>
                    <w:t>3.0</w:t>
                  </w:r>
                  <w:r>
                    <w:rPr>
                      <w:szCs w:val="21"/>
                    </w:rPr>
                    <w:t>km</w:t>
                  </w:r>
                </w:p>
              </w:tc>
              <w:tc>
                <w:tcPr>
                  <w:tcW w:w="2669" w:type="dxa"/>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Merge w:val="continue"/>
                  <w:vAlign w:val="center"/>
                </w:tcPr>
                <w:p>
                  <w:pPr>
                    <w:jc w:val="center"/>
                    <w:rPr>
                      <w:szCs w:val="21"/>
                    </w:rPr>
                  </w:pPr>
                </w:p>
              </w:tc>
              <w:tc>
                <w:tcPr>
                  <w:tcW w:w="2424" w:type="dxa"/>
                  <w:vAlign w:val="center"/>
                </w:tcPr>
                <w:p>
                  <w:pPr>
                    <w:jc w:val="center"/>
                    <w:rPr>
                      <w:szCs w:val="21"/>
                    </w:rPr>
                  </w:pPr>
                  <w:r>
                    <w:rPr>
                      <w:szCs w:val="21"/>
                    </w:rPr>
                    <w:t>涝洼渠</w:t>
                  </w:r>
                </w:p>
              </w:tc>
              <w:tc>
                <w:tcPr>
                  <w:tcW w:w="992" w:type="dxa"/>
                  <w:vAlign w:val="center"/>
                </w:tcPr>
                <w:p>
                  <w:pPr>
                    <w:jc w:val="center"/>
                    <w:rPr>
                      <w:szCs w:val="21"/>
                    </w:rPr>
                  </w:pPr>
                  <w:r>
                    <w:rPr>
                      <w:szCs w:val="21"/>
                    </w:rPr>
                    <w:t>南</w:t>
                  </w:r>
                </w:p>
              </w:tc>
              <w:tc>
                <w:tcPr>
                  <w:tcW w:w="1985" w:type="dxa"/>
                  <w:vAlign w:val="center"/>
                </w:tcPr>
                <w:p>
                  <w:pPr>
                    <w:jc w:val="center"/>
                    <w:rPr>
                      <w:szCs w:val="21"/>
                    </w:rPr>
                  </w:pPr>
                  <w:r>
                    <w:rPr>
                      <w:szCs w:val="21"/>
                    </w:rPr>
                    <w:t>约</w:t>
                  </w:r>
                  <w:r>
                    <w:rPr>
                      <w:rFonts w:hint="eastAsia"/>
                      <w:szCs w:val="21"/>
                    </w:rPr>
                    <w:t>5</w:t>
                  </w:r>
                  <w:r>
                    <w:rPr>
                      <w:szCs w:val="21"/>
                    </w:rPr>
                    <w:t>0m</w:t>
                  </w:r>
                </w:p>
              </w:tc>
              <w:tc>
                <w:tcPr>
                  <w:tcW w:w="2669" w:type="dxa"/>
                  <w:vAlign w:val="center"/>
                </w:tcPr>
                <w:p>
                  <w:pPr>
                    <w:jc w:val="center"/>
                    <w:rPr>
                      <w:szCs w:val="21"/>
                    </w:rPr>
                  </w:pPr>
                  <w:r>
                    <w:rPr>
                      <w:szCs w:val="21"/>
                    </w:rPr>
                    <w:t>农灌渠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Merge w:val="restart"/>
                  <w:vAlign w:val="center"/>
                </w:tcPr>
                <w:p>
                  <w:pPr>
                    <w:jc w:val="center"/>
                    <w:rPr>
                      <w:szCs w:val="21"/>
                    </w:rPr>
                  </w:pPr>
                </w:p>
                <w:p>
                  <w:pPr>
                    <w:jc w:val="center"/>
                    <w:rPr>
                      <w:szCs w:val="21"/>
                    </w:rPr>
                  </w:pPr>
                  <w:r>
                    <w:rPr>
                      <w:szCs w:val="21"/>
                    </w:rPr>
                    <w:t>大气</w:t>
                  </w:r>
                  <w:r>
                    <w:rPr>
                      <w:rFonts w:hint="eastAsia"/>
                      <w:szCs w:val="21"/>
                    </w:rPr>
                    <w:t>环境</w:t>
                  </w:r>
                </w:p>
                <w:p>
                  <w:pPr>
                    <w:jc w:val="center"/>
                    <w:rPr>
                      <w:szCs w:val="21"/>
                    </w:rPr>
                  </w:pPr>
                </w:p>
              </w:tc>
              <w:tc>
                <w:tcPr>
                  <w:tcW w:w="2424" w:type="dxa"/>
                  <w:vAlign w:val="center"/>
                </w:tcPr>
                <w:p>
                  <w:pPr>
                    <w:jc w:val="center"/>
                    <w:rPr>
                      <w:b/>
                      <w:szCs w:val="21"/>
                      <w:u w:val="single"/>
                    </w:rPr>
                  </w:pPr>
                  <w:r>
                    <w:rPr>
                      <w:szCs w:val="21"/>
                    </w:rPr>
                    <w:t>后马郡村（4660人）</w:t>
                  </w:r>
                </w:p>
              </w:tc>
              <w:tc>
                <w:tcPr>
                  <w:tcW w:w="992" w:type="dxa"/>
                  <w:vAlign w:val="center"/>
                </w:tcPr>
                <w:p>
                  <w:pPr>
                    <w:jc w:val="center"/>
                    <w:rPr>
                      <w:szCs w:val="21"/>
                    </w:rPr>
                  </w:pPr>
                  <w:r>
                    <w:rPr>
                      <w:szCs w:val="21"/>
                    </w:rPr>
                    <w:t>北</w:t>
                  </w:r>
                </w:p>
              </w:tc>
              <w:tc>
                <w:tcPr>
                  <w:tcW w:w="1985" w:type="dxa"/>
                  <w:vAlign w:val="center"/>
                </w:tcPr>
                <w:p>
                  <w:pPr>
                    <w:jc w:val="center"/>
                    <w:rPr>
                      <w:szCs w:val="21"/>
                    </w:rPr>
                  </w:pPr>
                  <w:r>
                    <w:rPr>
                      <w:szCs w:val="21"/>
                    </w:rPr>
                    <w:t>约210m</w:t>
                  </w:r>
                </w:p>
              </w:tc>
              <w:tc>
                <w:tcPr>
                  <w:tcW w:w="2669" w:type="dxa"/>
                  <w:vMerge w:val="restart"/>
                  <w:vAlign w:val="center"/>
                </w:tcPr>
                <w:p>
                  <w:pPr>
                    <w:jc w:val="center"/>
                    <w:rPr>
                      <w:szCs w:val="21"/>
                    </w:rPr>
                  </w:pPr>
                  <w:r>
                    <w:rPr>
                      <w:szCs w:val="21"/>
                    </w:rPr>
                    <w:t>《环境空气质量标准》（GB3095-2012）二级标准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Merge w:val="continue"/>
                  <w:vAlign w:val="center"/>
                </w:tcPr>
                <w:p>
                  <w:pPr>
                    <w:jc w:val="center"/>
                    <w:rPr>
                      <w:szCs w:val="21"/>
                    </w:rPr>
                  </w:pPr>
                </w:p>
              </w:tc>
              <w:tc>
                <w:tcPr>
                  <w:tcW w:w="2424" w:type="dxa"/>
                  <w:vAlign w:val="center"/>
                </w:tcPr>
                <w:p>
                  <w:pPr>
                    <w:jc w:val="center"/>
                    <w:rPr>
                      <w:szCs w:val="21"/>
                    </w:rPr>
                  </w:pPr>
                  <w:r>
                    <w:rPr>
                      <w:szCs w:val="21"/>
                    </w:rPr>
                    <w:t>前马郡村（1300人）</w:t>
                  </w:r>
                </w:p>
              </w:tc>
              <w:tc>
                <w:tcPr>
                  <w:tcW w:w="992" w:type="dxa"/>
                  <w:vAlign w:val="center"/>
                </w:tcPr>
                <w:p>
                  <w:pPr>
                    <w:jc w:val="center"/>
                    <w:rPr>
                      <w:szCs w:val="21"/>
                    </w:rPr>
                  </w:pPr>
                  <w:r>
                    <w:rPr>
                      <w:szCs w:val="21"/>
                    </w:rPr>
                    <w:t>西南</w:t>
                  </w:r>
                </w:p>
              </w:tc>
              <w:tc>
                <w:tcPr>
                  <w:tcW w:w="1985" w:type="dxa"/>
                  <w:vAlign w:val="center"/>
                </w:tcPr>
                <w:p>
                  <w:pPr>
                    <w:jc w:val="center"/>
                    <w:rPr>
                      <w:szCs w:val="21"/>
                    </w:rPr>
                  </w:pPr>
                  <w:r>
                    <w:rPr>
                      <w:szCs w:val="21"/>
                    </w:rPr>
                    <w:t>约300m</w:t>
                  </w:r>
                </w:p>
              </w:tc>
              <w:tc>
                <w:tcPr>
                  <w:tcW w:w="2669" w:type="dxa"/>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Merge w:val="continue"/>
                  <w:vAlign w:val="center"/>
                </w:tcPr>
                <w:p>
                  <w:pPr>
                    <w:jc w:val="center"/>
                    <w:rPr>
                      <w:szCs w:val="21"/>
                    </w:rPr>
                  </w:pPr>
                </w:p>
              </w:tc>
              <w:tc>
                <w:tcPr>
                  <w:tcW w:w="2424" w:type="dxa"/>
                  <w:vAlign w:val="center"/>
                </w:tcPr>
                <w:p>
                  <w:pPr>
                    <w:jc w:val="center"/>
                    <w:rPr>
                      <w:szCs w:val="21"/>
                    </w:rPr>
                  </w:pPr>
                  <w:r>
                    <w:rPr>
                      <w:szCs w:val="21"/>
                    </w:rPr>
                    <w:t>岳滩村（5200人）</w:t>
                  </w:r>
                </w:p>
              </w:tc>
              <w:tc>
                <w:tcPr>
                  <w:tcW w:w="992" w:type="dxa"/>
                  <w:vAlign w:val="center"/>
                </w:tcPr>
                <w:p>
                  <w:pPr>
                    <w:jc w:val="center"/>
                    <w:rPr>
                      <w:szCs w:val="21"/>
                    </w:rPr>
                  </w:pPr>
                  <w:r>
                    <w:rPr>
                      <w:szCs w:val="21"/>
                    </w:rPr>
                    <w:t>东南</w:t>
                  </w:r>
                </w:p>
              </w:tc>
              <w:tc>
                <w:tcPr>
                  <w:tcW w:w="1985" w:type="dxa"/>
                  <w:vAlign w:val="center"/>
                </w:tcPr>
                <w:p>
                  <w:pPr>
                    <w:jc w:val="center"/>
                    <w:rPr>
                      <w:szCs w:val="21"/>
                    </w:rPr>
                  </w:pPr>
                  <w:r>
                    <w:rPr>
                      <w:szCs w:val="21"/>
                    </w:rPr>
                    <w:t>约700m</w:t>
                  </w:r>
                </w:p>
              </w:tc>
              <w:tc>
                <w:tcPr>
                  <w:tcW w:w="2669" w:type="dxa"/>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Merge w:val="continue"/>
                  <w:vAlign w:val="center"/>
                </w:tcPr>
                <w:p>
                  <w:pPr>
                    <w:jc w:val="center"/>
                    <w:rPr>
                      <w:szCs w:val="21"/>
                    </w:rPr>
                  </w:pPr>
                </w:p>
              </w:tc>
              <w:tc>
                <w:tcPr>
                  <w:tcW w:w="2424" w:type="dxa"/>
                  <w:vAlign w:val="center"/>
                </w:tcPr>
                <w:p>
                  <w:pPr>
                    <w:jc w:val="center"/>
                    <w:rPr>
                      <w:szCs w:val="21"/>
                    </w:rPr>
                  </w:pPr>
                  <w:r>
                    <w:rPr>
                      <w:szCs w:val="21"/>
                    </w:rPr>
                    <w:t>姬圪垯（1000人）</w:t>
                  </w:r>
                </w:p>
              </w:tc>
              <w:tc>
                <w:tcPr>
                  <w:tcW w:w="992" w:type="dxa"/>
                  <w:vAlign w:val="center"/>
                </w:tcPr>
                <w:p>
                  <w:pPr>
                    <w:jc w:val="center"/>
                    <w:rPr>
                      <w:szCs w:val="21"/>
                    </w:rPr>
                  </w:pPr>
                  <w:r>
                    <w:rPr>
                      <w:szCs w:val="21"/>
                    </w:rPr>
                    <w:t>南</w:t>
                  </w:r>
                </w:p>
              </w:tc>
              <w:tc>
                <w:tcPr>
                  <w:tcW w:w="1985" w:type="dxa"/>
                  <w:vAlign w:val="center"/>
                </w:tcPr>
                <w:p>
                  <w:pPr>
                    <w:jc w:val="center"/>
                    <w:rPr>
                      <w:szCs w:val="21"/>
                    </w:rPr>
                  </w:pPr>
                  <w:r>
                    <w:rPr>
                      <w:szCs w:val="21"/>
                    </w:rPr>
                    <w:t>约100m</w:t>
                  </w:r>
                </w:p>
              </w:tc>
              <w:tc>
                <w:tcPr>
                  <w:tcW w:w="2669" w:type="dxa"/>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Merge w:val="continue"/>
                  <w:vAlign w:val="center"/>
                </w:tcPr>
                <w:p>
                  <w:pPr>
                    <w:jc w:val="center"/>
                    <w:rPr>
                      <w:szCs w:val="21"/>
                    </w:rPr>
                  </w:pPr>
                </w:p>
              </w:tc>
              <w:tc>
                <w:tcPr>
                  <w:tcW w:w="2424" w:type="dxa"/>
                  <w:vAlign w:val="center"/>
                </w:tcPr>
                <w:p>
                  <w:pPr>
                    <w:jc w:val="center"/>
                    <w:rPr>
                      <w:szCs w:val="21"/>
                    </w:rPr>
                  </w:pPr>
                  <w:r>
                    <w:rPr>
                      <w:szCs w:val="21"/>
                    </w:rPr>
                    <w:t>岳滩镇（5295人）</w:t>
                  </w:r>
                </w:p>
              </w:tc>
              <w:tc>
                <w:tcPr>
                  <w:tcW w:w="992" w:type="dxa"/>
                  <w:vAlign w:val="center"/>
                </w:tcPr>
                <w:p>
                  <w:pPr>
                    <w:jc w:val="center"/>
                    <w:rPr>
                      <w:szCs w:val="21"/>
                    </w:rPr>
                  </w:pPr>
                  <w:r>
                    <w:rPr>
                      <w:szCs w:val="21"/>
                    </w:rPr>
                    <w:t>西北</w:t>
                  </w:r>
                </w:p>
              </w:tc>
              <w:tc>
                <w:tcPr>
                  <w:tcW w:w="1985" w:type="dxa"/>
                  <w:vAlign w:val="center"/>
                </w:tcPr>
                <w:p>
                  <w:pPr>
                    <w:jc w:val="center"/>
                    <w:rPr>
                      <w:szCs w:val="21"/>
                    </w:rPr>
                  </w:pPr>
                  <w:r>
                    <w:rPr>
                      <w:szCs w:val="21"/>
                    </w:rPr>
                    <w:t>约460m</w:t>
                  </w:r>
                </w:p>
              </w:tc>
              <w:tc>
                <w:tcPr>
                  <w:tcW w:w="2669" w:type="dxa"/>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5" w:type="dxa"/>
                  <w:vAlign w:val="center"/>
                </w:tcPr>
                <w:p>
                  <w:pPr>
                    <w:jc w:val="center"/>
                    <w:rPr>
                      <w:szCs w:val="21"/>
                    </w:rPr>
                  </w:pPr>
                  <w:r>
                    <w:rPr>
                      <w:szCs w:val="21"/>
                    </w:rPr>
                    <w:t>声环境</w:t>
                  </w:r>
                </w:p>
              </w:tc>
              <w:tc>
                <w:tcPr>
                  <w:tcW w:w="2424" w:type="dxa"/>
                  <w:vAlign w:val="center"/>
                </w:tcPr>
                <w:p>
                  <w:pPr>
                    <w:jc w:val="center"/>
                    <w:rPr>
                      <w:szCs w:val="21"/>
                    </w:rPr>
                  </w:pPr>
                  <w:r>
                    <w:rPr>
                      <w:szCs w:val="21"/>
                    </w:rPr>
                    <w:t>姬圪垯</w:t>
                  </w:r>
                  <w:r>
                    <w:rPr>
                      <w:rFonts w:hint="eastAsia"/>
                      <w:szCs w:val="21"/>
                    </w:rPr>
                    <w:t>村</w:t>
                  </w:r>
                  <w:r>
                    <w:rPr>
                      <w:szCs w:val="21"/>
                    </w:rPr>
                    <w:t>（1000人）</w:t>
                  </w:r>
                </w:p>
              </w:tc>
              <w:tc>
                <w:tcPr>
                  <w:tcW w:w="992" w:type="dxa"/>
                  <w:vAlign w:val="center"/>
                </w:tcPr>
                <w:p>
                  <w:pPr>
                    <w:jc w:val="center"/>
                    <w:rPr>
                      <w:szCs w:val="21"/>
                    </w:rPr>
                  </w:pPr>
                  <w:r>
                    <w:rPr>
                      <w:szCs w:val="21"/>
                    </w:rPr>
                    <w:t>南</w:t>
                  </w:r>
                </w:p>
              </w:tc>
              <w:tc>
                <w:tcPr>
                  <w:tcW w:w="1985" w:type="dxa"/>
                  <w:vAlign w:val="center"/>
                </w:tcPr>
                <w:p>
                  <w:pPr>
                    <w:jc w:val="center"/>
                    <w:rPr>
                      <w:szCs w:val="21"/>
                    </w:rPr>
                  </w:pPr>
                  <w:r>
                    <w:rPr>
                      <w:szCs w:val="21"/>
                    </w:rPr>
                    <w:t>约100m</w:t>
                  </w:r>
                </w:p>
              </w:tc>
              <w:tc>
                <w:tcPr>
                  <w:tcW w:w="2669" w:type="dxa"/>
                  <w:vAlign w:val="center"/>
                </w:tcPr>
                <w:p>
                  <w:pPr>
                    <w:jc w:val="center"/>
                    <w:rPr>
                      <w:szCs w:val="21"/>
                    </w:rPr>
                  </w:pPr>
                  <w:r>
                    <w:rPr>
                      <w:bCs/>
                      <w:szCs w:val="21"/>
                    </w:rPr>
                    <w:t>《声环境质量标准》（GB3096-2008）2类标准</w:t>
                  </w:r>
                </w:p>
              </w:tc>
            </w:tr>
          </w:tbl>
          <w:p>
            <w:pPr>
              <w:rPr>
                <w:sz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071"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pPr>
        <w:ind w:left="-720" w:leftChars="-343" w:firstLine="300" w:firstLineChars="100"/>
        <w:rPr>
          <w:rFonts w:eastAsia="黑体"/>
          <w:b/>
          <w:sz w:val="30"/>
          <w:szCs w:val="30"/>
        </w:rPr>
      </w:pPr>
      <w:r>
        <w:rPr>
          <w:rFonts w:eastAsia="黑体"/>
          <w:b/>
          <w:sz w:val="30"/>
          <w:szCs w:val="30"/>
        </w:rPr>
        <w:t>评价适用标准</w:t>
      </w:r>
    </w:p>
    <w:tbl>
      <w:tblPr>
        <w:tblStyle w:val="28"/>
        <w:tblW w:w="9215" w:type="dxa"/>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5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4" w:hRule="atLeast"/>
        </w:trPr>
        <w:tc>
          <w:tcPr>
            <w:tcW w:w="702" w:type="dxa"/>
            <w:vAlign w:val="center"/>
          </w:tcPr>
          <w:p>
            <w:pPr>
              <w:spacing w:line="420" w:lineRule="exact"/>
              <w:jc w:val="center"/>
              <w:rPr>
                <w:b/>
                <w:sz w:val="24"/>
              </w:rPr>
            </w:pPr>
            <w:r>
              <w:rPr>
                <w:b/>
                <w:sz w:val="24"/>
              </w:rPr>
              <w:t>环境质量标准</w:t>
            </w:r>
          </w:p>
        </w:tc>
        <w:tc>
          <w:tcPr>
            <w:tcW w:w="8513" w:type="dxa"/>
          </w:tcPr>
          <w:p>
            <w:pPr>
              <w:spacing w:line="520" w:lineRule="exact"/>
              <w:ind w:firstLine="480" w:firstLineChars="200"/>
              <w:rPr>
                <w:sz w:val="24"/>
              </w:rPr>
            </w:pPr>
            <w:r>
              <w:rPr>
                <w:sz w:val="24"/>
              </w:rPr>
              <w:t>1．大气质量执行《环境空气质量标准》（GB3095-2012）二级标准。</w:t>
            </w:r>
          </w:p>
          <w:p>
            <w:pPr>
              <w:snapToGrid w:val="0"/>
              <w:spacing w:before="156" w:beforeLines="50" w:line="340" w:lineRule="exact"/>
              <w:jc w:val="center"/>
              <w:rPr>
                <w:rFonts w:eastAsia="黑体"/>
                <w:bCs/>
                <w:sz w:val="24"/>
              </w:rPr>
            </w:pPr>
            <w:r>
              <w:rPr>
                <w:rFonts w:eastAsia="黑体"/>
                <w:bCs/>
                <w:sz w:val="24"/>
              </w:rPr>
              <w:t>表1</w:t>
            </w:r>
            <w:r>
              <w:rPr>
                <w:rFonts w:hint="eastAsia" w:eastAsia="黑体"/>
                <w:bCs/>
                <w:sz w:val="24"/>
              </w:rPr>
              <w:t>2</w:t>
            </w:r>
            <w:r>
              <w:rPr>
                <w:rFonts w:eastAsia="黑体"/>
                <w:bCs/>
                <w:sz w:val="24"/>
              </w:rPr>
              <w:t xml:space="preserve">  环境空气质量标准   单位：μg/m</w:t>
            </w:r>
            <w:r>
              <w:rPr>
                <w:rFonts w:eastAsia="黑体"/>
                <w:bCs/>
                <w:sz w:val="24"/>
                <w:vertAlign w:val="superscript"/>
              </w:rPr>
              <w:t>3</w:t>
            </w:r>
          </w:p>
          <w:tbl>
            <w:tblPr>
              <w:tblStyle w:val="28"/>
              <w:tblW w:w="829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1500"/>
              <w:gridCol w:w="1784"/>
              <w:gridCol w:w="15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420" w:type="dxa"/>
                  <w:vAlign w:val="center"/>
                </w:tcPr>
                <w:p>
                  <w:pPr>
                    <w:jc w:val="center"/>
                    <w:textAlignment w:val="baseline"/>
                  </w:pPr>
                  <w:r>
                    <w:t>污染物</w:t>
                  </w:r>
                </w:p>
              </w:tc>
              <w:tc>
                <w:tcPr>
                  <w:tcW w:w="1500" w:type="dxa"/>
                  <w:vAlign w:val="center"/>
                </w:tcPr>
                <w:p>
                  <w:pPr>
                    <w:jc w:val="center"/>
                    <w:textAlignment w:val="baseline"/>
                  </w:pPr>
                  <w:r>
                    <w:t>SO</w:t>
                  </w:r>
                  <w:r>
                    <w:rPr>
                      <w:vertAlign w:val="subscript"/>
                    </w:rPr>
                    <w:t>2</w:t>
                  </w:r>
                </w:p>
              </w:tc>
              <w:tc>
                <w:tcPr>
                  <w:tcW w:w="1784" w:type="dxa"/>
                  <w:vAlign w:val="center"/>
                </w:tcPr>
                <w:p>
                  <w:pPr>
                    <w:jc w:val="center"/>
                    <w:textAlignment w:val="baseline"/>
                  </w:pPr>
                  <w:r>
                    <w:t>PM</w:t>
                  </w:r>
                  <w:r>
                    <w:rPr>
                      <w:vertAlign w:val="subscript"/>
                    </w:rPr>
                    <w:t>10</w:t>
                  </w:r>
                </w:p>
              </w:tc>
              <w:tc>
                <w:tcPr>
                  <w:tcW w:w="1593" w:type="dxa"/>
                  <w:vAlign w:val="center"/>
                </w:tcPr>
                <w:p>
                  <w:pPr>
                    <w:jc w:val="center"/>
                    <w:textAlignment w:val="baseline"/>
                  </w:pPr>
                  <w:r>
                    <w:t>NO</w:t>
                  </w:r>
                  <w:r>
                    <w:rPr>
                      <w:vertAlign w:val="sub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3420" w:type="dxa"/>
                  <w:vAlign w:val="center"/>
                </w:tcPr>
                <w:p>
                  <w:pPr>
                    <w:jc w:val="center"/>
                    <w:textAlignment w:val="baseline"/>
                  </w:pPr>
                  <w:r>
                    <w:t>日平均值</w:t>
                  </w:r>
                </w:p>
              </w:tc>
              <w:tc>
                <w:tcPr>
                  <w:tcW w:w="1500" w:type="dxa"/>
                  <w:vAlign w:val="center"/>
                </w:tcPr>
                <w:p>
                  <w:pPr>
                    <w:jc w:val="center"/>
                    <w:textAlignment w:val="baseline"/>
                  </w:pPr>
                  <w:r>
                    <w:t>150</w:t>
                  </w:r>
                </w:p>
              </w:tc>
              <w:tc>
                <w:tcPr>
                  <w:tcW w:w="1784" w:type="dxa"/>
                  <w:vAlign w:val="center"/>
                </w:tcPr>
                <w:p>
                  <w:pPr>
                    <w:jc w:val="center"/>
                    <w:textAlignment w:val="baseline"/>
                  </w:pPr>
                  <w:r>
                    <w:t>150</w:t>
                  </w:r>
                </w:p>
              </w:tc>
              <w:tc>
                <w:tcPr>
                  <w:tcW w:w="1593" w:type="dxa"/>
                  <w:vAlign w:val="center"/>
                </w:tcPr>
                <w:p>
                  <w:pPr>
                    <w:jc w:val="center"/>
                    <w:textAlignment w:val="baseline"/>
                  </w:pPr>
                  <w: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3420" w:type="dxa"/>
                  <w:vAlign w:val="center"/>
                </w:tcPr>
                <w:p>
                  <w:pPr>
                    <w:jc w:val="center"/>
                    <w:textAlignment w:val="baseline"/>
                  </w:pPr>
                  <w:r>
                    <w:t>小时平均值</w:t>
                  </w:r>
                </w:p>
              </w:tc>
              <w:tc>
                <w:tcPr>
                  <w:tcW w:w="1500" w:type="dxa"/>
                  <w:vAlign w:val="center"/>
                </w:tcPr>
                <w:p>
                  <w:pPr>
                    <w:jc w:val="center"/>
                    <w:textAlignment w:val="baseline"/>
                  </w:pPr>
                  <w:r>
                    <w:t>500</w:t>
                  </w:r>
                </w:p>
              </w:tc>
              <w:tc>
                <w:tcPr>
                  <w:tcW w:w="1784" w:type="dxa"/>
                  <w:vAlign w:val="center"/>
                </w:tcPr>
                <w:p>
                  <w:pPr>
                    <w:jc w:val="center"/>
                    <w:textAlignment w:val="baseline"/>
                  </w:pPr>
                  <w:r>
                    <w:t>/</w:t>
                  </w:r>
                </w:p>
              </w:tc>
              <w:tc>
                <w:tcPr>
                  <w:tcW w:w="1593" w:type="dxa"/>
                  <w:vAlign w:val="center"/>
                </w:tcPr>
                <w:p>
                  <w:pPr>
                    <w:jc w:val="center"/>
                    <w:textAlignment w:val="baseline"/>
                  </w:pPr>
                  <w:r>
                    <w:t>200</w:t>
                  </w:r>
                </w:p>
              </w:tc>
            </w:tr>
          </w:tbl>
          <w:p>
            <w:pPr>
              <w:spacing w:line="520" w:lineRule="exact"/>
              <w:ind w:firstLine="480" w:firstLineChars="200"/>
              <w:rPr>
                <w:sz w:val="24"/>
              </w:rPr>
            </w:pPr>
            <w:r>
              <w:rPr>
                <w:sz w:val="24"/>
              </w:rPr>
              <w:t>2．声环境质量执行《声环境质量标准》（GB3096-2008）2类。</w:t>
            </w:r>
          </w:p>
          <w:p>
            <w:pPr>
              <w:snapToGrid w:val="0"/>
              <w:spacing w:before="156" w:beforeLines="50" w:line="340" w:lineRule="exact"/>
              <w:jc w:val="center"/>
              <w:rPr>
                <w:rFonts w:eastAsia="黑体"/>
                <w:bCs/>
                <w:sz w:val="24"/>
              </w:rPr>
            </w:pPr>
            <w:r>
              <w:rPr>
                <w:rFonts w:eastAsia="黑体"/>
                <w:bCs/>
                <w:sz w:val="24"/>
              </w:rPr>
              <w:t>表1</w:t>
            </w:r>
            <w:r>
              <w:rPr>
                <w:rFonts w:hint="eastAsia" w:eastAsia="黑体"/>
                <w:bCs/>
                <w:sz w:val="24"/>
              </w:rPr>
              <w:t>3</w:t>
            </w:r>
            <w:r>
              <w:rPr>
                <w:rFonts w:eastAsia="黑体"/>
                <w:bCs/>
                <w:sz w:val="24"/>
              </w:rPr>
              <w:t xml:space="preserve">  声环境质量标准限值    单位：dB（A）</w:t>
            </w:r>
          </w:p>
          <w:tbl>
            <w:tblPr>
              <w:tblStyle w:val="28"/>
              <w:tblW w:w="829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765"/>
              <w:gridCol w:w="2767"/>
              <w:gridCol w:w="276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7" w:hRule="atLeast"/>
              </w:trPr>
              <w:tc>
                <w:tcPr>
                  <w:tcW w:w="2765" w:type="dxa"/>
                  <w:vAlign w:val="center"/>
                </w:tcPr>
                <w:p>
                  <w:pPr>
                    <w:jc w:val="center"/>
                  </w:pPr>
                  <w:r>
                    <w:t>类别</w:t>
                  </w:r>
                </w:p>
              </w:tc>
              <w:tc>
                <w:tcPr>
                  <w:tcW w:w="2767" w:type="dxa"/>
                  <w:vAlign w:val="center"/>
                </w:tcPr>
                <w:p>
                  <w:pPr>
                    <w:jc w:val="center"/>
                  </w:pPr>
                  <w:r>
                    <w:t>昼间</w:t>
                  </w:r>
                </w:p>
              </w:tc>
              <w:tc>
                <w:tcPr>
                  <w:tcW w:w="2765" w:type="dxa"/>
                  <w:vAlign w:val="center"/>
                </w:tcPr>
                <w:p>
                  <w:pPr>
                    <w:jc w:val="center"/>
                  </w:pPr>
                  <w: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2765" w:type="dxa"/>
                  <w:vAlign w:val="center"/>
                </w:tcPr>
                <w:p>
                  <w:pPr>
                    <w:jc w:val="center"/>
                  </w:pPr>
                  <w:r>
                    <w:t>2</w:t>
                  </w:r>
                </w:p>
              </w:tc>
              <w:tc>
                <w:tcPr>
                  <w:tcW w:w="2767" w:type="dxa"/>
                  <w:vAlign w:val="center"/>
                </w:tcPr>
                <w:p>
                  <w:pPr>
                    <w:pStyle w:val="13"/>
                    <w:adjustRightInd/>
                    <w:jc w:val="center"/>
                    <w:textAlignment w:val="auto"/>
                    <w:rPr>
                      <w:sz w:val="21"/>
                    </w:rPr>
                  </w:pPr>
                  <w:r>
                    <w:rPr>
                      <w:sz w:val="21"/>
                    </w:rPr>
                    <w:t>60</w:t>
                  </w:r>
                </w:p>
              </w:tc>
              <w:tc>
                <w:tcPr>
                  <w:tcW w:w="2765" w:type="dxa"/>
                  <w:vAlign w:val="center"/>
                </w:tcPr>
                <w:p>
                  <w:pPr>
                    <w:jc w:val="center"/>
                  </w:pPr>
                  <w:r>
                    <w:t>50</w:t>
                  </w:r>
                </w:p>
              </w:tc>
            </w:tr>
          </w:tbl>
          <w:p>
            <w:pPr>
              <w:spacing w:line="420" w:lineRule="exact"/>
              <w:ind w:firstLine="480" w:firstLineChars="200"/>
              <w:rPr>
                <w:bCs/>
                <w:sz w:val="24"/>
                <w:szCs w:val="24"/>
              </w:rPr>
            </w:pPr>
            <w:r>
              <w:rPr>
                <w:rFonts w:hint="eastAsia"/>
                <w:sz w:val="24"/>
              </w:rPr>
              <w:t>3.地表水质量执行《地表水环境质量标准》（GB3838-2002）</w:t>
            </w:r>
            <w:r>
              <w:rPr>
                <w:rFonts w:hint="eastAsia" w:ascii="宋体" w:hAnsi="宋体" w:cs="宋体"/>
                <w:bCs/>
                <w:sz w:val="24"/>
                <w:szCs w:val="24"/>
              </w:rPr>
              <w:t>Ⅲ</w:t>
            </w:r>
            <w:r>
              <w:rPr>
                <w:bCs/>
                <w:sz w:val="24"/>
                <w:szCs w:val="24"/>
              </w:rPr>
              <w:t>类标准</w:t>
            </w:r>
            <w:r>
              <w:rPr>
                <w:rFonts w:hint="eastAsia"/>
                <w:bCs/>
                <w:sz w:val="24"/>
                <w:szCs w:val="24"/>
              </w:rPr>
              <w:t>。</w:t>
            </w:r>
          </w:p>
          <w:p>
            <w:pPr>
              <w:snapToGrid w:val="0"/>
              <w:spacing w:before="156" w:beforeLines="50" w:line="340" w:lineRule="exact"/>
              <w:jc w:val="center"/>
              <w:rPr>
                <w:rFonts w:eastAsia="黑体"/>
                <w:bCs/>
                <w:sz w:val="24"/>
              </w:rPr>
            </w:pPr>
            <w:r>
              <w:rPr>
                <w:rFonts w:eastAsia="黑体"/>
                <w:bCs/>
                <w:sz w:val="24"/>
              </w:rPr>
              <w:t>表1</w:t>
            </w:r>
            <w:r>
              <w:rPr>
                <w:rFonts w:hint="eastAsia" w:eastAsia="黑体"/>
                <w:bCs/>
                <w:sz w:val="24"/>
              </w:rPr>
              <w:t>4</w:t>
            </w:r>
            <w:r>
              <w:rPr>
                <w:rFonts w:eastAsia="黑体"/>
                <w:bCs/>
                <w:sz w:val="24"/>
              </w:rPr>
              <w:t xml:space="preserve">  </w:t>
            </w:r>
            <w:r>
              <w:rPr>
                <w:rFonts w:hint="eastAsia" w:eastAsia="黑体"/>
                <w:bCs/>
                <w:sz w:val="24"/>
              </w:rPr>
              <w:t>地表水</w:t>
            </w:r>
            <w:r>
              <w:rPr>
                <w:rFonts w:eastAsia="黑体"/>
                <w:bCs/>
                <w:sz w:val="24"/>
              </w:rPr>
              <w:t xml:space="preserve">质量标准限值 </w:t>
            </w:r>
          </w:p>
          <w:tbl>
            <w:tblPr>
              <w:tblStyle w:val="28"/>
              <w:tblW w:w="829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2090"/>
              <w:gridCol w:w="2089"/>
              <w:gridCol w:w="203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7" w:hRule="atLeast"/>
              </w:trPr>
              <w:tc>
                <w:tcPr>
                  <w:tcW w:w="2088" w:type="dxa"/>
                  <w:vAlign w:val="center"/>
                </w:tcPr>
                <w:p>
                  <w:pPr>
                    <w:jc w:val="center"/>
                  </w:pPr>
                  <w:r>
                    <w:rPr>
                      <w:rFonts w:hint="eastAsia"/>
                    </w:rPr>
                    <w:t>项目</w:t>
                  </w:r>
                </w:p>
              </w:tc>
              <w:tc>
                <w:tcPr>
                  <w:tcW w:w="2090" w:type="dxa"/>
                </w:tcPr>
                <w:p>
                  <w:pPr>
                    <w:jc w:val="center"/>
                  </w:pPr>
                  <w:r>
                    <w:rPr>
                      <w:rFonts w:hint="eastAsia"/>
                    </w:rPr>
                    <w:t>COD（mg/L）</w:t>
                  </w:r>
                </w:p>
              </w:tc>
              <w:tc>
                <w:tcPr>
                  <w:tcW w:w="2089" w:type="dxa"/>
                </w:tcPr>
                <w:p>
                  <w:pPr>
                    <w:jc w:val="center"/>
                  </w:pPr>
                  <w:r>
                    <w:rPr>
                      <w:rFonts w:hint="eastAsia"/>
                    </w:rPr>
                    <w:t>氨氮（mg/L）</w:t>
                  </w:r>
                </w:p>
              </w:tc>
              <w:tc>
                <w:tcPr>
                  <w:tcW w:w="2030" w:type="dxa"/>
                </w:tcPr>
                <w:p>
                  <w:pPr>
                    <w:jc w:val="center"/>
                  </w:pPr>
                  <w:r>
                    <w:rPr>
                      <w:rFonts w:hint="eastAsia"/>
                    </w:rPr>
                    <w:t>总磷（mg/L）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2088" w:type="dxa"/>
                  <w:vAlign w:val="center"/>
                </w:tcPr>
                <w:p>
                  <w:pPr>
                    <w:jc w:val="center"/>
                  </w:pPr>
                  <w:r>
                    <w:rPr>
                      <w:rFonts w:hint="eastAsia"/>
                      <w:bCs/>
                    </w:rPr>
                    <w:t>Ⅲ</w:t>
                  </w:r>
                  <w:r>
                    <w:rPr>
                      <w:bCs/>
                    </w:rPr>
                    <w:t>类标准</w:t>
                  </w:r>
                </w:p>
              </w:tc>
              <w:tc>
                <w:tcPr>
                  <w:tcW w:w="2090" w:type="dxa"/>
                </w:tcPr>
                <w:p>
                  <w:pPr>
                    <w:jc w:val="center"/>
                  </w:pPr>
                  <w:r>
                    <w:rPr>
                      <w:rFonts w:hint="eastAsia"/>
                    </w:rPr>
                    <w:t>≤20</w:t>
                  </w:r>
                </w:p>
              </w:tc>
              <w:tc>
                <w:tcPr>
                  <w:tcW w:w="2089" w:type="dxa"/>
                </w:tcPr>
                <w:p>
                  <w:pPr>
                    <w:jc w:val="center"/>
                  </w:pPr>
                  <w:r>
                    <w:rPr>
                      <w:rFonts w:hint="eastAsia"/>
                    </w:rPr>
                    <w:t>≤1.0</w:t>
                  </w:r>
                </w:p>
              </w:tc>
              <w:tc>
                <w:tcPr>
                  <w:tcW w:w="2030" w:type="dxa"/>
                </w:tcPr>
                <w:p>
                  <w:pPr>
                    <w:jc w:val="center"/>
                  </w:pPr>
                  <w:r>
                    <w:rPr>
                      <w:rFonts w:hint="eastAsia"/>
                    </w:rPr>
                    <w:t>≤0.2</w:t>
                  </w:r>
                </w:p>
              </w:tc>
            </w:tr>
          </w:tbl>
          <w:p>
            <w:pPr>
              <w:spacing w:line="420" w:lineRule="exact"/>
              <w:ind w:firstLine="480" w:firstLineChars="200"/>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64" w:hRule="atLeast"/>
        </w:trPr>
        <w:tc>
          <w:tcPr>
            <w:tcW w:w="702" w:type="dxa"/>
            <w:vAlign w:val="center"/>
          </w:tcPr>
          <w:p>
            <w:pPr>
              <w:spacing w:line="420" w:lineRule="exact"/>
              <w:jc w:val="center"/>
              <w:rPr>
                <w:b/>
                <w:sz w:val="24"/>
              </w:rPr>
            </w:pPr>
            <w:r>
              <w:rPr>
                <w:b/>
                <w:sz w:val="24"/>
              </w:rPr>
              <w:t>污染物排放标准</w:t>
            </w:r>
          </w:p>
        </w:tc>
        <w:tc>
          <w:tcPr>
            <w:tcW w:w="8513" w:type="dxa"/>
          </w:tcPr>
          <w:p>
            <w:pPr>
              <w:keepNext/>
              <w:keepLines/>
              <w:pageBreakBefore/>
              <w:widowControl/>
              <w:suppressLineNumbers/>
              <w:spacing w:line="520" w:lineRule="exact"/>
              <w:ind w:firstLine="480" w:firstLineChars="200"/>
              <w:textAlignment w:val="baseline"/>
              <w:rPr>
                <w:color w:val="auto"/>
                <w:sz w:val="24"/>
              </w:rPr>
            </w:pPr>
            <w:r>
              <w:rPr>
                <w:color w:val="auto"/>
                <w:sz w:val="24"/>
              </w:rPr>
              <w:t>1．废气排放执行《大气污染物综合排放标准》（GB16297－1996）表2</w:t>
            </w:r>
            <w:r>
              <w:rPr>
                <w:rFonts w:hint="eastAsia"/>
                <w:color w:val="auto"/>
                <w:sz w:val="24"/>
              </w:rPr>
              <w:t>标准。</w:t>
            </w:r>
          </w:p>
          <w:p>
            <w:pPr>
              <w:snapToGrid w:val="0"/>
              <w:spacing w:before="156" w:beforeLines="50" w:line="340" w:lineRule="exact"/>
              <w:jc w:val="center"/>
              <w:rPr>
                <w:rFonts w:eastAsia="黑体"/>
                <w:bCs/>
                <w:color w:val="auto"/>
                <w:sz w:val="24"/>
              </w:rPr>
            </w:pPr>
            <w:r>
              <w:rPr>
                <w:rFonts w:eastAsia="黑体"/>
                <w:bCs/>
                <w:color w:val="auto"/>
                <w:sz w:val="24"/>
              </w:rPr>
              <w:t>表1</w:t>
            </w:r>
            <w:r>
              <w:rPr>
                <w:rFonts w:hint="eastAsia" w:eastAsia="黑体"/>
                <w:bCs/>
                <w:color w:val="auto"/>
                <w:sz w:val="24"/>
              </w:rPr>
              <w:t>5</w:t>
            </w:r>
            <w:r>
              <w:rPr>
                <w:rFonts w:eastAsia="黑体"/>
                <w:bCs/>
                <w:color w:val="auto"/>
                <w:sz w:val="24"/>
              </w:rPr>
              <w:t xml:space="preserve">  大气污染物综合排放标准</w:t>
            </w:r>
          </w:p>
          <w:tbl>
            <w:tblPr>
              <w:tblStyle w:val="28"/>
              <w:tblW w:w="829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12"/>
              <w:gridCol w:w="3571"/>
              <w:gridCol w:w="31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 w:hRule="atLeast"/>
              </w:trPr>
              <w:tc>
                <w:tcPr>
                  <w:tcW w:w="1612" w:type="dxa"/>
                  <w:vMerge w:val="restart"/>
                  <w:vAlign w:val="center"/>
                </w:tcPr>
                <w:p>
                  <w:pPr>
                    <w:jc w:val="center"/>
                    <w:textAlignment w:val="baseline"/>
                    <w:rPr>
                      <w:color w:val="auto"/>
                    </w:rPr>
                  </w:pPr>
                  <w:r>
                    <w:rPr>
                      <w:color w:val="auto"/>
                    </w:rPr>
                    <w:t>污染物</w:t>
                  </w:r>
                </w:p>
              </w:tc>
              <w:tc>
                <w:tcPr>
                  <w:tcW w:w="6685" w:type="dxa"/>
                  <w:gridSpan w:val="2"/>
                  <w:vAlign w:val="center"/>
                </w:tcPr>
                <w:p>
                  <w:pPr>
                    <w:jc w:val="center"/>
                    <w:textAlignment w:val="baseline"/>
                    <w:rPr>
                      <w:color w:val="auto"/>
                    </w:rPr>
                  </w:pPr>
                  <w:r>
                    <w:rPr>
                      <w:rFonts w:hint="eastAsia"/>
                      <w:color w:val="auto"/>
                    </w:rPr>
                    <w:t>大气污染物</w:t>
                  </w:r>
                  <w:r>
                    <w:rPr>
                      <w:color w:val="auto"/>
                    </w:rPr>
                    <w:t>排放监控浓度限值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 w:hRule="atLeast"/>
              </w:trPr>
              <w:tc>
                <w:tcPr>
                  <w:tcW w:w="1612" w:type="dxa"/>
                  <w:vMerge w:val="continue"/>
                  <w:vAlign w:val="center"/>
                </w:tcPr>
                <w:p>
                  <w:pPr>
                    <w:jc w:val="center"/>
                    <w:textAlignment w:val="baseline"/>
                    <w:rPr>
                      <w:color w:val="auto"/>
                    </w:rPr>
                  </w:pPr>
                </w:p>
              </w:tc>
              <w:tc>
                <w:tcPr>
                  <w:tcW w:w="3571" w:type="dxa"/>
                  <w:vAlign w:val="center"/>
                </w:tcPr>
                <w:p>
                  <w:pPr>
                    <w:jc w:val="center"/>
                    <w:textAlignment w:val="baseline"/>
                    <w:rPr>
                      <w:color w:val="auto"/>
                    </w:rPr>
                  </w:pPr>
                  <w:r>
                    <w:rPr>
                      <w:color w:val="auto"/>
                    </w:rPr>
                    <w:t>监控点</w:t>
                  </w:r>
                </w:p>
              </w:tc>
              <w:tc>
                <w:tcPr>
                  <w:tcW w:w="3114" w:type="dxa"/>
                  <w:vAlign w:val="center"/>
                </w:tcPr>
                <w:p>
                  <w:pPr>
                    <w:jc w:val="center"/>
                    <w:textAlignment w:val="baseline"/>
                    <w:rPr>
                      <w:color w:val="auto"/>
                    </w:rPr>
                  </w:pPr>
                  <w:r>
                    <w:rPr>
                      <w:color w:val="auto"/>
                    </w:rPr>
                    <w:t>浓度（mg/m</w:t>
                  </w:r>
                  <w:r>
                    <w:rPr>
                      <w:color w:val="auto"/>
                      <w:vertAlign w:val="superscript"/>
                    </w:rPr>
                    <w:t>3</w:t>
                  </w:r>
                  <w:r>
                    <w:rPr>
                      <w:color w:val="auto"/>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trPr>
              <w:tc>
                <w:tcPr>
                  <w:tcW w:w="1612" w:type="dxa"/>
                  <w:vMerge w:val="restart"/>
                  <w:vAlign w:val="center"/>
                </w:tcPr>
                <w:p>
                  <w:pPr>
                    <w:jc w:val="center"/>
                    <w:textAlignment w:val="baseline"/>
                    <w:rPr>
                      <w:color w:val="auto"/>
                    </w:rPr>
                  </w:pPr>
                  <w:r>
                    <w:rPr>
                      <w:color w:val="auto"/>
                    </w:rPr>
                    <w:t>颗粒物</w:t>
                  </w:r>
                </w:p>
              </w:tc>
              <w:tc>
                <w:tcPr>
                  <w:tcW w:w="3571" w:type="dxa"/>
                  <w:vAlign w:val="center"/>
                </w:tcPr>
                <w:p>
                  <w:pPr>
                    <w:jc w:val="center"/>
                    <w:textAlignment w:val="baseline"/>
                    <w:rPr>
                      <w:color w:val="auto"/>
                    </w:rPr>
                  </w:pPr>
                  <w:r>
                    <w:rPr>
                      <w:color w:val="auto"/>
                    </w:rPr>
                    <w:t>周界外浓度最高点</w:t>
                  </w:r>
                </w:p>
              </w:tc>
              <w:tc>
                <w:tcPr>
                  <w:tcW w:w="3114" w:type="dxa"/>
                  <w:vAlign w:val="center"/>
                </w:tcPr>
                <w:p>
                  <w:pPr>
                    <w:jc w:val="center"/>
                    <w:textAlignment w:val="baseline"/>
                    <w:rPr>
                      <w:color w:val="auto"/>
                    </w:rPr>
                  </w:pPr>
                  <w:r>
                    <w:rPr>
                      <w:color w:val="auto"/>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trPr>
              <w:tc>
                <w:tcPr>
                  <w:tcW w:w="1612" w:type="dxa"/>
                  <w:vMerge w:val="continue"/>
                  <w:vAlign w:val="center"/>
                </w:tcPr>
                <w:p>
                  <w:pPr>
                    <w:jc w:val="center"/>
                    <w:textAlignment w:val="baseline"/>
                    <w:rPr>
                      <w:color w:val="auto"/>
                    </w:rPr>
                  </w:pPr>
                </w:p>
              </w:tc>
              <w:tc>
                <w:tcPr>
                  <w:tcW w:w="3571" w:type="dxa"/>
                  <w:vAlign w:val="center"/>
                </w:tcPr>
                <w:p>
                  <w:pPr>
                    <w:jc w:val="center"/>
                    <w:textAlignment w:val="baseline"/>
                    <w:rPr>
                      <w:color w:val="auto"/>
                    </w:rPr>
                  </w:pPr>
                  <w:r>
                    <w:rPr>
                      <w:rFonts w:hint="eastAsia"/>
                      <w:color w:val="auto"/>
                    </w:rPr>
                    <w:t>15m高排气筒</w:t>
                  </w:r>
                </w:p>
              </w:tc>
              <w:tc>
                <w:tcPr>
                  <w:tcW w:w="3114" w:type="dxa"/>
                  <w:vAlign w:val="center"/>
                </w:tcPr>
                <w:p>
                  <w:pPr>
                    <w:jc w:val="center"/>
                    <w:textAlignment w:val="baseline"/>
                    <w:rPr>
                      <w:color w:val="auto"/>
                    </w:rPr>
                  </w:pPr>
                  <w:r>
                    <w:rPr>
                      <w:rFonts w:hint="eastAsia"/>
                      <w:color w:val="auto"/>
                    </w:rPr>
                    <w:t>120</w:t>
                  </w:r>
                </w:p>
              </w:tc>
            </w:tr>
          </w:tbl>
          <w:p>
            <w:pPr>
              <w:keepNext/>
              <w:keepLines/>
              <w:pageBreakBefore/>
              <w:widowControl/>
              <w:suppressLineNumbers/>
              <w:spacing w:line="520" w:lineRule="exact"/>
              <w:ind w:firstLine="480" w:firstLineChars="200"/>
              <w:textAlignment w:val="baseline"/>
              <w:rPr>
                <w:color w:val="auto"/>
                <w:sz w:val="24"/>
              </w:rPr>
            </w:pPr>
            <w:r>
              <w:rPr>
                <w:color w:val="auto"/>
                <w:sz w:val="24"/>
                <w:szCs w:val="24"/>
              </w:rPr>
              <w:t>2．</w:t>
            </w:r>
            <w:r>
              <w:rPr>
                <w:color w:val="auto"/>
                <w:sz w:val="24"/>
              </w:rPr>
              <w:t>运营期噪声执行《工业企业厂界环境噪声排放标准》（GB12348－2008）2类标准，具体标准限值见表1</w:t>
            </w:r>
            <w:r>
              <w:rPr>
                <w:rFonts w:hint="eastAsia"/>
                <w:color w:val="auto"/>
                <w:sz w:val="24"/>
              </w:rPr>
              <w:t>6</w:t>
            </w:r>
            <w:r>
              <w:rPr>
                <w:color w:val="auto"/>
                <w:sz w:val="24"/>
              </w:rPr>
              <w:t>。</w:t>
            </w:r>
          </w:p>
          <w:p>
            <w:pPr>
              <w:spacing w:before="156" w:beforeLines="50"/>
              <w:jc w:val="center"/>
              <w:rPr>
                <w:color w:val="auto"/>
                <w:szCs w:val="21"/>
              </w:rPr>
            </w:pPr>
            <w:r>
              <w:rPr>
                <w:rFonts w:eastAsia="黑体"/>
                <w:color w:val="auto"/>
                <w:sz w:val="24"/>
                <w:szCs w:val="24"/>
              </w:rPr>
              <w:t>表1</w:t>
            </w:r>
            <w:r>
              <w:rPr>
                <w:rFonts w:hint="eastAsia" w:eastAsia="黑体"/>
                <w:color w:val="auto"/>
                <w:sz w:val="24"/>
                <w:szCs w:val="24"/>
              </w:rPr>
              <w:t>6</w:t>
            </w:r>
            <w:r>
              <w:rPr>
                <w:rFonts w:eastAsia="黑体"/>
                <w:color w:val="auto"/>
                <w:sz w:val="24"/>
                <w:szCs w:val="24"/>
              </w:rPr>
              <w:t xml:space="preserve">  工业企业厂界环境噪声排放标准</w:t>
            </w:r>
            <w:r>
              <w:rPr>
                <w:color w:val="auto"/>
                <w:szCs w:val="21"/>
              </w:rPr>
              <w:t xml:space="preserve">   </w:t>
            </w:r>
            <w:r>
              <w:rPr>
                <w:rFonts w:eastAsia="黑体"/>
                <w:color w:val="auto"/>
                <w:sz w:val="24"/>
                <w:szCs w:val="24"/>
              </w:rPr>
              <w:t>单位：</w:t>
            </w:r>
            <w:r>
              <w:rPr>
                <w:color w:val="auto"/>
                <w:szCs w:val="21"/>
              </w:rPr>
              <w:t>dB（A）</w:t>
            </w:r>
          </w:p>
          <w:tbl>
            <w:tblPr>
              <w:tblStyle w:val="28"/>
              <w:tblW w:w="8297"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141"/>
              <w:gridCol w:w="1563"/>
              <w:gridCol w:w="159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trPr>
              <w:tc>
                <w:tcPr>
                  <w:tcW w:w="5141" w:type="dxa"/>
                  <w:vAlign w:val="center"/>
                </w:tcPr>
                <w:p>
                  <w:pPr>
                    <w:jc w:val="center"/>
                    <w:rPr>
                      <w:color w:val="auto"/>
                      <w:szCs w:val="21"/>
                    </w:rPr>
                  </w:pPr>
                  <w:r>
                    <w:rPr>
                      <w:color w:val="auto"/>
                      <w:szCs w:val="21"/>
                    </w:rPr>
                    <w:t>厂界外声环境功能区类别</w:t>
                  </w:r>
                </w:p>
              </w:tc>
              <w:tc>
                <w:tcPr>
                  <w:tcW w:w="1563" w:type="dxa"/>
                  <w:vAlign w:val="center"/>
                </w:tcPr>
                <w:p>
                  <w:pPr>
                    <w:jc w:val="center"/>
                    <w:rPr>
                      <w:color w:val="auto"/>
                      <w:szCs w:val="21"/>
                    </w:rPr>
                  </w:pPr>
                  <w:r>
                    <w:rPr>
                      <w:color w:val="auto"/>
                      <w:szCs w:val="21"/>
                    </w:rPr>
                    <w:t>昼间</w:t>
                  </w:r>
                </w:p>
              </w:tc>
              <w:tc>
                <w:tcPr>
                  <w:tcW w:w="1593" w:type="dxa"/>
                  <w:vAlign w:val="center"/>
                </w:tcPr>
                <w:p>
                  <w:pPr>
                    <w:jc w:val="center"/>
                    <w:rPr>
                      <w:color w:val="auto"/>
                      <w:szCs w:val="21"/>
                    </w:rPr>
                  </w:pPr>
                  <w:r>
                    <w:rPr>
                      <w:color w:val="auto"/>
                      <w:szCs w:val="21"/>
                    </w:rPr>
                    <w:t>夜间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trPr>
              <w:tc>
                <w:tcPr>
                  <w:tcW w:w="5141" w:type="dxa"/>
                  <w:vAlign w:val="center"/>
                </w:tcPr>
                <w:p>
                  <w:pPr>
                    <w:jc w:val="center"/>
                    <w:rPr>
                      <w:color w:val="auto"/>
                      <w:szCs w:val="21"/>
                    </w:rPr>
                  </w:pPr>
                  <w:r>
                    <w:rPr>
                      <w:color w:val="auto"/>
                      <w:szCs w:val="21"/>
                    </w:rPr>
                    <w:t>2类</w:t>
                  </w:r>
                </w:p>
              </w:tc>
              <w:tc>
                <w:tcPr>
                  <w:tcW w:w="1563" w:type="dxa"/>
                  <w:vAlign w:val="center"/>
                </w:tcPr>
                <w:p>
                  <w:pPr>
                    <w:jc w:val="center"/>
                    <w:rPr>
                      <w:color w:val="auto"/>
                      <w:szCs w:val="21"/>
                    </w:rPr>
                  </w:pPr>
                  <w:r>
                    <w:rPr>
                      <w:color w:val="auto"/>
                      <w:szCs w:val="21"/>
                    </w:rPr>
                    <w:t>60</w:t>
                  </w:r>
                </w:p>
              </w:tc>
              <w:tc>
                <w:tcPr>
                  <w:tcW w:w="1593" w:type="dxa"/>
                  <w:vAlign w:val="center"/>
                </w:tcPr>
                <w:p>
                  <w:pPr>
                    <w:jc w:val="center"/>
                    <w:rPr>
                      <w:color w:val="auto"/>
                      <w:szCs w:val="21"/>
                    </w:rPr>
                  </w:pPr>
                  <w:r>
                    <w:rPr>
                      <w:color w:val="auto"/>
                      <w:szCs w:val="21"/>
                    </w:rPr>
                    <w:t>50</w:t>
                  </w:r>
                </w:p>
              </w:tc>
            </w:tr>
          </w:tbl>
          <w:p>
            <w:pPr>
              <w:spacing w:line="520" w:lineRule="exact"/>
              <w:ind w:firstLine="480" w:firstLineChars="200"/>
              <w:rPr>
                <w:color w:val="auto"/>
                <w:sz w:val="24"/>
              </w:rPr>
            </w:pPr>
            <w:r>
              <w:rPr>
                <w:color w:val="auto"/>
                <w:sz w:val="24"/>
              </w:rPr>
              <w:t>3．固废执行《一般工业固体废物贮存、处置场污染控制标准（GB18599-2001）》和《危险废物贮存污染控制标准（GB18597-2001）》及2013年修改单（公告2013年第36号）。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2" w:type="dxa"/>
            <w:vAlign w:val="center"/>
          </w:tcPr>
          <w:p>
            <w:pPr>
              <w:spacing w:line="480" w:lineRule="exact"/>
              <w:jc w:val="center"/>
              <w:rPr>
                <w:b/>
                <w:szCs w:val="21"/>
              </w:rPr>
            </w:pPr>
            <w:r>
              <w:rPr>
                <w:b/>
                <w:szCs w:val="21"/>
              </w:rPr>
              <w:t>总量控制指标</w:t>
            </w:r>
          </w:p>
        </w:tc>
        <w:tc>
          <w:tcPr>
            <w:tcW w:w="8513" w:type="dxa"/>
          </w:tcPr>
          <w:p>
            <w:pPr>
              <w:keepNext/>
              <w:keepLines/>
              <w:pageBreakBefore/>
              <w:widowControl/>
              <w:suppressLineNumbers/>
              <w:spacing w:line="520" w:lineRule="exact"/>
              <w:ind w:firstLine="352" w:firstLineChars="147"/>
              <w:jc w:val="center"/>
              <w:rPr>
                <w:color w:val="auto"/>
                <w:sz w:val="24"/>
              </w:rPr>
            </w:pPr>
            <w:r>
              <w:rPr>
                <w:color w:val="auto"/>
                <w:sz w:val="24"/>
              </w:rPr>
              <w:t>项目运营期</w:t>
            </w:r>
            <w:r>
              <w:rPr>
                <w:rFonts w:hint="eastAsia"/>
                <w:color w:val="auto"/>
                <w:sz w:val="24"/>
              </w:rPr>
              <w:t>不产生生产废水，生活废水主要为职工办公废水，水量较少，水质简单，可直接用于厂区洒水抑尘，厕所为旱厕，定期清掏，由附近居民拉走肥田，综合利用不外排，推荐总量控制指标为：COD</w:t>
            </w:r>
            <w:r>
              <w:rPr>
                <w:color w:val="auto"/>
                <w:sz w:val="24"/>
              </w:rPr>
              <w:t xml:space="preserve"> </w:t>
            </w:r>
            <w:r>
              <w:rPr>
                <w:rFonts w:hint="eastAsia"/>
                <w:bCs/>
                <w:color w:val="auto"/>
                <w:sz w:val="24"/>
              </w:rPr>
              <w:t>0.01</w:t>
            </w:r>
            <w:r>
              <w:rPr>
                <w:bCs/>
                <w:color w:val="auto"/>
                <w:sz w:val="24"/>
              </w:rPr>
              <w:t>04</w:t>
            </w:r>
            <w:r>
              <w:rPr>
                <w:rFonts w:hint="eastAsia"/>
                <w:bCs/>
                <w:color w:val="auto"/>
                <w:sz w:val="24"/>
              </w:rPr>
              <w:t>t</w:t>
            </w:r>
            <w:r>
              <w:rPr>
                <w:bCs/>
                <w:color w:val="auto"/>
                <w:sz w:val="24"/>
              </w:rPr>
              <w:t>/</w:t>
            </w:r>
            <w:r>
              <w:rPr>
                <w:rFonts w:hint="eastAsia"/>
                <w:bCs/>
                <w:color w:val="auto"/>
                <w:sz w:val="24"/>
              </w:rPr>
              <w:t>a</w:t>
            </w:r>
            <w:r>
              <w:rPr>
                <w:bCs/>
                <w:color w:val="auto"/>
                <w:sz w:val="24"/>
              </w:rPr>
              <w:t>、NH</w:t>
            </w:r>
            <w:r>
              <w:rPr>
                <w:bCs/>
                <w:color w:val="auto"/>
                <w:sz w:val="24"/>
                <w:vertAlign w:val="subscript"/>
              </w:rPr>
              <w:t>3</w:t>
            </w:r>
            <w:r>
              <w:rPr>
                <w:bCs/>
                <w:color w:val="auto"/>
                <w:sz w:val="24"/>
              </w:rPr>
              <w:t>-N</w:t>
            </w:r>
            <w:r>
              <w:rPr>
                <w:rFonts w:hint="eastAsia"/>
                <w:bCs/>
                <w:color w:val="auto"/>
                <w:sz w:val="24"/>
              </w:rPr>
              <w:t>0.001t</w:t>
            </w:r>
            <w:r>
              <w:rPr>
                <w:bCs/>
                <w:color w:val="auto"/>
                <w:sz w:val="24"/>
              </w:rPr>
              <w:t>/</w:t>
            </w:r>
            <w:r>
              <w:rPr>
                <w:rFonts w:hint="eastAsia"/>
                <w:bCs/>
                <w:color w:val="auto"/>
                <w:sz w:val="24"/>
              </w:rPr>
              <w:t>a</w:t>
            </w:r>
            <w:r>
              <w:rPr>
                <w:rFonts w:hint="eastAsia"/>
                <w:color w:val="auto"/>
                <w:sz w:val="24"/>
              </w:rPr>
              <w:t>。</w:t>
            </w:r>
          </w:p>
        </w:tc>
      </w:tr>
    </w:tbl>
    <w:p>
      <w:pPr>
        <w:ind w:left="-720" w:leftChars="-343" w:firstLine="300" w:firstLineChars="100"/>
        <w:rPr>
          <w:rFonts w:eastAsia="黑体"/>
          <w:b/>
          <w:sz w:val="30"/>
          <w:szCs w:val="30"/>
        </w:rPr>
      </w:pPr>
      <w:r>
        <w:rPr>
          <w:rFonts w:eastAsia="黑体"/>
          <w:b/>
          <w:sz w:val="30"/>
          <w:szCs w:val="30"/>
        </w:rPr>
        <w:t>建设项目工程分析</w:t>
      </w:r>
    </w:p>
    <w:tbl>
      <w:tblPr>
        <w:tblStyle w:val="28"/>
        <w:tblW w:w="907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423" w:hRule="atLeast"/>
          <w:jc w:val="center"/>
        </w:trPr>
        <w:tc>
          <w:tcPr>
            <w:tcW w:w="9071" w:type="dxa"/>
          </w:tcPr>
          <w:p>
            <w:pPr>
              <w:spacing w:line="520" w:lineRule="exact"/>
              <w:rPr>
                <w:b/>
                <w:sz w:val="28"/>
                <w:szCs w:val="28"/>
              </w:rPr>
            </w:pPr>
            <w:r>
              <w:rPr>
                <w:b/>
                <w:sz w:val="28"/>
                <w:szCs w:val="28"/>
              </w:rPr>
              <w:t>工艺流程简述(图示)：</w:t>
            </w:r>
          </w:p>
          <w:p>
            <w:pPr>
              <w:spacing w:line="520" w:lineRule="exact"/>
              <w:ind w:firstLine="480"/>
              <w:rPr>
                <w:sz w:val="24"/>
                <w:szCs w:val="24"/>
              </w:rPr>
            </w:pPr>
            <w:r>
              <w:rPr>
                <w:kern w:val="24"/>
                <w:sz w:val="24"/>
              </w:rPr>
              <w:t>项目</w:t>
            </w:r>
            <w:r>
              <w:rPr>
                <w:sz w:val="24"/>
              </w:rPr>
              <w:t>年产3万个三轮摩托车车棚压件</w:t>
            </w:r>
            <w:r>
              <w:rPr>
                <w:sz w:val="24"/>
                <w:szCs w:val="24"/>
              </w:rPr>
              <w:t>，主要产品为</w:t>
            </w:r>
            <w:r>
              <w:rPr>
                <w:sz w:val="24"/>
              </w:rPr>
              <w:t>三轮摩托车车棚压件</w:t>
            </w:r>
            <w:r>
              <w:rPr>
                <w:sz w:val="24"/>
                <w:szCs w:val="24"/>
              </w:rPr>
              <w:t>，</w:t>
            </w:r>
            <w:r>
              <w:rPr>
                <w:kern w:val="24"/>
                <w:sz w:val="24"/>
              </w:rPr>
              <w:t>根据企业提供资料，项目产品所用材料外购，厂内</w:t>
            </w:r>
            <w:r>
              <w:rPr>
                <w:bCs/>
                <w:sz w:val="24"/>
                <w:szCs w:val="24"/>
              </w:rPr>
              <w:t>不涉及电镀、喷漆工艺，只需进行压型、切割、冲孔等工序，</w:t>
            </w:r>
            <w:r>
              <w:rPr>
                <w:sz w:val="24"/>
                <w:szCs w:val="24"/>
              </w:rPr>
              <w:t>项目主要生产工艺及产污环节见图2。</w:t>
            </w:r>
          </w:p>
          <w:p>
            <w:pPr>
              <w:spacing w:line="520" w:lineRule="exact"/>
              <w:rPr>
                <w:sz w:val="24"/>
              </w:rPr>
            </w:pPr>
            <w:r>
              <w:rPr>
                <w:sz w:val="24"/>
              </w:rPr>
              <mc:AlternateContent>
                <mc:Choice Requires="wps">
                  <w:drawing>
                    <wp:anchor distT="0" distB="0" distL="114300" distR="114300" simplePos="0" relativeHeight="251624448" behindDoc="0" locked="0" layoutInCell="1" allowOverlap="1">
                      <wp:simplePos x="0" y="0"/>
                      <wp:positionH relativeFrom="column">
                        <wp:posOffset>2609850</wp:posOffset>
                      </wp:positionH>
                      <wp:positionV relativeFrom="paragraph">
                        <wp:posOffset>70485</wp:posOffset>
                      </wp:positionV>
                      <wp:extent cx="769620" cy="285750"/>
                      <wp:effectExtent l="0" t="635" r="2540" b="0"/>
                      <wp:wrapNone/>
                      <wp:docPr id="31"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769620" cy="285750"/>
                              </a:xfrm>
                              <a:prstGeom prst="rect">
                                <a:avLst/>
                              </a:prstGeom>
                              <a:solidFill>
                                <a:srgbClr val="FFFFFF"/>
                              </a:solidFill>
                              <a:ln>
                                <a:noFill/>
                              </a:ln>
                            </wps:spPr>
                            <wps:txbx>
                              <w:txbxContent>
                                <w:p>
                                  <w:r>
                                    <w:rPr>
                                      <w:rFonts w:hint="eastAsia"/>
                                    </w:rPr>
                                    <w:t>外来铁皮</w:t>
                                  </w:r>
                                </w:p>
                              </w:txbxContent>
                            </wps:txbx>
                            <wps:bodyPr rot="0" vert="horz" wrap="square" lIns="91440" tIns="45720" rIns="91440" bIns="45720" anchor="t" anchorCtr="0" upright="1">
                              <a:noAutofit/>
                            </wps:bodyPr>
                          </wps:wsp>
                        </a:graphicData>
                      </a:graphic>
                    </wp:anchor>
                  </w:drawing>
                </mc:Choice>
                <mc:Fallback>
                  <w:pict>
                    <v:shape id="文本框 313" o:spid="_x0000_s1026" o:spt="202" type="#_x0000_t202" style="position:absolute;left:0pt;margin-left:205.5pt;margin-top:5.55pt;height:22.5pt;width:60.6pt;z-index:251624448;mso-width-relative:page;mso-height-relative:page;" fillcolor="#FFFFFF" filled="t" stroked="f" coordsize="21600,21600" o:gfxdata="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WcG49cAAAAJAQAADwAAAAAAAAAB&#10;ACAAAAAiAAAAZHJzL2Rvd25yZXYueG1sUEsBAhQAFAAAAAgAh07iQCqovOIRAgAA8gMAAA4AAAAA&#10;AAAAAQAgAAAAJgEAAGRycy9lMm9Eb2MueG1sUEsFBgAAAAAGAAYAWQEAAKkFAAAAAA==&#10;">
                      <v:fill on="t" focussize="0,0"/>
                      <v:stroke on="f"/>
                      <v:imagedata o:title=""/>
                      <o:lock v:ext="edit" aspectratio="f"/>
                      <v:textbox>
                        <w:txbxContent>
                          <w:p>
                            <w:r>
                              <w:rPr>
                                <w:rFonts w:hint="eastAsia"/>
                              </w:rPr>
                              <w:t>外来铁皮</w:t>
                            </w:r>
                          </w:p>
                        </w:txbxContent>
                      </v:textbox>
                    </v:shape>
                  </w:pict>
                </mc:Fallback>
              </mc:AlternateContent>
            </w:r>
          </w:p>
          <w:p>
            <w:pPr>
              <w:spacing w:line="520" w:lineRule="exact"/>
              <w:rPr>
                <w:sz w:val="24"/>
              </w:rPr>
            </w:pPr>
            <w:r>
              <w:rPr>
                <w:b/>
                <w:sz w:val="28"/>
                <w:szCs w:val="28"/>
              </w:rPr>
              <mc:AlternateContent>
                <mc:Choice Requires="wps">
                  <w:drawing>
                    <wp:anchor distT="0" distB="0" distL="114300" distR="114300" simplePos="0" relativeHeight="251649024" behindDoc="0" locked="0" layoutInCell="1" allowOverlap="1">
                      <wp:simplePos x="0" y="0"/>
                      <wp:positionH relativeFrom="column">
                        <wp:posOffset>3712845</wp:posOffset>
                      </wp:positionH>
                      <wp:positionV relativeFrom="paragraph">
                        <wp:posOffset>292735</wp:posOffset>
                      </wp:positionV>
                      <wp:extent cx="769620" cy="285750"/>
                      <wp:effectExtent l="0" t="635" r="4445" b="0"/>
                      <wp:wrapNone/>
                      <wp:docPr id="30"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769620" cy="285750"/>
                              </a:xfrm>
                              <a:prstGeom prst="rect">
                                <a:avLst/>
                              </a:prstGeom>
                              <a:solidFill>
                                <a:srgbClr val="FFFFFF"/>
                              </a:solidFill>
                              <a:ln>
                                <a:noFill/>
                              </a:ln>
                            </wps:spPr>
                            <wps:txbx>
                              <w:txbxContent>
                                <w:p>
                                  <w:r>
                                    <w:rPr>
                                      <w:rFonts w:hint="eastAsia"/>
                                    </w:rPr>
                                    <w:t>噪声</w:t>
                                  </w:r>
                                </w:p>
                              </w:txbxContent>
                            </wps:txbx>
                            <wps:bodyPr rot="0" vert="horz" wrap="square" lIns="91440" tIns="45720" rIns="91440" bIns="45720" anchor="t" anchorCtr="0" upright="1">
                              <a:noAutofit/>
                            </wps:bodyPr>
                          </wps:wsp>
                        </a:graphicData>
                      </a:graphic>
                    </wp:anchor>
                  </w:drawing>
                </mc:Choice>
                <mc:Fallback>
                  <w:pict>
                    <v:shape id="文本框 325" o:spid="_x0000_s1026" o:spt="202" type="#_x0000_t202" style="position:absolute;left:0pt;margin-left:292.35pt;margin-top:23.05pt;height:22.5pt;width:60.6pt;z-index:251649024;mso-width-relative:page;mso-height-relative:page;" fillcolor="#FFFFFF" filled="t" stroked="f" coordsize="21600,21600" o:gfxdata="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ZqDrfXAAAACQEAAA8AAAAAAAAA&#10;AQAgAAAAIgAAAGRycy9kb3ducmV2LnhtbFBLAQIUABQAAAAIAIdO4kApuSB+EgIAAPIDAAAOAAAA&#10;AAAAAAEAIAAAACYBAABkcnMvZTJvRG9jLnhtbFBLBQYAAAAABgAGAFkBAACqBQAAAAA=&#10;">
                      <v:fill on="t" focussize="0,0"/>
                      <v:stroke on="f"/>
                      <v:imagedata o:title=""/>
                      <o:lock v:ext="edit" aspectratio="f"/>
                      <v:textbox>
                        <w:txbxContent>
                          <w:p>
                            <w:r>
                              <w:rPr>
                                <w:rFonts w:hint="eastAsia"/>
                              </w:rPr>
                              <w:t>噪声</w:t>
                            </w:r>
                          </w:p>
                        </w:txbxContent>
                      </v:textbox>
                    </v:shape>
                  </w:pict>
                </mc:Fallback>
              </mc:AlternateContent>
            </w:r>
            <w:r>
              <w:rPr>
                <w:b/>
                <w:sz w:val="28"/>
                <w:szCs w:val="28"/>
              </w:rPr>
              <mc:AlternateContent>
                <mc:Choice Requires="wps">
                  <w:drawing>
                    <wp:anchor distT="0" distB="0" distL="114300" distR="114300" simplePos="0" relativeHeight="251628544" behindDoc="0" locked="0" layoutInCell="1" allowOverlap="1">
                      <wp:simplePos x="0" y="0"/>
                      <wp:positionH relativeFrom="column">
                        <wp:posOffset>2609850</wp:posOffset>
                      </wp:positionH>
                      <wp:positionV relativeFrom="paragraph">
                        <wp:posOffset>292735</wp:posOffset>
                      </wp:positionV>
                      <wp:extent cx="769620" cy="285750"/>
                      <wp:effectExtent l="8890" t="10160" r="12065" b="8890"/>
                      <wp:wrapNone/>
                      <wp:docPr id="29"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769620" cy="285750"/>
                              </a:xfrm>
                              <a:prstGeom prst="rect">
                                <a:avLst/>
                              </a:prstGeom>
                              <a:solidFill>
                                <a:srgbClr val="FFFFFF"/>
                              </a:solidFill>
                              <a:ln w="9525">
                                <a:solidFill>
                                  <a:srgbClr val="000000"/>
                                </a:solidFill>
                                <a:miter lim="800000"/>
                              </a:ln>
                            </wps:spPr>
                            <wps:txbx>
                              <w:txbxContent>
                                <w:p>
                                  <w:pPr>
                                    <w:jc w:val="center"/>
                                  </w:pPr>
                                  <w:r>
                                    <w:rPr>
                                      <w:rFonts w:hint="eastAsia"/>
                                    </w:rPr>
                                    <w:t>剪板</w:t>
                                  </w:r>
                                </w:p>
                              </w:txbxContent>
                            </wps:txbx>
                            <wps:bodyPr rot="0" vert="horz" wrap="square" lIns="91440" tIns="45720" rIns="91440" bIns="45720" anchor="t" anchorCtr="0" upright="1">
                              <a:noAutofit/>
                            </wps:bodyPr>
                          </wps:wsp>
                        </a:graphicData>
                      </a:graphic>
                    </wp:anchor>
                  </w:drawing>
                </mc:Choice>
                <mc:Fallback>
                  <w:pict>
                    <v:shape id="文本框 315" o:spid="_x0000_s1026" o:spt="202" type="#_x0000_t202" style="position:absolute;left:0pt;margin-left:205.5pt;margin-top:23.05pt;height:22.5pt;width:60.6pt;z-index:251628544;mso-width-relative:page;mso-height-relative:page;" fillcolor="#FFFFFF" filled="t" stroked="t" coordsize="21600,21600" o:gfxdata="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yzNZM2QAAAAkBAAAPAAAAAAAAAAEAIAAAACIAAABkcnMvZG93bnJldi54bWxQSwECFAAUAAAA&#10;CACHTuJA49SZ5yYCAAA7BAAADgAAAAAAAAABACAAAAAoAQAAZHJzL2Uyb0RvYy54bWxQSwUGAAAA&#10;AAYABgBZAQAAwAUAAAAA&#10;">
                      <v:fill on="t" focussize="0,0"/>
                      <v:stroke color="#000000" miterlimit="8" joinstyle="miter"/>
                      <v:imagedata o:title=""/>
                      <o:lock v:ext="edit" aspectratio="f"/>
                      <v:textbox>
                        <w:txbxContent>
                          <w:p>
                            <w:pPr>
                              <w:jc w:val="center"/>
                            </w:pPr>
                            <w:r>
                              <w:rPr>
                                <w:rFonts w:hint="eastAsia"/>
                              </w:rPr>
                              <w:t>剪板</w:t>
                            </w:r>
                          </w:p>
                        </w:txbxContent>
                      </v:textbox>
                    </v:shape>
                  </w:pict>
                </mc:Fallback>
              </mc:AlternateContent>
            </w:r>
            <w:r>
              <w:rPr>
                <w:sz w:val="24"/>
              </w:rPr>
              <mc:AlternateContent>
                <mc:Choice Requires="wps">
                  <w:drawing>
                    <wp:anchor distT="0" distB="0" distL="114300" distR="114300" simplePos="0" relativeHeight="251626496" behindDoc="0" locked="0" layoutInCell="1" allowOverlap="1">
                      <wp:simplePos x="0" y="0"/>
                      <wp:positionH relativeFrom="column">
                        <wp:posOffset>3007995</wp:posOffset>
                      </wp:positionH>
                      <wp:positionV relativeFrom="paragraph">
                        <wp:posOffset>26035</wp:posOffset>
                      </wp:positionV>
                      <wp:extent cx="9525" cy="266700"/>
                      <wp:effectExtent l="45085" t="10160" r="59690" b="18415"/>
                      <wp:wrapNone/>
                      <wp:docPr id="28" name="自选图形 314"/>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tailEnd type="triangle" w="med" len="med"/>
                              </a:ln>
                            </wps:spPr>
                            <wps:bodyPr/>
                          </wps:wsp>
                        </a:graphicData>
                      </a:graphic>
                    </wp:anchor>
                  </w:drawing>
                </mc:Choice>
                <mc:Fallback>
                  <w:pict>
                    <v:shape id="自选图形 314" o:spid="_x0000_s1026" o:spt="32" type="#_x0000_t32" style="position:absolute;left:0pt;margin-left:236.85pt;margin-top:2.05pt;height:21pt;width:0.75pt;z-index:251626496;mso-width-relative:page;mso-height-relative:page;" filled="f" stroked="t" coordsize="21600,21600" o:gfxdata="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WTdjZAAAACAEAAA8AAAAAAAAAAQAgAAAAIgAAAGRycy9kb3ducmV2LnhtbFBLAQIUABQAAAAI&#10;AIdO4kAE52fj7AEAAJoDAAAOAAAAAAAAAAEAIAAAACgBAABkcnMvZTJvRG9jLnhtbFBLBQYAAAAA&#10;BgAGAFkBAACGBQAAAAA=&#10;">
                      <v:fill on="f" focussize="0,0"/>
                      <v:stroke color="#000000" joinstyle="round" endarrow="block"/>
                      <v:imagedata o:title=""/>
                      <o:lock v:ext="edit" aspectratio="f"/>
                    </v:shape>
                  </w:pict>
                </mc:Fallback>
              </mc:AlternateContent>
            </w:r>
          </w:p>
          <w:p>
            <w:pPr>
              <w:spacing w:line="520" w:lineRule="exact"/>
              <w:rPr>
                <w:sz w:val="24"/>
              </w:rPr>
            </w:pPr>
            <w:r>
              <w:rPr>
                <w:b/>
                <w:sz w:val="28"/>
                <w:szCs w:val="28"/>
              </w:rPr>
              <mc:AlternateContent>
                <mc:Choice Requires="wps">
                  <w:drawing>
                    <wp:anchor distT="0" distB="0" distL="114300" distR="114300" simplePos="0" relativeHeight="251692032" behindDoc="0" locked="0" layoutInCell="1" allowOverlap="1">
                      <wp:simplePos x="0" y="0"/>
                      <wp:positionH relativeFrom="column">
                        <wp:posOffset>2011680</wp:posOffset>
                      </wp:positionH>
                      <wp:positionV relativeFrom="paragraph">
                        <wp:posOffset>105410</wp:posOffset>
                      </wp:positionV>
                      <wp:extent cx="0" cy="409575"/>
                      <wp:effectExtent l="58420" t="10160" r="55880" b="18415"/>
                      <wp:wrapNone/>
                      <wp:docPr id="27" name="AutoShape 347"/>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prstDash val="dash"/>
                                <a:round/>
                                <a:tailEnd type="triangle" w="med" len="med"/>
                              </a:ln>
                            </wps:spPr>
                            <wps:bodyPr/>
                          </wps:wsp>
                        </a:graphicData>
                      </a:graphic>
                    </wp:anchor>
                  </w:drawing>
                </mc:Choice>
                <mc:Fallback>
                  <w:pict>
                    <v:shape id="AutoShape 347" o:spid="_x0000_s1026" o:spt="32" type="#_x0000_t32" style="position:absolute;left:0pt;margin-left:158.4pt;margin-top:8.3pt;height:32.25pt;width:0pt;z-index:251692032;mso-width-relative:page;mso-height-relative:page;" filled="f" stroked="t" coordsize="21600,21600" o:gfxdata="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lQW0wAAAAkBAAAPAAAA&#10;AAAAAAEAIAAAACIAAABkcnMvZG93bnJldi54bWxQSwECFAAUAAAACACHTuJAXz2U4+EBAACsAwAA&#10;DgAAAAAAAAABACAAAAAiAQAAZHJzL2Uyb0RvYy54bWxQSwUGAAAAAAYABgBZAQAAdQUAAAAA&#10;">
                      <v:fill on="f" focussize="0,0"/>
                      <v:stroke color="#000000" joinstyle="round" dashstyle="dash" endarrow="block"/>
                      <v:imagedata o:title=""/>
                      <o:lock v:ext="edit" aspectratio="f"/>
                    </v:shape>
                  </w:pict>
                </mc:Fallback>
              </mc:AlternateContent>
            </w:r>
            <w:r>
              <w:rPr>
                <w:b/>
                <w:sz w:val="28"/>
                <w:szCs w:val="28"/>
              </w:rPr>
              <mc:AlternateContent>
                <mc:Choice Requires="wps">
                  <w:drawing>
                    <wp:anchor distT="0" distB="0" distL="114300" distR="114300" simplePos="0" relativeHeight="251689984" behindDoc="0" locked="0" layoutInCell="1" allowOverlap="1">
                      <wp:simplePos x="0" y="0"/>
                      <wp:positionH relativeFrom="column">
                        <wp:posOffset>2011680</wp:posOffset>
                      </wp:positionH>
                      <wp:positionV relativeFrom="paragraph">
                        <wp:posOffset>105410</wp:posOffset>
                      </wp:positionV>
                      <wp:extent cx="598170" cy="0"/>
                      <wp:effectExtent l="10795" t="10160" r="10160" b="8890"/>
                      <wp:wrapNone/>
                      <wp:docPr id="26" name="AutoShape 346"/>
                      <wp:cNvGraphicFramePr/>
                      <a:graphic xmlns:a="http://schemas.openxmlformats.org/drawingml/2006/main">
                        <a:graphicData uri="http://schemas.microsoft.com/office/word/2010/wordprocessingShape">
                          <wps:wsp>
                            <wps:cNvCnPr>
                              <a:cxnSpLocks noChangeShapeType="1"/>
                            </wps:cNvCnPr>
                            <wps:spPr bwMode="auto">
                              <a:xfrm flipH="1">
                                <a:off x="0" y="0"/>
                                <a:ext cx="598170" cy="0"/>
                              </a:xfrm>
                              <a:prstGeom prst="straightConnector1">
                                <a:avLst/>
                              </a:prstGeom>
                              <a:noFill/>
                              <a:ln w="9525">
                                <a:solidFill>
                                  <a:srgbClr val="000000"/>
                                </a:solidFill>
                                <a:prstDash val="dash"/>
                                <a:round/>
                              </a:ln>
                            </wps:spPr>
                            <wps:bodyPr/>
                          </wps:wsp>
                        </a:graphicData>
                      </a:graphic>
                    </wp:anchor>
                  </w:drawing>
                </mc:Choice>
                <mc:Fallback>
                  <w:pict>
                    <v:shape id="AutoShape 346" o:spid="_x0000_s1026" o:spt="32" type="#_x0000_t32" style="position:absolute;left:0pt;flip:x;margin-left:158.4pt;margin-top:8.3pt;height:0pt;width:47.1pt;z-index:251689984;mso-width-relative:page;mso-height-relative:page;" filled="f" stroked="t" coordsize="21600,21600" o:gfxdata="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DhRFdUAAAAJAQAADwAAAAAAAAABACAAAAAiAAAAZHJz&#10;L2Rvd25yZXYueG1sUEsBAhQAFAAAAAgAh07iQCTaPDXOAQAAiAMAAA4AAAAAAAAAAQAgAAAAJAEA&#10;AGRycy9lMm9Eb2MueG1sUEsFBgAAAAAGAAYAWQEAAGQFAAAAAA==&#10;">
                      <v:fill on="f" focussize="0,0"/>
                      <v:stroke color="#000000" joinstyle="round" dashstyle="dash"/>
                      <v:imagedata o:title=""/>
                      <o:lock v:ext="edit" aspectratio="f"/>
                    </v:shape>
                  </w:pict>
                </mc:Fallback>
              </mc:AlternateContent>
            </w:r>
            <w:r>
              <w:rPr>
                <w:b/>
                <w:sz w:val="28"/>
                <w:szCs w:val="28"/>
              </w:rPr>
              <mc:AlternateContent>
                <mc:Choice Requires="wps">
                  <w:drawing>
                    <wp:anchor distT="0" distB="0" distL="114300" distR="114300" simplePos="0" relativeHeight="251646976" behindDoc="0" locked="0" layoutInCell="1" allowOverlap="1">
                      <wp:simplePos x="0" y="0"/>
                      <wp:positionH relativeFrom="column">
                        <wp:posOffset>3379470</wp:posOffset>
                      </wp:positionH>
                      <wp:positionV relativeFrom="paragraph">
                        <wp:posOffset>105410</wp:posOffset>
                      </wp:positionV>
                      <wp:extent cx="333375" cy="0"/>
                      <wp:effectExtent l="6985" t="57785" r="21590" b="56515"/>
                      <wp:wrapNone/>
                      <wp:docPr id="25" name="自选图形 324"/>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自选图形 324" o:spid="_x0000_s1026" o:spt="32" type="#_x0000_t32" style="position:absolute;left:0pt;margin-left:266.1pt;margin-top:8.3pt;height:0pt;width:26.25pt;z-index:251646976;mso-width-relative:page;mso-height-relative:page;" filled="f" stroked="t" coordsize="21600,21600" o:gfxdata="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zfw+1QAAAAkBAAAPAAAAAAAAAAEAIAAAACIAAABkcnMvZG93bnJldi54bWxQSwECFAAU&#10;AAAACACHTuJAESKr7fQBAACvAwAADgAAAAAAAAABACAAAAAkAQAAZHJzL2Uyb0RvYy54bWxQSwUG&#10;AAAAAAYABgBZAQAAigUAAAAA&#10;">
                      <v:fill on="f" focussize="0,0"/>
                      <v:stroke color="#000000" joinstyle="round" dashstyle="dash" endarrow="block"/>
                      <v:imagedata o:title=""/>
                      <o:lock v:ext="edit" aspectratio="f"/>
                    </v:shape>
                  </w:pict>
                </mc:Fallback>
              </mc:AlternateContent>
            </w:r>
            <w:r>
              <w:rPr>
                <w:b/>
                <w:sz w:val="28"/>
                <w:szCs w:val="28"/>
              </w:rPr>
              <mc:AlternateContent>
                <mc:Choice Requires="wps">
                  <w:drawing>
                    <wp:anchor distT="0" distB="0" distL="114300" distR="114300" simplePos="0" relativeHeight="251630592" behindDoc="0" locked="0" layoutInCell="1" allowOverlap="1">
                      <wp:simplePos x="0" y="0"/>
                      <wp:positionH relativeFrom="column">
                        <wp:posOffset>3007995</wp:posOffset>
                      </wp:positionH>
                      <wp:positionV relativeFrom="paragraph">
                        <wp:posOffset>248285</wp:posOffset>
                      </wp:positionV>
                      <wp:extent cx="9525" cy="266700"/>
                      <wp:effectExtent l="45085" t="10160" r="59690" b="18415"/>
                      <wp:wrapNone/>
                      <wp:docPr id="24" name="自选图形 316"/>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tailEnd type="triangle" w="med" len="med"/>
                              </a:ln>
                            </wps:spPr>
                            <wps:bodyPr/>
                          </wps:wsp>
                        </a:graphicData>
                      </a:graphic>
                    </wp:anchor>
                  </w:drawing>
                </mc:Choice>
                <mc:Fallback>
                  <w:pict>
                    <v:shape id="自选图形 316" o:spid="_x0000_s1026" o:spt="32" type="#_x0000_t32" style="position:absolute;left:0pt;margin-left:236.85pt;margin-top:19.55pt;height:21pt;width:0.75pt;z-index:251630592;mso-width-relative:page;mso-height-relative:page;" filled="f" stroked="t" coordsize="21600,21600" o:gfxdata="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BxqB9sAAAAJAQAADwAAAAAAAAABACAAAAAiAAAAZHJzL2Rvd25yZXYueG1sUEsBAhQAFAAA&#10;AAgAh07iQCKZKODsAQAAmgMAAA4AAAAAAAAAAQAgAAAAKgEAAGRycy9lMm9Eb2MueG1sUEsFBgAA&#10;AAAGAAYAWQEAAIgFAAAAAA==&#10;">
                      <v:fill on="f" focussize="0,0"/>
                      <v:stroke color="#000000" joinstyle="round" endarrow="block"/>
                      <v:imagedata o:title=""/>
                      <o:lock v:ext="edit" aspectratio="f"/>
                    </v:shape>
                  </w:pict>
                </mc:Fallback>
              </mc:AlternateContent>
            </w:r>
          </w:p>
          <w:p>
            <w:pPr>
              <w:spacing w:line="520" w:lineRule="exact"/>
              <w:rPr>
                <w:sz w:val="24"/>
              </w:rPr>
            </w:pPr>
            <w:r>
              <w:rPr>
                <w:b/>
                <w:sz w:val="28"/>
                <w:szCs w:val="28"/>
              </w:rPr>
              <mc:AlternateContent>
                <mc:Choice Requires="wps">
                  <w:drawing>
                    <wp:anchor distT="0" distB="0" distL="114300" distR="114300" simplePos="0" relativeHeight="251687936" behindDoc="0" locked="0" layoutInCell="1" allowOverlap="1">
                      <wp:simplePos x="0" y="0"/>
                      <wp:positionH relativeFrom="column">
                        <wp:posOffset>3712845</wp:posOffset>
                      </wp:positionH>
                      <wp:positionV relativeFrom="paragraph">
                        <wp:posOffset>184785</wp:posOffset>
                      </wp:positionV>
                      <wp:extent cx="769620" cy="285750"/>
                      <wp:effectExtent l="0" t="635" r="4445" b="0"/>
                      <wp:wrapNone/>
                      <wp:docPr id="23"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769620" cy="285750"/>
                              </a:xfrm>
                              <a:prstGeom prst="rect">
                                <a:avLst/>
                              </a:prstGeom>
                              <a:solidFill>
                                <a:srgbClr val="FFFFFF"/>
                              </a:solidFill>
                              <a:ln>
                                <a:noFill/>
                              </a:ln>
                            </wps:spPr>
                            <wps:txbx>
                              <w:txbxContent>
                                <w:p>
                                  <w:r>
                                    <w:rPr>
                                      <w:rFonts w:hint="eastAsia"/>
                                    </w:rPr>
                                    <w:t>噪声</w:t>
                                  </w:r>
                                </w:p>
                              </w:txbxContent>
                            </wps:txbx>
                            <wps:bodyPr rot="0" vert="horz" wrap="square" lIns="91440" tIns="45720" rIns="91440" bIns="45720" anchor="t" anchorCtr="0" upright="1">
                              <a:noAutofit/>
                            </wps:bodyPr>
                          </wps:wsp>
                        </a:graphicData>
                      </a:graphic>
                    </wp:anchor>
                  </w:drawing>
                </mc:Choice>
                <mc:Fallback>
                  <w:pict>
                    <v:shape id="文本框 325" o:spid="_x0000_s1026" o:spt="202" type="#_x0000_t202" style="position:absolute;left:0pt;margin-left:292.35pt;margin-top:14.55pt;height:22.5pt;width:60.6pt;z-index:251687936;mso-width-relative:page;mso-height-relative:page;" fillcolor="#FFFFFF" filled="t" stroked="f" coordsize="21600,21600" o:gfxdata="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ZyDzzXAAAACQEAAA8AAAAAAAAA&#10;AQAgAAAAIgAAAGRycy9kb3ducmV2LnhtbFBLAQIUABQAAAAIAIdO4kCRpHMxEgIAAPIDAAAOAAAA&#10;AAAAAAEAIAAAACYBAABkcnMvZTJvRG9jLnhtbFBLBQYAAAAABgAGAFkBAACqBQAAAAA=&#10;">
                      <v:fill on="t" focussize="0,0"/>
                      <v:stroke on="f"/>
                      <v:imagedata o:title=""/>
                      <o:lock v:ext="edit" aspectratio="f"/>
                      <v:textbox>
                        <w:txbxContent>
                          <w:p>
                            <w:r>
                              <w:rPr>
                                <w:rFonts w:hint="eastAsia"/>
                              </w:rPr>
                              <w:t>噪声</w:t>
                            </w:r>
                          </w:p>
                        </w:txbxContent>
                      </v:textbox>
                    </v:shape>
                  </w:pict>
                </mc:Fallback>
              </mc:AlternateContent>
            </w:r>
            <w:r>
              <w:rPr>
                <w:b/>
                <w:sz w:val="28"/>
                <w:szCs w:val="28"/>
              </w:rPr>
              <mc:AlternateContent>
                <mc:Choice Requires="wps">
                  <w:drawing>
                    <wp:anchor distT="0" distB="0" distL="114300" distR="114300" simplePos="0" relativeHeight="251667456" behindDoc="0" locked="0" layoutInCell="1" allowOverlap="1">
                      <wp:simplePos x="0" y="0"/>
                      <wp:positionH relativeFrom="column">
                        <wp:posOffset>1668780</wp:posOffset>
                      </wp:positionH>
                      <wp:positionV relativeFrom="paragraph">
                        <wp:posOffset>184785</wp:posOffset>
                      </wp:positionV>
                      <wp:extent cx="590550" cy="285750"/>
                      <wp:effectExtent l="1270" t="635" r="0" b="0"/>
                      <wp:wrapNone/>
                      <wp:docPr id="22"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590550" cy="285750"/>
                              </a:xfrm>
                              <a:prstGeom prst="rect">
                                <a:avLst/>
                              </a:prstGeom>
                              <a:solidFill>
                                <a:srgbClr val="FFFFFF"/>
                              </a:solidFill>
                              <a:ln>
                                <a:noFill/>
                              </a:ln>
                            </wps:spPr>
                            <wps:txbx>
                              <w:txbxContent>
                                <w:p>
                                  <w:r>
                                    <w:rPr>
                                      <w:rFonts w:hint="eastAsia"/>
                                    </w:rPr>
                                    <w:t>边角料</w:t>
                                  </w:r>
                                </w:p>
                              </w:txbxContent>
                            </wps:txbx>
                            <wps:bodyPr rot="0" vert="horz" wrap="square" lIns="91440" tIns="45720" rIns="91440" bIns="45720" anchor="t" anchorCtr="0" upright="1">
                              <a:noAutofit/>
                            </wps:bodyPr>
                          </wps:wsp>
                        </a:graphicData>
                      </a:graphic>
                    </wp:anchor>
                  </w:drawing>
                </mc:Choice>
                <mc:Fallback>
                  <w:pict>
                    <v:shape id="文本框 335" o:spid="_x0000_s1026" o:spt="202" type="#_x0000_t202" style="position:absolute;left:0pt;margin-left:131.4pt;margin-top:14.55pt;height:22.5pt;width:46.5pt;z-index:251667456;mso-width-relative:page;mso-height-relative:page;" fillcolor="#FFFFFF" filled="t" stroked="f" coordsize="21600,21600" o:gfxdata="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dmPi1wAAAAkBAAAPAAAAAAAAAAEA&#10;IAAAACIAAABkcnMvZG93bnJldi54bWxQSwECFAAUAAAACACHTuJA7ITxHxACAADyAwAADgAAAAAA&#10;AAABACAAAAAmAQAAZHJzL2Uyb0RvYy54bWxQSwUGAAAAAAYABgBZAQAAqAUAAAAA&#10;">
                      <v:fill on="t" focussize="0,0"/>
                      <v:stroke on="f"/>
                      <v:imagedata o:title=""/>
                      <o:lock v:ext="edit" aspectratio="f"/>
                      <v:textbox>
                        <w:txbxContent>
                          <w:p>
                            <w:r>
                              <w:rPr>
                                <w:rFonts w:hint="eastAsia"/>
                              </w:rPr>
                              <w:t>边角料</w:t>
                            </w:r>
                          </w:p>
                        </w:txbxContent>
                      </v:textbox>
                    </v:shape>
                  </w:pict>
                </mc:Fallback>
              </mc:AlternateContent>
            </w:r>
            <w:r>
              <w:rPr>
                <w:b/>
                <w:sz w:val="28"/>
                <w:szCs w:val="28"/>
              </w:rPr>
              <mc:AlternateContent>
                <mc:Choice Requires="wps">
                  <w:drawing>
                    <wp:anchor distT="0" distB="0" distL="114300" distR="114300" simplePos="0" relativeHeight="251681792" behindDoc="0" locked="0" layoutInCell="1" allowOverlap="1">
                      <wp:simplePos x="0" y="0"/>
                      <wp:positionH relativeFrom="column">
                        <wp:posOffset>2609850</wp:posOffset>
                      </wp:positionH>
                      <wp:positionV relativeFrom="paragraph">
                        <wp:posOffset>184785</wp:posOffset>
                      </wp:positionV>
                      <wp:extent cx="769620" cy="285750"/>
                      <wp:effectExtent l="8890" t="10160" r="12065" b="8890"/>
                      <wp:wrapNone/>
                      <wp:docPr id="21"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769620" cy="285750"/>
                              </a:xfrm>
                              <a:prstGeom prst="rect">
                                <a:avLst/>
                              </a:prstGeom>
                              <a:solidFill>
                                <a:srgbClr val="FFFFFF"/>
                              </a:solidFill>
                              <a:ln w="9525">
                                <a:solidFill>
                                  <a:srgbClr val="000000"/>
                                </a:solidFill>
                                <a:miter lim="800000"/>
                              </a:ln>
                            </wps:spPr>
                            <wps:txbx>
                              <w:txbxContent>
                                <w:p>
                                  <w:pPr>
                                    <w:jc w:val="center"/>
                                  </w:pPr>
                                  <w:r>
                                    <w:rPr>
                                      <w:rFonts w:hint="eastAsia"/>
                                    </w:rPr>
                                    <w:t>压型</w:t>
                                  </w:r>
                                </w:p>
                              </w:txbxContent>
                            </wps:txbx>
                            <wps:bodyPr rot="0" vert="horz" wrap="square" lIns="91440" tIns="45720" rIns="91440" bIns="45720" anchor="t" anchorCtr="0" upright="1">
                              <a:noAutofit/>
                            </wps:bodyPr>
                          </wps:wsp>
                        </a:graphicData>
                      </a:graphic>
                    </wp:anchor>
                  </w:drawing>
                </mc:Choice>
                <mc:Fallback>
                  <w:pict>
                    <v:shape id="文本框 315" o:spid="_x0000_s1026" o:spt="202" type="#_x0000_t202" style="position:absolute;left:0pt;margin-left:205.5pt;margin-top:14.55pt;height:22.5pt;width:60.6pt;z-index:251681792;mso-width-relative:page;mso-height-relative:page;" fillcolor="#FFFFFF" filled="t" stroked="t" coordsize="21600,21600" o:gfxdata="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1NfH2QAAAAkBAAAPAAAAAAAAAAEAIAAAACIAAABkcnMvZG93bnJldi54bWxQSwECFAAUAAAA&#10;CACHTuJAh0zU+yYCAAA7BAAADgAAAAAAAAABACAAAAAoAQAAZHJzL2Uyb0RvYy54bWxQSwUGAAAA&#10;AAYABgBZAQAAwAUAAAAA&#10;">
                      <v:fill on="t" focussize="0,0"/>
                      <v:stroke color="#000000" miterlimit="8" joinstyle="miter"/>
                      <v:imagedata o:title=""/>
                      <o:lock v:ext="edit" aspectratio="f"/>
                      <v:textbox>
                        <w:txbxContent>
                          <w:p>
                            <w:pPr>
                              <w:jc w:val="center"/>
                            </w:pPr>
                            <w:r>
                              <w:rPr>
                                <w:rFonts w:hint="eastAsia"/>
                              </w:rPr>
                              <w:t>压型</w:t>
                            </w:r>
                          </w:p>
                        </w:txbxContent>
                      </v:textbox>
                    </v:shape>
                  </w:pict>
                </mc:Fallback>
              </mc:AlternateContent>
            </w:r>
          </w:p>
          <w:p>
            <w:pPr>
              <w:spacing w:line="520" w:lineRule="exact"/>
              <w:rPr>
                <w:sz w:val="24"/>
              </w:rPr>
            </w:pPr>
            <w:r>
              <w:rPr>
                <w:b/>
                <w:sz w:val="28"/>
                <w:szCs w:val="28"/>
              </w:rPr>
              <mc:AlternateContent>
                <mc:Choice Requires="wps">
                  <w:drawing>
                    <wp:anchor distT="0" distB="0" distL="114300" distR="114300" simplePos="0" relativeHeight="251685888" behindDoc="0" locked="0" layoutInCell="1" allowOverlap="1">
                      <wp:simplePos x="0" y="0"/>
                      <wp:positionH relativeFrom="column">
                        <wp:posOffset>3379470</wp:posOffset>
                      </wp:positionH>
                      <wp:positionV relativeFrom="paragraph">
                        <wp:posOffset>-2540</wp:posOffset>
                      </wp:positionV>
                      <wp:extent cx="333375" cy="0"/>
                      <wp:effectExtent l="6985" t="57785" r="21590" b="56515"/>
                      <wp:wrapNone/>
                      <wp:docPr id="20" name="自选图形 324"/>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自选图形 324" o:spid="_x0000_s1026" o:spt="32" type="#_x0000_t32" style="position:absolute;left:0pt;margin-left:266.1pt;margin-top:-0.2pt;height:0pt;width:26.25pt;z-index:251685888;mso-width-relative:page;mso-height-relative:page;" filled="f" stroked="t" coordsize="21600,21600" o:gfxdata="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60FgM0wAAAAcBAAAPAAAAAAAAAAEAIAAAACIAAABkcnMvZG93bnJldi54bWxQSwECFAAU&#10;AAAACACHTuJAyjIc7vYBAACvAwAADgAAAAAAAAABACAAAAAiAQAAZHJzL2Uyb0RvYy54bWxQSwUG&#10;AAAAAAYABgBZAQAAigUAAAAA&#10;">
                      <v:fill on="f" focussize="0,0"/>
                      <v:stroke color="#000000" joinstyle="round" dashstyle="dash" endarrow="block"/>
                      <v:imagedata o:title=""/>
                      <o:lock v:ext="edit" aspectratio="f"/>
                    </v:shape>
                  </w:pict>
                </mc:Fallback>
              </mc:AlternateContent>
            </w:r>
            <w:r>
              <w:rPr>
                <w:b/>
                <w:sz w:val="28"/>
                <w:szCs w:val="28"/>
              </w:rPr>
              <mc:AlternateContent>
                <mc:Choice Requires="wps">
                  <w:drawing>
                    <wp:anchor distT="0" distB="0" distL="114300" distR="114300" simplePos="0" relativeHeight="251669504" behindDoc="0" locked="0" layoutInCell="1" allowOverlap="1">
                      <wp:simplePos x="0" y="0"/>
                      <wp:positionH relativeFrom="column">
                        <wp:posOffset>2011680</wp:posOffset>
                      </wp:positionH>
                      <wp:positionV relativeFrom="paragraph">
                        <wp:posOffset>140335</wp:posOffset>
                      </wp:positionV>
                      <wp:extent cx="19050" cy="701040"/>
                      <wp:effectExtent l="39370" t="10160" r="55880" b="22225"/>
                      <wp:wrapNone/>
                      <wp:docPr id="19" name="自选图形 336"/>
                      <wp:cNvGraphicFramePr/>
                      <a:graphic xmlns:a="http://schemas.openxmlformats.org/drawingml/2006/main">
                        <a:graphicData uri="http://schemas.microsoft.com/office/word/2010/wordprocessingShape">
                          <wps:wsp>
                            <wps:cNvCnPr>
                              <a:cxnSpLocks noChangeShapeType="1"/>
                            </wps:cNvCnPr>
                            <wps:spPr bwMode="auto">
                              <a:xfrm>
                                <a:off x="0" y="0"/>
                                <a:ext cx="19050" cy="701040"/>
                              </a:xfrm>
                              <a:prstGeom prst="straightConnector1">
                                <a:avLst/>
                              </a:prstGeom>
                              <a:noFill/>
                              <a:ln w="9525">
                                <a:solidFill>
                                  <a:srgbClr val="000000"/>
                                </a:solidFill>
                                <a:round/>
                                <a:tailEnd type="triangle" w="med" len="med"/>
                              </a:ln>
                            </wps:spPr>
                            <wps:bodyPr/>
                          </wps:wsp>
                        </a:graphicData>
                      </a:graphic>
                    </wp:anchor>
                  </w:drawing>
                </mc:Choice>
                <mc:Fallback>
                  <w:pict>
                    <v:shape id="自选图形 336" o:spid="_x0000_s1026" o:spt="32" type="#_x0000_t32" style="position:absolute;left:0pt;margin-left:158.4pt;margin-top:11.05pt;height:55.2pt;width:1.5pt;z-index:251669504;mso-width-relative:page;mso-height-relative:page;" filled="f" stroked="t" coordsize="21600,21600" o:gfxdata="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kCgdDaAAAACgEAAA8AAAAAAAAAAQAgAAAAIgAAAGRycy9kb3ducmV2LnhtbFBLAQIU&#10;ABQAAAAIAIdO4kC48BoB8QEAAJsDAAAOAAAAAAAAAAEAIAAAACkBAABkcnMvZTJvRG9jLnhtbFBL&#10;BQYAAAAABgAGAFkBAACMBQAAAAA=&#10;">
                      <v:fill on="f" focussize="0,0"/>
                      <v:stroke color="#000000" joinstyle="round" endarrow="block"/>
                      <v:imagedata o:title=""/>
                      <o:lock v:ext="edit" aspectratio="f"/>
                    </v:shape>
                  </w:pict>
                </mc:Fallback>
              </mc:AlternateContent>
            </w:r>
            <w:r>
              <w:rPr>
                <w:b/>
                <w:sz w:val="28"/>
                <w:szCs w:val="28"/>
              </w:rPr>
              <mc:AlternateContent>
                <mc:Choice Requires="wps">
                  <w:drawing>
                    <wp:anchor distT="0" distB="0" distL="114300" distR="114300" simplePos="0" relativeHeight="251665408" behindDoc="0" locked="0" layoutInCell="1" allowOverlap="1">
                      <wp:simplePos x="0" y="0"/>
                      <wp:positionH relativeFrom="column">
                        <wp:posOffset>2259330</wp:posOffset>
                      </wp:positionH>
                      <wp:positionV relativeFrom="paragraph">
                        <wp:posOffset>-2540</wp:posOffset>
                      </wp:positionV>
                      <wp:extent cx="323850" cy="0"/>
                      <wp:effectExtent l="20320" t="57785" r="8255" b="56515"/>
                      <wp:wrapNone/>
                      <wp:docPr id="18" name="自选图形 334"/>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自选图形 334" o:spid="_x0000_s1026" o:spt="32" type="#_x0000_t32" style="position:absolute;left:0pt;flip:x;margin-left:177.9pt;margin-top:-0.2pt;height:0pt;width:25.5pt;z-index:251665408;mso-width-relative:page;mso-height-relative:page;" filled="f" stroked="t" coordsize="21600,21600" o:gfxdata="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ezQ0QAAAAcBAAAPAAAAAAAAAAEAIAAAACIAAABkcnMvZG93bnJldi54bWxQ&#10;SwECFAAUAAAACACHTuJAf2D9yv4BAAC5AwAADgAAAAAAAAABACAAAAAgAQAAZHJzL2Uyb0RvYy54&#10;bWxQSwUGAAAAAAYABgBZAQAAkAUAAAAA&#10;">
                      <v:fill on="f" focussize="0,0"/>
                      <v:stroke color="#000000" joinstyle="round" dashstyle="dash" endarrow="block"/>
                      <v:imagedata o:title=""/>
                      <o:lock v:ext="edit" aspectratio="f"/>
                    </v:shape>
                  </w:pict>
                </mc:Fallback>
              </mc:AlternateContent>
            </w:r>
            <w:r>
              <w:rPr>
                <w:b/>
                <w:sz w:val="28"/>
                <w:szCs w:val="28"/>
              </w:rPr>
              <mc:AlternateContent>
                <mc:Choice Requires="wps">
                  <w:drawing>
                    <wp:anchor distT="0" distB="0" distL="114300" distR="114300" simplePos="0" relativeHeight="251683840" behindDoc="0" locked="0" layoutInCell="1" allowOverlap="1">
                      <wp:simplePos x="0" y="0"/>
                      <wp:positionH relativeFrom="column">
                        <wp:posOffset>3007995</wp:posOffset>
                      </wp:positionH>
                      <wp:positionV relativeFrom="paragraph">
                        <wp:posOffset>140335</wp:posOffset>
                      </wp:positionV>
                      <wp:extent cx="9525" cy="266700"/>
                      <wp:effectExtent l="45085" t="10160" r="59690" b="18415"/>
                      <wp:wrapNone/>
                      <wp:docPr id="17" name="自选图形 316"/>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tailEnd type="triangle" w="med" len="med"/>
                              </a:ln>
                            </wps:spPr>
                            <wps:bodyPr/>
                          </wps:wsp>
                        </a:graphicData>
                      </a:graphic>
                    </wp:anchor>
                  </w:drawing>
                </mc:Choice>
                <mc:Fallback>
                  <w:pict>
                    <v:shape id="自选图形 316" o:spid="_x0000_s1026" o:spt="32" type="#_x0000_t32" style="position:absolute;left:0pt;margin-left:236.85pt;margin-top:11.05pt;height:21pt;width:0.75pt;z-index:251683840;mso-width-relative:page;mso-height-relative:page;" filled="f" stroked="t" coordsize="21600,21600" o:gfxdata="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69g9NsAAAAJAQAADwAAAAAAAAABACAAAAAiAAAAZHJzL2Rvd25yZXYueG1sUEsBAhQAFAAA&#10;AAgAh07iQPy097HsAQAAmgMAAA4AAAAAAAAAAQAgAAAAKgEAAGRycy9lMm9Eb2MueG1sUEsFBgAA&#10;AAAGAAYAWQEAAIgFAAAAAA==&#10;">
                      <v:fill on="f" focussize="0,0"/>
                      <v:stroke color="#000000" joinstyle="round" endarrow="block"/>
                      <v:imagedata o:title=""/>
                      <o:lock v:ext="edit" aspectratio="f"/>
                    </v:shape>
                  </w:pict>
                </mc:Fallback>
              </mc:AlternateContent>
            </w:r>
          </w:p>
          <w:p>
            <w:pPr>
              <w:spacing w:line="520" w:lineRule="exact"/>
              <w:rPr>
                <w:sz w:val="24"/>
              </w:rPr>
            </w:pPr>
            <w:r>
              <w:rPr>
                <w:b/>
                <w:sz w:val="28"/>
                <w:szCs w:val="28"/>
              </w:rPr>
              <mc:AlternateContent>
                <mc:Choice Requires="wps">
                  <w:drawing>
                    <wp:anchor distT="0" distB="0" distL="114300" distR="114300" simplePos="0" relativeHeight="251653120" behindDoc="0" locked="0" layoutInCell="1" allowOverlap="1">
                      <wp:simplePos x="0" y="0"/>
                      <wp:positionH relativeFrom="column">
                        <wp:posOffset>3779520</wp:posOffset>
                      </wp:positionH>
                      <wp:positionV relativeFrom="paragraph">
                        <wp:posOffset>130175</wp:posOffset>
                      </wp:positionV>
                      <wp:extent cx="1708785" cy="285750"/>
                      <wp:effectExtent l="0" t="0" r="0" b="3175"/>
                      <wp:wrapNone/>
                      <wp:docPr id="16"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1708785" cy="285750"/>
                              </a:xfrm>
                              <a:prstGeom prst="rect">
                                <a:avLst/>
                              </a:prstGeom>
                              <a:solidFill>
                                <a:srgbClr val="FFFFFF"/>
                              </a:solidFill>
                              <a:ln>
                                <a:noFill/>
                              </a:ln>
                            </wps:spPr>
                            <wps:txbx>
                              <w:txbxContent>
                                <w:p>
                                  <w:r>
                                    <w:rPr>
                                      <w:rFonts w:hint="eastAsia"/>
                                    </w:rPr>
                                    <w:t>噪声、粉尘</w:t>
                                  </w:r>
                                </w:p>
                              </w:txbxContent>
                            </wps:txbx>
                            <wps:bodyPr rot="0" vert="horz" wrap="square" lIns="91440" tIns="45720" rIns="91440" bIns="45720" anchor="t" anchorCtr="0" upright="1">
                              <a:noAutofit/>
                            </wps:bodyPr>
                          </wps:wsp>
                        </a:graphicData>
                      </a:graphic>
                    </wp:anchor>
                  </w:drawing>
                </mc:Choice>
                <mc:Fallback>
                  <w:pict>
                    <v:shape id="文本框 327" o:spid="_x0000_s1026" o:spt="202" type="#_x0000_t202" style="position:absolute;left:0pt;margin-left:297.6pt;margin-top:10.25pt;height:22.5pt;width:134.55pt;z-index:251653120;mso-width-relative:page;mso-height-relative:page;" fillcolor="#FFFFFF" filled="t" stroked="f" coordsize="21600,21600" o:gfxdata="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6NREX2AAAAAkBAAAPAAAAAAAA&#10;AAEAIAAAACIAAABkcnMvZG93bnJldi54bWxQSwECFAAUAAAACACHTuJAWMaGWxICAADzAwAADgAA&#10;AAAAAAABACAAAAAnAQAAZHJzL2Uyb0RvYy54bWxQSwUGAAAAAAYABgBZAQAAqwUAAAAA&#10;">
                      <v:fill on="t" focussize="0,0"/>
                      <v:stroke on="f"/>
                      <v:imagedata o:title=""/>
                      <o:lock v:ext="edit" aspectratio="f"/>
                      <v:textbox>
                        <w:txbxContent>
                          <w:p>
                            <w:r>
                              <w:rPr>
                                <w:rFonts w:hint="eastAsia"/>
                              </w:rPr>
                              <w:t>噪声、粉尘</w:t>
                            </w:r>
                          </w:p>
                        </w:txbxContent>
                      </v:textbox>
                    </v:shape>
                  </w:pict>
                </mc:Fallback>
              </mc:AlternateContent>
            </w:r>
            <w:r>
              <w:rPr>
                <w:b/>
                <w:sz w:val="28"/>
                <w:szCs w:val="28"/>
              </w:rPr>
              <mc:AlternateContent>
                <mc:Choice Requires="wps">
                  <w:drawing>
                    <wp:anchor distT="0" distB="0" distL="114300" distR="114300" simplePos="0" relativeHeight="251651072" behindDoc="0" locked="0" layoutInCell="1" allowOverlap="1">
                      <wp:simplePos x="0" y="0"/>
                      <wp:positionH relativeFrom="column">
                        <wp:posOffset>3446145</wp:posOffset>
                      </wp:positionH>
                      <wp:positionV relativeFrom="paragraph">
                        <wp:posOffset>244475</wp:posOffset>
                      </wp:positionV>
                      <wp:extent cx="333375" cy="0"/>
                      <wp:effectExtent l="6985" t="53975" r="21590" b="60325"/>
                      <wp:wrapNone/>
                      <wp:docPr id="15" name="自选图形 326"/>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自选图形 326" o:spid="_x0000_s1026" o:spt="32" type="#_x0000_t32" style="position:absolute;left:0pt;margin-left:271.35pt;margin-top:19.25pt;height:0pt;width:26.25pt;z-index:251651072;mso-width-relative:page;mso-height-relative:page;" filled="f" stroked="t" coordsize="21600,21600" o:gfxdata="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diOfVAAAACQEAAA8AAAAAAAAAAQAgAAAAIgAAAGRycy9kb3ducmV2LnhtbFBLAQIU&#10;ABQAAAAIAIdO4kA0H8C09gEAAK8DAAAOAAAAAAAAAAEAIAAAACQBAABkcnMvZTJvRG9jLnhtbFBL&#10;BQYAAAAABgAGAFkBAACMBQAAAAA=&#10;">
                      <v:fill on="f" focussize="0,0"/>
                      <v:stroke color="#000000" joinstyle="round" dashstyle="dash" endarrow="block"/>
                      <v:imagedata o:title=""/>
                      <o:lock v:ext="edit" aspectratio="f"/>
                    </v:shape>
                  </w:pict>
                </mc:Fallback>
              </mc:AlternateContent>
            </w:r>
            <w:r>
              <w:rPr>
                <w:b/>
                <w:sz w:val="28"/>
                <w:szCs w:val="28"/>
              </w:rPr>
              <mc:AlternateContent>
                <mc:Choice Requires="wps">
                  <w:drawing>
                    <wp:anchor distT="0" distB="0" distL="114300" distR="114300" simplePos="0" relativeHeight="251632640" behindDoc="0" locked="0" layoutInCell="1" allowOverlap="1">
                      <wp:simplePos x="0" y="0"/>
                      <wp:positionH relativeFrom="column">
                        <wp:posOffset>2512695</wp:posOffset>
                      </wp:positionH>
                      <wp:positionV relativeFrom="paragraph">
                        <wp:posOffset>76835</wp:posOffset>
                      </wp:positionV>
                      <wp:extent cx="933450" cy="285750"/>
                      <wp:effectExtent l="6985" t="10160" r="12065" b="8890"/>
                      <wp:wrapNone/>
                      <wp:docPr id="14"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solidFill>
                                <a:srgbClr val="FFFFFF"/>
                              </a:solidFill>
                              <a:ln w="9525">
                                <a:solidFill>
                                  <a:srgbClr val="000000"/>
                                </a:solidFill>
                                <a:miter lim="800000"/>
                              </a:ln>
                            </wps:spPr>
                            <wps:txbx>
                              <w:txbxContent>
                                <w:p>
                                  <w:pPr>
                                    <w:jc w:val="center"/>
                                  </w:pPr>
                                  <w:r>
                                    <w:rPr>
                                      <w:rFonts w:hint="eastAsia"/>
                                    </w:rPr>
                                    <w:t>等离子切割</w:t>
                                  </w:r>
                                </w:p>
                              </w:txbxContent>
                            </wps:txbx>
                            <wps:bodyPr rot="0" vert="horz" wrap="square" lIns="91440" tIns="45720" rIns="91440" bIns="45720" anchor="t" anchorCtr="0" upright="1">
                              <a:noAutofit/>
                            </wps:bodyPr>
                          </wps:wsp>
                        </a:graphicData>
                      </a:graphic>
                    </wp:anchor>
                  </w:drawing>
                </mc:Choice>
                <mc:Fallback>
                  <w:pict>
                    <v:shape id="文本框 317" o:spid="_x0000_s1026" o:spt="202" type="#_x0000_t202" style="position:absolute;left:0pt;margin-left:197.85pt;margin-top:6.05pt;height:22.5pt;width:73.5pt;z-index:251632640;mso-width-relative:page;mso-height-relative:page;" fillcolor="#FFFFFF" filled="t" stroked="t" coordsize="21600,21600" o:gfxdata="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l50C2QAAAAkBAAAPAAAAAAAAAAEAIAAAACIAAABkcnMvZG93bnJldi54bWxQSwECFAAUAAAACACH&#10;TuJAgXBfJCMCAAA7BAAADgAAAAAAAAABACAAAAAoAQAAZHJzL2Uyb0RvYy54bWxQSwUGAAAAAAYA&#10;BgBZAQAAvQUAAAAA&#10;">
                      <v:fill on="t" focussize="0,0"/>
                      <v:stroke color="#000000" miterlimit="8" joinstyle="miter"/>
                      <v:imagedata o:title=""/>
                      <o:lock v:ext="edit" aspectratio="f"/>
                      <v:textbox>
                        <w:txbxContent>
                          <w:p>
                            <w:pPr>
                              <w:jc w:val="center"/>
                            </w:pPr>
                            <w:r>
                              <w:rPr>
                                <w:rFonts w:hint="eastAsia"/>
                              </w:rPr>
                              <w:t>等离子切割</w:t>
                            </w:r>
                          </w:p>
                        </w:txbxContent>
                      </v:textbox>
                    </v:shape>
                  </w:pict>
                </mc:Fallback>
              </mc:AlternateContent>
            </w:r>
          </w:p>
          <w:p>
            <w:pPr>
              <w:spacing w:line="520" w:lineRule="exact"/>
              <w:rPr>
                <w:sz w:val="24"/>
              </w:rPr>
            </w:pPr>
            <w:r>
              <w:rPr>
                <w:b/>
                <w:sz w:val="28"/>
                <w:szCs w:val="28"/>
              </w:rPr>
              <mc:AlternateContent>
                <mc:Choice Requires="wps">
                  <w:drawing>
                    <wp:anchor distT="0" distB="0" distL="114300" distR="114300" simplePos="0" relativeHeight="251679744" behindDoc="0" locked="0" layoutInCell="1" allowOverlap="1">
                      <wp:simplePos x="0" y="0"/>
                      <wp:positionH relativeFrom="column">
                        <wp:posOffset>855345</wp:posOffset>
                      </wp:positionH>
                      <wp:positionV relativeFrom="paragraph">
                        <wp:posOffset>190500</wp:posOffset>
                      </wp:positionV>
                      <wp:extent cx="489585" cy="285750"/>
                      <wp:effectExtent l="0" t="0" r="0" b="3175"/>
                      <wp:wrapNone/>
                      <wp:docPr id="13"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489585" cy="285750"/>
                              </a:xfrm>
                              <a:prstGeom prst="rect">
                                <a:avLst/>
                              </a:prstGeom>
                              <a:solidFill>
                                <a:srgbClr val="FFFFFF"/>
                              </a:solidFill>
                              <a:ln>
                                <a:noFill/>
                              </a:ln>
                            </wps:spPr>
                            <wps:txbx>
                              <w:txbxContent>
                                <w:p>
                                  <w:r>
                                    <w:rPr>
                                      <w:rFonts w:hint="eastAsia"/>
                                    </w:rPr>
                                    <w:t>噪声</w:t>
                                  </w:r>
                                </w:p>
                              </w:txbxContent>
                            </wps:txbx>
                            <wps:bodyPr rot="0" vert="horz" wrap="square" lIns="91440" tIns="45720" rIns="91440" bIns="45720" anchor="t" anchorCtr="0" upright="1">
                              <a:noAutofit/>
                            </wps:bodyPr>
                          </wps:wsp>
                        </a:graphicData>
                      </a:graphic>
                    </wp:anchor>
                  </w:drawing>
                </mc:Choice>
                <mc:Fallback>
                  <w:pict>
                    <v:shape id="文本框 341" o:spid="_x0000_s1026" o:spt="202" type="#_x0000_t202" style="position:absolute;left:0pt;margin-left:67.35pt;margin-top:15pt;height:22.5pt;width:38.55pt;z-index:251679744;mso-width-relative:page;mso-height-relative:page;" fillcolor="#FFFFFF" filled="t" stroked="f" coordsize="21600,21600" o:gfxdata="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T6utYAAAAJAQAADwAAAAAAAAAB&#10;ACAAAAAiAAAAZHJzL2Rvd25yZXYueG1sUEsBAhQAFAAAAAgAh07iQEQ/qDISAgAA8gMAAA4AAAAA&#10;AAAAAQAgAAAAJQEAAGRycy9lMm9Eb2MueG1sUEsFBgAAAAAGAAYAWQEAAKkFAAAAAA==&#10;">
                      <v:fill on="t" focussize="0,0"/>
                      <v:stroke on="f"/>
                      <v:imagedata o:title=""/>
                      <o:lock v:ext="edit" aspectratio="f"/>
                      <v:textbox>
                        <w:txbxContent>
                          <w:p>
                            <w:r>
                              <w:rPr>
                                <w:rFonts w:hint="eastAsia"/>
                              </w:rPr>
                              <w:t>噪声</w:t>
                            </w:r>
                          </w:p>
                        </w:txbxContent>
                      </v:textbox>
                    </v:shape>
                  </w:pict>
                </mc:Fallback>
              </mc:AlternateContent>
            </w:r>
            <w:r>
              <w:rPr>
                <w:b/>
                <w:sz w:val="28"/>
                <w:szCs w:val="28"/>
              </w:rPr>
              <mc:AlternateContent>
                <mc:Choice Requires="wps">
                  <w:drawing>
                    <wp:anchor distT="0" distB="0" distL="114300" distR="114300" simplePos="0" relativeHeight="251677696" behindDoc="0" locked="0" layoutInCell="1" allowOverlap="1">
                      <wp:simplePos x="0" y="0"/>
                      <wp:positionH relativeFrom="column">
                        <wp:posOffset>1344930</wp:posOffset>
                      </wp:positionH>
                      <wp:positionV relativeFrom="paragraph">
                        <wp:posOffset>299085</wp:posOffset>
                      </wp:positionV>
                      <wp:extent cx="323850" cy="0"/>
                      <wp:effectExtent l="20320" t="57785" r="8255" b="56515"/>
                      <wp:wrapNone/>
                      <wp:docPr id="12" name="自选图形 340"/>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自选图形 340" o:spid="_x0000_s1026" o:spt="32" type="#_x0000_t32" style="position:absolute;left:0pt;flip:x;margin-left:105.9pt;margin-top:23.55pt;height:0pt;width:25.5pt;z-index:251677696;mso-width-relative:page;mso-height-relative:page;" filled="f" stroked="t" coordsize="21600,21600" o:gfxdata="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9X+ijSAAAACQEAAA8AAAAAAAAAAQAgAAAAIgAAAGRycy9kb3ducmV2Lnht&#10;bFBLAQIUABQAAAAIAIdO4kA2WQIz/wEAALkDAAAOAAAAAAAAAAEAIAAAACEBAABkcnMvZTJvRG9j&#10;LnhtbFBLBQYAAAAABgAGAFkBAACSBQAAAAA=&#10;">
                      <v:fill on="f" focussize="0,0"/>
                      <v:stroke color="#000000" joinstyle="round" dashstyle="dash" endarrow="block"/>
                      <v:imagedata o:title=""/>
                      <o:lock v:ext="edit" aspectratio="f"/>
                    </v:shape>
                  </w:pict>
                </mc:Fallback>
              </mc:AlternateContent>
            </w:r>
            <w:r>
              <w:rPr>
                <w:b/>
                <w:sz w:val="28"/>
                <w:szCs w:val="28"/>
              </w:rPr>
              <mc:AlternateContent>
                <mc:Choice Requires="wps">
                  <w:drawing>
                    <wp:anchor distT="0" distB="0" distL="114300" distR="114300" simplePos="0" relativeHeight="251671552" behindDoc="0" locked="0" layoutInCell="1" allowOverlap="1">
                      <wp:simplePos x="0" y="0"/>
                      <wp:positionH relativeFrom="column">
                        <wp:posOffset>1668780</wp:posOffset>
                      </wp:positionH>
                      <wp:positionV relativeFrom="paragraph">
                        <wp:posOffset>190500</wp:posOffset>
                      </wp:positionV>
                      <wp:extent cx="769620" cy="285750"/>
                      <wp:effectExtent l="10795" t="6350" r="10160" b="12700"/>
                      <wp:wrapNone/>
                      <wp:docPr id="11"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769620" cy="285750"/>
                              </a:xfrm>
                              <a:prstGeom prst="rect">
                                <a:avLst/>
                              </a:prstGeom>
                              <a:solidFill>
                                <a:srgbClr val="FFFFFF"/>
                              </a:solidFill>
                              <a:ln w="9525">
                                <a:solidFill>
                                  <a:srgbClr val="000000"/>
                                </a:solidFill>
                                <a:miter lim="800000"/>
                              </a:ln>
                            </wps:spPr>
                            <wps:txbx>
                              <w:txbxContent>
                                <w:p>
                                  <w:pPr>
                                    <w:jc w:val="center"/>
                                  </w:pPr>
                                  <w:r>
                                    <w:rPr>
                                      <w:rFonts w:hint="eastAsia"/>
                                    </w:rPr>
                                    <w:t>压块</w:t>
                                  </w:r>
                                </w:p>
                              </w:txbxContent>
                            </wps:txbx>
                            <wps:bodyPr rot="0" vert="horz" wrap="square" lIns="91440" tIns="45720" rIns="91440" bIns="45720" anchor="t" anchorCtr="0" upright="1">
                              <a:noAutofit/>
                            </wps:bodyPr>
                          </wps:wsp>
                        </a:graphicData>
                      </a:graphic>
                    </wp:anchor>
                  </w:drawing>
                </mc:Choice>
                <mc:Fallback>
                  <w:pict>
                    <v:shape id="文本框 337" o:spid="_x0000_s1026" o:spt="202" type="#_x0000_t202" style="position:absolute;left:0pt;margin-left:131.4pt;margin-top:15pt;height:22.5pt;width:60.6pt;z-index:251671552;mso-width-relative:page;mso-height-relative:page;" fillcolor="#FFFFFF" filled="t" stroked="t" coordsize="21600,21600" o:gfxdata="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tiX9bZAAAACQEAAA8AAAAAAAAAAQAgAAAAIgAAAGRycy9kb3ducmV2LnhtbFBLAQIUABQAAAAI&#10;AIdO4kAtJwFMJQIAADsEAAAOAAAAAAAAAAEAIAAAACgBAABkcnMvZTJvRG9jLnhtbFBLBQYAAAAA&#10;BgAGAFkBAAC/BQAAAAA=&#10;">
                      <v:fill on="t" focussize="0,0"/>
                      <v:stroke color="#000000" miterlimit="8" joinstyle="miter"/>
                      <v:imagedata o:title=""/>
                      <o:lock v:ext="edit" aspectratio="f"/>
                      <v:textbox>
                        <w:txbxContent>
                          <w:p>
                            <w:pPr>
                              <w:jc w:val="center"/>
                            </w:pPr>
                            <w:r>
                              <w:rPr>
                                <w:rFonts w:hint="eastAsia"/>
                              </w:rPr>
                              <w:t>压块</w:t>
                            </w:r>
                          </w:p>
                        </w:txbxContent>
                      </v:textbox>
                    </v:shape>
                  </w:pict>
                </mc:Fallback>
              </mc:AlternateContent>
            </w:r>
            <w:r>
              <w:rPr>
                <w:b/>
                <w:sz w:val="28"/>
                <w:szCs w:val="28"/>
              </w:rPr>
              <mc:AlternateContent>
                <mc:Choice Requires="wps">
                  <w:drawing>
                    <wp:anchor distT="0" distB="0" distL="114300" distR="114300" simplePos="0" relativeHeight="251636736" behindDoc="0" locked="0" layoutInCell="1" allowOverlap="1">
                      <wp:simplePos x="0" y="0"/>
                      <wp:positionH relativeFrom="column">
                        <wp:posOffset>2657475</wp:posOffset>
                      </wp:positionH>
                      <wp:positionV relativeFrom="paragraph">
                        <wp:posOffset>299085</wp:posOffset>
                      </wp:positionV>
                      <wp:extent cx="769620" cy="285750"/>
                      <wp:effectExtent l="8890" t="10160" r="12065" b="8890"/>
                      <wp:wrapNone/>
                      <wp:docPr id="10"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769620" cy="285750"/>
                              </a:xfrm>
                              <a:prstGeom prst="rect">
                                <a:avLst/>
                              </a:prstGeom>
                              <a:solidFill>
                                <a:srgbClr val="FFFFFF"/>
                              </a:solidFill>
                              <a:ln w="9525">
                                <a:solidFill>
                                  <a:srgbClr val="000000"/>
                                </a:solidFill>
                                <a:miter lim="800000"/>
                              </a:ln>
                            </wps:spPr>
                            <wps:txbx>
                              <w:txbxContent>
                                <w:p>
                                  <w:pPr>
                                    <w:jc w:val="center"/>
                                  </w:pPr>
                                  <w:r>
                                    <w:rPr>
                                      <w:rFonts w:hint="eastAsia"/>
                                    </w:rPr>
                                    <w:t>冲孔</w:t>
                                  </w:r>
                                </w:p>
                              </w:txbxContent>
                            </wps:txbx>
                            <wps:bodyPr rot="0" vert="horz" wrap="square" lIns="91440" tIns="45720" rIns="91440" bIns="45720" anchor="t" anchorCtr="0" upright="1">
                              <a:noAutofit/>
                            </wps:bodyPr>
                          </wps:wsp>
                        </a:graphicData>
                      </a:graphic>
                    </wp:anchor>
                  </w:drawing>
                </mc:Choice>
                <mc:Fallback>
                  <w:pict>
                    <v:shape id="文本框 319" o:spid="_x0000_s1026" o:spt="202" type="#_x0000_t202" style="position:absolute;left:0pt;margin-left:209.25pt;margin-top:23.55pt;height:22.5pt;width:60.6pt;z-index:251636736;mso-width-relative:page;mso-height-relative:page;" fillcolor="#FFFFFF" filled="t" stroked="t" coordsize="21600,21600" o:gfxdata="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anLXtkAAAAJAQAADwAAAAAAAAABACAAAAAiAAAAZHJzL2Rvd25yZXYueG1sUEsBAhQAFAAAAAgA&#10;h07iQFmfihgkAgAAOwQAAA4AAAAAAAAAAQAgAAAAKAEAAGRycy9lMm9Eb2MueG1sUEsFBgAAAAAG&#10;AAYAWQEAAL4FAAAAAA==&#10;">
                      <v:fill on="t" focussize="0,0"/>
                      <v:stroke color="#000000" miterlimit="8" joinstyle="miter"/>
                      <v:imagedata o:title=""/>
                      <o:lock v:ext="edit" aspectratio="f"/>
                      <v:textbox>
                        <w:txbxContent>
                          <w:p>
                            <w:pPr>
                              <w:jc w:val="center"/>
                            </w:pPr>
                            <w:r>
                              <w:rPr>
                                <w:rFonts w:hint="eastAsia"/>
                              </w:rPr>
                              <w:t>冲孔</w:t>
                            </w:r>
                          </w:p>
                        </w:txbxContent>
                      </v:textbox>
                    </v:shape>
                  </w:pict>
                </mc:Fallback>
              </mc:AlternateContent>
            </w:r>
            <w:r>
              <w:rPr>
                <w:b/>
                <w:sz w:val="28"/>
                <w:szCs w:val="28"/>
              </w:rPr>
              <mc:AlternateContent>
                <mc:Choice Requires="wps">
                  <w:drawing>
                    <wp:anchor distT="0" distB="0" distL="114300" distR="114300" simplePos="0" relativeHeight="251634688" behindDoc="0" locked="0" layoutInCell="1" allowOverlap="1">
                      <wp:simplePos x="0" y="0"/>
                      <wp:positionH relativeFrom="column">
                        <wp:posOffset>3017520</wp:posOffset>
                      </wp:positionH>
                      <wp:positionV relativeFrom="paragraph">
                        <wp:posOffset>32385</wp:posOffset>
                      </wp:positionV>
                      <wp:extent cx="9525" cy="266700"/>
                      <wp:effectExtent l="45085" t="10160" r="59690" b="18415"/>
                      <wp:wrapNone/>
                      <wp:docPr id="9" name="自选图形 318"/>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tailEnd type="triangle" w="med" len="med"/>
                              </a:ln>
                            </wps:spPr>
                            <wps:bodyPr/>
                          </wps:wsp>
                        </a:graphicData>
                      </a:graphic>
                    </wp:anchor>
                  </w:drawing>
                </mc:Choice>
                <mc:Fallback>
                  <w:pict>
                    <v:shape id="自选图形 318" o:spid="_x0000_s1026" o:spt="32" type="#_x0000_t32" style="position:absolute;left:0pt;margin-left:237.6pt;margin-top:2.55pt;height:21pt;width:0.75pt;z-index:251634688;mso-width-relative:page;mso-height-relative:page;" filled="f" stroked="t" coordsize="21600,21600" o:gfxdata="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3FEzaAAAACAEAAA8AAAAAAAAAAQAgAAAAIgAAAGRycy9kb3ducmV2LnhtbFBLAQIUABQAAAAI&#10;AIdO4kDtsnFb6wEAAJkDAAAOAAAAAAAAAAEAIAAAACkBAABkcnMvZTJvRG9jLnhtbFBLBQYAAAAA&#10;BgAGAFkBAACGBQAAAAA=&#10;">
                      <v:fill on="f" focussize="0,0"/>
                      <v:stroke color="#000000" joinstyle="round" endarrow="block"/>
                      <v:imagedata o:title=""/>
                      <o:lock v:ext="edit" aspectratio="f"/>
                    </v:shape>
                  </w:pict>
                </mc:Fallback>
              </mc:AlternateContent>
            </w:r>
          </w:p>
          <w:p>
            <w:pPr>
              <w:spacing w:line="520" w:lineRule="exact"/>
              <w:rPr>
                <w:sz w:val="24"/>
              </w:rPr>
            </w:pPr>
            <w:r>
              <w:rPr>
                <w:b/>
                <w:sz w:val="28"/>
                <w:szCs w:val="28"/>
              </w:rPr>
              <mc:AlternateContent>
                <mc:Choice Requires="wps">
                  <w:drawing>
                    <wp:anchor distT="0" distB="0" distL="114300" distR="114300" simplePos="0" relativeHeight="251673600" behindDoc="0" locked="0" layoutInCell="1" allowOverlap="1">
                      <wp:simplePos x="0" y="0"/>
                      <wp:positionH relativeFrom="column">
                        <wp:posOffset>2030730</wp:posOffset>
                      </wp:positionH>
                      <wp:positionV relativeFrom="paragraph">
                        <wp:posOffset>146050</wp:posOffset>
                      </wp:positionV>
                      <wp:extent cx="9525" cy="533400"/>
                      <wp:effectExtent l="48895" t="6350" r="55880" b="22225"/>
                      <wp:wrapNone/>
                      <wp:docPr id="8" name="自选图形 338"/>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tailEnd type="triangle" w="med" len="med"/>
                              </a:ln>
                            </wps:spPr>
                            <wps:bodyPr/>
                          </wps:wsp>
                        </a:graphicData>
                      </a:graphic>
                    </wp:anchor>
                  </w:drawing>
                </mc:Choice>
                <mc:Fallback>
                  <w:pict>
                    <v:shape id="自选图形 338" o:spid="_x0000_s1026" o:spt="32" type="#_x0000_t32" style="position:absolute;left:0pt;margin-left:159.9pt;margin-top:11.5pt;height:42pt;width:0.75pt;z-index:251673600;mso-width-relative:page;mso-height-relative:page;" filled="f" stroked="t" coordsize="21600,21600" o:gfxdata="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UsSLraAAAACgEAAA8AAAAAAAAAAQAgAAAAIgAAAGRycy9kb3ducmV2LnhtbFBLAQIUABQAAAAI&#10;AIdO4kBG770D6wEAAJkDAAAOAAAAAAAAAAEAIAAAACkBAABkcnMvZTJvRG9jLnhtbFBLBQYAAAAA&#10;BgAGAFkBAACGBQAAAAA=&#10;">
                      <v:fill on="f" focussize="0,0"/>
                      <v:stroke color="#000000" joinstyle="round" endarrow="block"/>
                      <v:imagedata o:title=""/>
                      <o:lock v:ext="edit" aspectratio="f"/>
                    </v:shape>
                  </w:pict>
                </mc:Fallback>
              </mc:AlternateContent>
            </w:r>
            <w:r>
              <w:rPr>
                <w:b/>
                <w:sz w:val="28"/>
                <w:szCs w:val="28"/>
              </w:rPr>
              <mc:AlternateContent>
                <mc:Choice Requires="wps">
                  <w:drawing>
                    <wp:anchor distT="0" distB="0" distL="114300" distR="114300" simplePos="0" relativeHeight="251657216" behindDoc="0" locked="0" layoutInCell="1" allowOverlap="1">
                      <wp:simplePos x="0" y="0"/>
                      <wp:positionH relativeFrom="column">
                        <wp:posOffset>3779520</wp:posOffset>
                      </wp:positionH>
                      <wp:positionV relativeFrom="paragraph">
                        <wp:posOffset>50800</wp:posOffset>
                      </wp:positionV>
                      <wp:extent cx="1076325" cy="285750"/>
                      <wp:effectExtent l="0" t="0" r="2540" b="3175"/>
                      <wp:wrapNone/>
                      <wp:docPr id="7"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1076325" cy="285750"/>
                              </a:xfrm>
                              <a:prstGeom prst="rect">
                                <a:avLst/>
                              </a:prstGeom>
                              <a:solidFill>
                                <a:srgbClr val="FFFFFF"/>
                              </a:solidFill>
                              <a:ln>
                                <a:noFill/>
                              </a:ln>
                            </wps:spPr>
                            <wps:txbx>
                              <w:txbxContent>
                                <w:p>
                                  <w:r>
                                    <w:rPr>
                                      <w:rFonts w:hint="eastAsia"/>
                                    </w:rPr>
                                    <w:t>噪声、边角料</w:t>
                                  </w:r>
                                </w:p>
                              </w:txbxContent>
                            </wps:txbx>
                            <wps:bodyPr rot="0" vert="horz" wrap="square" lIns="91440" tIns="45720" rIns="91440" bIns="45720" anchor="t" anchorCtr="0" upright="1">
                              <a:noAutofit/>
                            </wps:bodyPr>
                          </wps:wsp>
                        </a:graphicData>
                      </a:graphic>
                    </wp:anchor>
                  </w:drawing>
                </mc:Choice>
                <mc:Fallback>
                  <w:pict>
                    <v:shape id="文本框 329" o:spid="_x0000_s1026" o:spt="202" type="#_x0000_t202" style="position:absolute;left:0pt;margin-left:297.6pt;margin-top:4pt;height:22.5pt;width:84.75pt;z-index:251657216;mso-width-relative:page;mso-height-relative:page;" fillcolor="#FFFFFF" filled="t" stroked="f" coordsize="21600,21600" o:gfxdata="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Ns43PXAAAACAEAAA8AAAAAAAAA&#10;AQAgAAAAIgAAAGRycy9kb3ducmV2LnhtbFBLAQIUABQAAAAIAIdO4kAozUmlEgIAAPIDAAAOAAAA&#10;AAAAAAEAIAAAACYBAABkcnMvZTJvRG9jLnhtbFBLBQYAAAAABgAGAFkBAACqBQAAAAA=&#10;">
                      <v:fill on="t" focussize="0,0"/>
                      <v:stroke on="f"/>
                      <v:imagedata o:title=""/>
                      <o:lock v:ext="edit" aspectratio="f"/>
                      <v:textbox>
                        <w:txbxContent>
                          <w:p>
                            <w:r>
                              <w:rPr>
                                <w:rFonts w:hint="eastAsia"/>
                              </w:rPr>
                              <w:t>噪声、边角料</w:t>
                            </w:r>
                          </w:p>
                        </w:txbxContent>
                      </v:textbox>
                    </v:shape>
                  </w:pict>
                </mc:Fallback>
              </mc:AlternateContent>
            </w:r>
            <w:r>
              <w:rPr>
                <w:b/>
                <w:sz w:val="28"/>
                <w:szCs w:val="28"/>
              </w:rPr>
              <mc:AlternateContent>
                <mc:Choice Requires="wps">
                  <w:drawing>
                    <wp:anchor distT="0" distB="0" distL="114300" distR="114300" simplePos="0" relativeHeight="251655168" behindDoc="0" locked="0" layoutInCell="1" allowOverlap="1">
                      <wp:simplePos x="0" y="0"/>
                      <wp:positionH relativeFrom="column">
                        <wp:posOffset>3446145</wp:posOffset>
                      </wp:positionH>
                      <wp:positionV relativeFrom="paragraph">
                        <wp:posOffset>146050</wp:posOffset>
                      </wp:positionV>
                      <wp:extent cx="333375" cy="0"/>
                      <wp:effectExtent l="6985" t="53975" r="21590" b="60325"/>
                      <wp:wrapNone/>
                      <wp:docPr id="6" name="自选图形 328"/>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自选图形 328" o:spid="_x0000_s1026" o:spt="32" type="#_x0000_t32" style="position:absolute;left:0pt;margin-left:271.35pt;margin-top:11.5pt;height:0pt;width:26.25pt;z-index:251655168;mso-width-relative:page;mso-height-relative:page;" filled="f" stroked="t" coordsize="21600,21600" o:gfxdata="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a8XS1QAAAAkBAAAPAAAAAAAAAAEAIAAAACIAAABkcnMvZG93bnJldi54bWxQSwEC&#10;FAAUAAAACACHTuJAR7k6ZvcBAACuAwAADgAAAAAAAAABACAAAAAkAQAAZHJzL2Uyb0RvYy54bWxQ&#10;SwUGAAAAAAYABgBZAQAAjQUAAAAA&#10;">
                      <v:fill on="f" focussize="0,0"/>
                      <v:stroke color="#000000" joinstyle="round" dashstyle="dash" endarrow="block"/>
                      <v:imagedata o:title=""/>
                      <o:lock v:ext="edit" aspectratio="f"/>
                    </v:shape>
                  </w:pict>
                </mc:Fallback>
              </mc:AlternateContent>
            </w:r>
            <w:r>
              <w:rPr>
                <w:b/>
                <w:sz w:val="28"/>
                <w:szCs w:val="28"/>
              </w:rPr>
              <mc:AlternateContent>
                <mc:Choice Requires="wps">
                  <w:drawing>
                    <wp:anchor distT="0" distB="0" distL="114300" distR="114300" simplePos="0" relativeHeight="251640832" behindDoc="0" locked="0" layoutInCell="1" allowOverlap="1">
                      <wp:simplePos x="0" y="0"/>
                      <wp:positionH relativeFrom="column">
                        <wp:posOffset>3017520</wp:posOffset>
                      </wp:positionH>
                      <wp:positionV relativeFrom="paragraph">
                        <wp:posOffset>254635</wp:posOffset>
                      </wp:positionV>
                      <wp:extent cx="9525" cy="266700"/>
                      <wp:effectExtent l="45085" t="10160" r="59690" b="18415"/>
                      <wp:wrapNone/>
                      <wp:docPr id="5" name="自选图形 321"/>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tailEnd type="triangle" w="med" len="med"/>
                              </a:ln>
                            </wps:spPr>
                            <wps:bodyPr/>
                          </wps:wsp>
                        </a:graphicData>
                      </a:graphic>
                    </wp:anchor>
                  </w:drawing>
                </mc:Choice>
                <mc:Fallback>
                  <w:pict>
                    <v:shape id="自选图形 321" o:spid="_x0000_s1026" o:spt="32" type="#_x0000_t32" style="position:absolute;left:0pt;margin-left:237.6pt;margin-top:20.05pt;height:21pt;width:0.75pt;z-index:251640832;mso-width-relative:page;mso-height-relative:page;" filled="f" stroked="t" coordsize="21600,21600" o:gfxdata="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EXAEtoAAAAJAQAADwAAAAAAAAABACAAAAAiAAAAZHJzL2Rvd25yZXYueG1sUEsBAhQAFAAAAAgA&#10;h07iQMdXJFHqAQAAmQMAAA4AAAAAAAAAAQAgAAAAKQEAAGRycy9lMm9Eb2MueG1sUEsFBgAAAAAG&#10;AAYAWQEAAIUFAAAAAA==&#10;">
                      <v:fill on="f" focussize="0,0"/>
                      <v:stroke color="#000000" joinstyle="round" endarrow="block"/>
                      <v:imagedata o:title=""/>
                      <o:lock v:ext="edit" aspectratio="f"/>
                    </v:shape>
                  </w:pict>
                </mc:Fallback>
              </mc:AlternateContent>
            </w:r>
          </w:p>
          <w:p>
            <w:pPr>
              <w:spacing w:line="520" w:lineRule="exact"/>
              <w:rPr>
                <w:sz w:val="24"/>
              </w:rPr>
            </w:pPr>
            <w:r>
              <w:rPr>
                <w:b/>
                <w:sz w:val="28"/>
                <w:szCs w:val="28"/>
              </w:rPr>
              <mc:AlternateContent>
                <mc:Choice Requires="wps">
                  <w:drawing>
                    <wp:anchor distT="0" distB="0" distL="114300" distR="114300" simplePos="0" relativeHeight="251638784" behindDoc="0" locked="0" layoutInCell="1" allowOverlap="1">
                      <wp:simplePos x="0" y="0"/>
                      <wp:positionH relativeFrom="column">
                        <wp:posOffset>2676525</wp:posOffset>
                      </wp:positionH>
                      <wp:positionV relativeFrom="paragraph">
                        <wp:posOffset>191135</wp:posOffset>
                      </wp:positionV>
                      <wp:extent cx="769620" cy="285750"/>
                      <wp:effectExtent l="8890" t="10160" r="12065" b="8890"/>
                      <wp:wrapNone/>
                      <wp:docPr id="4"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769620" cy="285750"/>
                              </a:xfrm>
                              <a:prstGeom prst="rect">
                                <a:avLst/>
                              </a:prstGeom>
                              <a:solidFill>
                                <a:srgbClr val="FFFFFF"/>
                              </a:solidFill>
                              <a:ln w="9525">
                                <a:solidFill>
                                  <a:srgbClr val="000000"/>
                                </a:solidFill>
                                <a:miter lim="800000"/>
                              </a:ln>
                            </wps:spPr>
                            <wps:txbx>
                              <w:txbxContent>
                                <w:p>
                                  <w:pPr>
                                    <w:jc w:val="center"/>
                                  </w:pPr>
                                  <w:r>
                                    <w:rPr>
                                      <w:rFonts w:hint="eastAsia"/>
                                    </w:rPr>
                                    <w:t>入库</w:t>
                                  </w:r>
                                </w:p>
                              </w:txbxContent>
                            </wps:txbx>
                            <wps:bodyPr rot="0" vert="horz" wrap="square" lIns="91440" tIns="45720" rIns="91440" bIns="45720" anchor="t" anchorCtr="0" upright="1">
                              <a:noAutofit/>
                            </wps:bodyPr>
                          </wps:wsp>
                        </a:graphicData>
                      </a:graphic>
                    </wp:anchor>
                  </w:drawing>
                </mc:Choice>
                <mc:Fallback>
                  <w:pict>
                    <v:shape id="文本框 320" o:spid="_x0000_s1026" o:spt="202" type="#_x0000_t202" style="position:absolute;left:0pt;margin-left:210.75pt;margin-top:15.05pt;height:22.5pt;width:60.6pt;z-index:251638784;mso-width-relative:page;mso-height-relative:page;" fillcolor="#FFFFFF" filled="t" stroked="t" coordsize="21600,21600" o:gfxdata="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GkF4zZAAAACQEAAA8AAAAAAAAAAQAgAAAAIgAAAGRycy9kb3ducmV2LnhtbFBLAQIUABQAAAAI&#10;AIdO4kBk85xWJQIAADoEAAAOAAAAAAAAAAEAIAAAACgBAABkcnMvZTJvRG9jLnhtbFBLBQYAAAAA&#10;BgAGAFkBAAC/BQAAAAA=&#10;">
                      <v:fill on="t" focussize="0,0"/>
                      <v:stroke color="#000000" miterlimit="8" joinstyle="miter"/>
                      <v:imagedata o:title=""/>
                      <o:lock v:ext="edit" aspectratio="f"/>
                      <v:textbox>
                        <w:txbxContent>
                          <w:p>
                            <w:pPr>
                              <w:jc w:val="center"/>
                            </w:pPr>
                            <w:r>
                              <w:rPr>
                                <w:rFonts w:hint="eastAsia"/>
                              </w:rPr>
                              <w:t>入库</w:t>
                            </w:r>
                          </w:p>
                        </w:txbxContent>
                      </v:textbox>
                    </v:shape>
                  </w:pict>
                </mc:Fallback>
              </mc:AlternateContent>
            </w:r>
          </w:p>
          <w:p>
            <w:pPr>
              <w:spacing w:line="520" w:lineRule="exact"/>
              <w:rPr>
                <w:sz w:val="24"/>
              </w:rPr>
            </w:pPr>
            <w:r>
              <w:rPr>
                <w:b/>
                <w:sz w:val="28"/>
                <w:szCs w:val="28"/>
              </w:rPr>
              <mc:AlternateContent>
                <mc:Choice Requires="wps">
                  <w:drawing>
                    <wp:anchor distT="0" distB="0" distL="114300" distR="114300" simplePos="0" relativeHeight="251675648" behindDoc="0" locked="0" layoutInCell="1" allowOverlap="1">
                      <wp:simplePos x="0" y="0"/>
                      <wp:positionH relativeFrom="column">
                        <wp:posOffset>1668780</wp:posOffset>
                      </wp:positionH>
                      <wp:positionV relativeFrom="paragraph">
                        <wp:posOffset>19050</wp:posOffset>
                      </wp:positionV>
                      <wp:extent cx="769620" cy="285750"/>
                      <wp:effectExtent l="1270" t="0" r="635" b="3175"/>
                      <wp:wrapNone/>
                      <wp:docPr id="3"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769620" cy="285750"/>
                              </a:xfrm>
                              <a:prstGeom prst="rect">
                                <a:avLst/>
                              </a:prstGeom>
                              <a:solidFill>
                                <a:srgbClr val="FFFFFF"/>
                              </a:solidFill>
                              <a:ln>
                                <a:noFill/>
                              </a:ln>
                            </wps:spPr>
                            <wps:txbx>
                              <w:txbxContent>
                                <w:p>
                                  <w:pPr>
                                    <w:jc w:val="center"/>
                                  </w:pPr>
                                  <w:r>
                                    <w:rPr>
                                      <w:rFonts w:hint="eastAsia"/>
                                    </w:rPr>
                                    <w:t>外售</w:t>
                                  </w:r>
                                </w:p>
                              </w:txbxContent>
                            </wps:txbx>
                            <wps:bodyPr rot="0" vert="horz" wrap="square" lIns="91440" tIns="45720" rIns="91440" bIns="45720" anchor="t" anchorCtr="0" upright="1">
                              <a:noAutofit/>
                            </wps:bodyPr>
                          </wps:wsp>
                        </a:graphicData>
                      </a:graphic>
                    </wp:anchor>
                  </w:drawing>
                </mc:Choice>
                <mc:Fallback>
                  <w:pict>
                    <v:shape id="文本框 339" o:spid="_x0000_s1026" o:spt="202" type="#_x0000_t202" style="position:absolute;left:0pt;margin-left:131.4pt;margin-top:1.5pt;height:22.5pt;width:60.6pt;z-index:251675648;mso-width-relative:page;mso-height-relative:page;" fillcolor="#FFFFFF" filled="t" stroked="f" coordsize="21600,21600" o:gfxdata="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gH8t1wAAAAgBAAAPAAAAAAAAAAEA&#10;IAAAACIAAABkcnMvZG93bnJldi54bWxQSwECFAAUAAAACACHTuJA1XM4+BACAADxAwAADgAAAAAA&#10;AAABACAAAAAmAQAAZHJzL2Uyb0RvYy54bWxQSwUGAAAAAAYABgBZAQAAqAUAAAAA&#10;">
                      <v:fill on="t" focussize="0,0"/>
                      <v:stroke on="f"/>
                      <v:imagedata o:title=""/>
                      <o:lock v:ext="edit" aspectratio="f"/>
                      <v:textbox>
                        <w:txbxContent>
                          <w:p>
                            <w:pPr>
                              <w:jc w:val="center"/>
                            </w:pPr>
                            <w:r>
                              <w:rPr>
                                <w:rFonts w:hint="eastAsia"/>
                              </w:rPr>
                              <w:t>外售</w:t>
                            </w:r>
                          </w:p>
                        </w:txbxContent>
                      </v:textbox>
                    </v:shape>
                  </w:pict>
                </mc:Fallback>
              </mc:AlternateContent>
            </w:r>
            <w:r>
              <w:rPr>
                <w:b/>
                <w:sz w:val="28"/>
                <w:szCs w:val="28"/>
              </w:rPr>
              <mc:AlternateContent>
                <mc:Choice Requires="wps">
                  <w:drawing>
                    <wp:anchor distT="0" distB="0" distL="114300" distR="114300" simplePos="0" relativeHeight="251642880" behindDoc="0" locked="0" layoutInCell="1" allowOverlap="1">
                      <wp:simplePos x="0" y="0"/>
                      <wp:positionH relativeFrom="column">
                        <wp:posOffset>3036570</wp:posOffset>
                      </wp:positionH>
                      <wp:positionV relativeFrom="paragraph">
                        <wp:posOffset>194310</wp:posOffset>
                      </wp:positionV>
                      <wp:extent cx="9525" cy="266700"/>
                      <wp:effectExtent l="45085" t="10160" r="59690" b="18415"/>
                      <wp:wrapNone/>
                      <wp:docPr id="2" name="自选图形 322"/>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tailEnd type="triangle" w="med" len="med"/>
                              </a:ln>
                            </wps:spPr>
                            <wps:bodyPr/>
                          </wps:wsp>
                        </a:graphicData>
                      </a:graphic>
                    </wp:anchor>
                  </w:drawing>
                </mc:Choice>
                <mc:Fallback>
                  <w:pict>
                    <v:shape id="自选图形 322" o:spid="_x0000_s1026" o:spt="32" type="#_x0000_t32" style="position:absolute;left:0pt;margin-left:239.1pt;margin-top:15.3pt;height:21pt;width:0.75pt;z-index:251642880;mso-width-relative:page;mso-height-relative:page;" filled="f" stroked="t" coordsize="21600,21600" o:gfxdata="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Vh4L2wAAAAkBAAAPAAAAAAAAAAEAIAAAACIAAABkcnMvZG93bnJldi54bWxQSwECFAAUAAAA&#10;CACHTuJA7yG9nOsBAACZAwAADgAAAAAAAAABACAAAAAqAQAAZHJzL2Uyb0RvYy54bWxQSwUGAAAA&#10;AAYABgBZAQAAhwUAAAAA&#10;">
                      <v:fill on="f" focussize="0,0"/>
                      <v:stroke color="#000000" joinstyle="round" endarrow="block"/>
                      <v:imagedata o:title=""/>
                      <o:lock v:ext="edit" aspectratio="f"/>
                    </v:shape>
                  </w:pict>
                </mc:Fallback>
              </mc:AlternateContent>
            </w:r>
          </w:p>
          <w:p>
            <w:pPr>
              <w:adjustRightInd w:val="0"/>
              <w:snapToGrid w:val="0"/>
              <w:spacing w:line="520" w:lineRule="exact"/>
              <w:jc w:val="center"/>
              <w:rPr>
                <w:b/>
                <w:sz w:val="24"/>
              </w:rPr>
            </w:pPr>
            <w:r>
              <w:rPr>
                <w:b/>
                <w:sz w:val="28"/>
                <w:szCs w:val="28"/>
              </w:rPr>
              <mc:AlternateContent>
                <mc:Choice Requires="wps">
                  <w:drawing>
                    <wp:anchor distT="0" distB="0" distL="114300" distR="114300" simplePos="0" relativeHeight="251644928" behindDoc="0" locked="0" layoutInCell="1" allowOverlap="1">
                      <wp:simplePos x="0" y="0"/>
                      <wp:positionH relativeFrom="column">
                        <wp:posOffset>2676525</wp:posOffset>
                      </wp:positionH>
                      <wp:positionV relativeFrom="paragraph">
                        <wp:posOffset>130810</wp:posOffset>
                      </wp:positionV>
                      <wp:extent cx="769620" cy="285750"/>
                      <wp:effectExtent l="0" t="635" r="2540" b="0"/>
                      <wp:wrapNone/>
                      <wp:docPr id="1"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769620" cy="285750"/>
                              </a:xfrm>
                              <a:prstGeom prst="rect">
                                <a:avLst/>
                              </a:prstGeom>
                              <a:solidFill>
                                <a:srgbClr val="FFFFFF"/>
                              </a:solidFill>
                              <a:ln>
                                <a:noFill/>
                              </a:ln>
                            </wps:spPr>
                            <wps:txbx>
                              <w:txbxContent>
                                <w:p>
                                  <w:pPr>
                                    <w:jc w:val="center"/>
                                  </w:pPr>
                                  <w:r>
                                    <w:rPr>
                                      <w:rFonts w:hint="eastAsia"/>
                                    </w:rPr>
                                    <w:t>出厂</w:t>
                                  </w:r>
                                </w:p>
                              </w:txbxContent>
                            </wps:txbx>
                            <wps:bodyPr rot="0" vert="horz" wrap="square" lIns="91440" tIns="45720" rIns="91440" bIns="45720" anchor="t" anchorCtr="0" upright="1">
                              <a:noAutofit/>
                            </wps:bodyPr>
                          </wps:wsp>
                        </a:graphicData>
                      </a:graphic>
                    </wp:anchor>
                  </w:drawing>
                </mc:Choice>
                <mc:Fallback>
                  <w:pict>
                    <v:shape id="文本框 323" o:spid="_x0000_s1026" o:spt="202" type="#_x0000_t202" style="position:absolute;left:0pt;margin-left:210.75pt;margin-top:10.3pt;height:22.5pt;width:60.6pt;z-index:251644928;mso-width-relative:page;mso-height-relative:page;" fillcolor="#FFFFFF" filled="t" stroked="f" coordsize="21600,21600" o:gfxdata="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BteE9cAAAAJAQAADwAAAAAAAAAB&#10;ACAAAAAiAAAAZHJzL2Rvd25yZXYueG1sUEsBAhQAFAAAAAgAh07iQF8wVKoRAgAA8QMAAA4AAAAA&#10;AAAAAQAgAAAAJgEAAGRycy9lMm9Eb2MueG1sUEsFBgAAAAAGAAYAWQEAAKkFAAAAAA==&#10;">
                      <v:fill on="t" focussize="0,0"/>
                      <v:stroke on="f"/>
                      <v:imagedata o:title=""/>
                      <o:lock v:ext="edit" aspectratio="f"/>
                      <v:textbox>
                        <w:txbxContent>
                          <w:p>
                            <w:pPr>
                              <w:jc w:val="center"/>
                            </w:pPr>
                            <w:r>
                              <w:rPr>
                                <w:rFonts w:hint="eastAsia"/>
                              </w:rPr>
                              <w:t>出厂</w:t>
                            </w:r>
                          </w:p>
                        </w:txbxContent>
                      </v:textbox>
                    </v:shape>
                  </w:pict>
                </mc:Fallback>
              </mc:AlternateContent>
            </w:r>
          </w:p>
          <w:p>
            <w:pPr>
              <w:adjustRightInd w:val="0"/>
              <w:snapToGrid w:val="0"/>
              <w:spacing w:line="520" w:lineRule="exact"/>
              <w:jc w:val="center"/>
              <w:rPr>
                <w:b/>
                <w:sz w:val="24"/>
              </w:rPr>
            </w:pPr>
            <w:r>
              <w:rPr>
                <w:b/>
                <w:sz w:val="24"/>
              </w:rPr>
              <w:t>图2  项目生产工艺及产污流程图</w:t>
            </w:r>
          </w:p>
          <w:p>
            <w:pPr>
              <w:adjustRightInd w:val="0"/>
              <w:snapToGrid w:val="0"/>
              <w:spacing w:line="520" w:lineRule="exact"/>
              <w:rPr>
                <w:b/>
                <w:sz w:val="24"/>
              </w:rPr>
            </w:pPr>
            <w:r>
              <w:rPr>
                <w:b/>
                <w:sz w:val="24"/>
              </w:rPr>
              <w:t>具体工艺流程说明具体如下：</w:t>
            </w:r>
          </w:p>
          <w:p>
            <w:pPr>
              <w:spacing w:line="520" w:lineRule="exact"/>
              <w:ind w:firstLine="482"/>
              <w:rPr>
                <w:sz w:val="24"/>
                <w:szCs w:val="24"/>
              </w:rPr>
            </w:pPr>
            <w:r>
              <w:rPr>
                <w:rFonts w:hint="eastAsia"/>
                <w:sz w:val="24"/>
                <w:szCs w:val="24"/>
              </w:rPr>
              <w:t>（1）剪板</w:t>
            </w:r>
            <w:r>
              <w:rPr>
                <w:sz w:val="24"/>
                <w:szCs w:val="24"/>
              </w:rPr>
              <w:t>：项目工艺较为简单，首先是对原料</w:t>
            </w:r>
            <w:r>
              <w:rPr>
                <w:rFonts w:hint="eastAsia"/>
                <w:sz w:val="24"/>
                <w:szCs w:val="24"/>
              </w:rPr>
              <w:t>铁皮</w:t>
            </w:r>
            <w:r>
              <w:rPr>
                <w:sz w:val="24"/>
                <w:szCs w:val="24"/>
              </w:rPr>
              <w:t>等进行检验，检验合格后使用Q11-X4X2M</w:t>
            </w:r>
            <w:r>
              <w:rPr>
                <w:rFonts w:hint="eastAsia"/>
                <w:sz w:val="24"/>
                <w:szCs w:val="24"/>
              </w:rPr>
              <w:t>剪板机剪成0.3m×0.7m的尺寸准备进行后续操作</w:t>
            </w:r>
            <w:r>
              <w:rPr>
                <w:sz w:val="24"/>
                <w:szCs w:val="24"/>
              </w:rPr>
              <w:t>；</w:t>
            </w:r>
          </w:p>
          <w:p>
            <w:pPr>
              <w:spacing w:line="520" w:lineRule="exact"/>
              <w:ind w:firstLine="482"/>
              <w:rPr>
                <w:sz w:val="24"/>
                <w:szCs w:val="24"/>
              </w:rPr>
            </w:pPr>
            <w:r>
              <w:rPr>
                <w:sz w:val="24"/>
                <w:szCs w:val="24"/>
              </w:rPr>
              <w:t>（</w:t>
            </w:r>
            <w:r>
              <w:rPr>
                <w:rFonts w:hint="eastAsia"/>
                <w:sz w:val="24"/>
                <w:szCs w:val="24"/>
              </w:rPr>
              <w:t>2</w:t>
            </w:r>
            <w:r>
              <w:rPr>
                <w:sz w:val="24"/>
                <w:szCs w:val="24"/>
              </w:rPr>
              <w:t>）压型：</w:t>
            </w:r>
            <w:r>
              <w:rPr>
                <w:rFonts w:hint="eastAsia"/>
                <w:sz w:val="24"/>
                <w:szCs w:val="24"/>
              </w:rPr>
              <w:t>将剪成合适的尺寸的铁皮原料</w:t>
            </w:r>
            <w:r>
              <w:rPr>
                <w:sz w:val="24"/>
                <w:szCs w:val="24"/>
              </w:rPr>
              <w:t>使用压力机定型</w:t>
            </w:r>
            <w:r>
              <w:rPr>
                <w:rFonts w:hint="eastAsia"/>
                <w:sz w:val="24"/>
                <w:szCs w:val="24"/>
              </w:rPr>
              <w:t>，定型后的铁皮呈现</w:t>
            </w:r>
            <w:r>
              <w:rPr>
                <w:sz w:val="24"/>
                <w:szCs w:val="24"/>
              </w:rPr>
              <w:t>车棚压件</w:t>
            </w:r>
            <w:r>
              <w:rPr>
                <w:rFonts w:hint="eastAsia"/>
                <w:sz w:val="24"/>
                <w:szCs w:val="24"/>
              </w:rPr>
              <w:t>的形状</w:t>
            </w:r>
            <w:r>
              <w:rPr>
                <w:sz w:val="24"/>
                <w:szCs w:val="24"/>
              </w:rPr>
              <w:t>；</w:t>
            </w:r>
          </w:p>
          <w:p>
            <w:pPr>
              <w:spacing w:line="520" w:lineRule="exact"/>
              <w:ind w:firstLine="482"/>
              <w:rPr>
                <w:sz w:val="24"/>
                <w:szCs w:val="24"/>
              </w:rPr>
            </w:pPr>
            <w:r>
              <w:rPr>
                <w:sz w:val="24"/>
                <w:szCs w:val="24"/>
              </w:rPr>
              <w:t>（</w:t>
            </w:r>
            <w:r>
              <w:rPr>
                <w:rFonts w:hint="eastAsia"/>
                <w:sz w:val="24"/>
                <w:szCs w:val="24"/>
              </w:rPr>
              <w:t>3</w:t>
            </w:r>
            <w:r>
              <w:rPr>
                <w:sz w:val="24"/>
                <w:szCs w:val="24"/>
              </w:rPr>
              <w:t>）等离子切割：将定型好的</w:t>
            </w:r>
            <w:r>
              <w:rPr>
                <w:rFonts w:hint="eastAsia"/>
                <w:sz w:val="24"/>
                <w:szCs w:val="24"/>
              </w:rPr>
              <w:t>半成品</w:t>
            </w:r>
            <w:r>
              <w:rPr>
                <w:sz w:val="24"/>
                <w:szCs w:val="24"/>
              </w:rPr>
              <w:t>按生产需要的尺寸、外形等用等离子切割机等对其进行切割</w:t>
            </w:r>
            <w:r>
              <w:rPr>
                <w:rFonts w:hint="eastAsia"/>
                <w:sz w:val="24"/>
                <w:szCs w:val="24"/>
              </w:rPr>
              <w:t>，方便后续与其它外购材料配套</w:t>
            </w:r>
            <w:r>
              <w:rPr>
                <w:sz w:val="24"/>
                <w:szCs w:val="24"/>
              </w:rPr>
              <w:t>；</w:t>
            </w:r>
          </w:p>
          <w:p>
            <w:pPr>
              <w:spacing w:line="520" w:lineRule="exact"/>
              <w:ind w:firstLine="482"/>
              <w:rPr>
                <w:sz w:val="24"/>
                <w:szCs w:val="24"/>
              </w:rPr>
            </w:pPr>
            <w:r>
              <w:rPr>
                <w:sz w:val="24"/>
                <w:szCs w:val="24"/>
              </w:rPr>
              <w:t>（</w:t>
            </w:r>
            <w:r>
              <w:rPr>
                <w:rFonts w:hint="eastAsia"/>
                <w:sz w:val="24"/>
                <w:szCs w:val="24"/>
              </w:rPr>
              <w:t>4</w:t>
            </w:r>
            <w:r>
              <w:rPr>
                <w:sz w:val="24"/>
                <w:szCs w:val="24"/>
              </w:rPr>
              <w:t>）冲孔：将切割好的工件按</w:t>
            </w:r>
            <w:r>
              <w:rPr>
                <w:rFonts w:hint="eastAsia"/>
                <w:sz w:val="24"/>
                <w:szCs w:val="24"/>
              </w:rPr>
              <w:t>设计</w:t>
            </w:r>
            <w:r>
              <w:rPr>
                <w:sz w:val="24"/>
                <w:szCs w:val="24"/>
              </w:rPr>
              <w:t>要求进行打孔</w:t>
            </w:r>
            <w:r>
              <w:rPr>
                <w:rFonts w:hint="eastAsia"/>
                <w:sz w:val="24"/>
                <w:szCs w:val="24"/>
              </w:rPr>
              <w:t>，孔径为0.08m</w:t>
            </w:r>
            <w:r>
              <w:rPr>
                <w:sz w:val="24"/>
                <w:szCs w:val="24"/>
              </w:rPr>
              <w:t>；</w:t>
            </w:r>
          </w:p>
          <w:p>
            <w:pPr>
              <w:spacing w:line="520" w:lineRule="exact"/>
              <w:ind w:firstLine="482"/>
              <w:rPr>
                <w:sz w:val="24"/>
                <w:szCs w:val="24"/>
              </w:rPr>
            </w:pPr>
            <w:r>
              <w:rPr>
                <w:sz w:val="24"/>
                <w:szCs w:val="24"/>
              </w:rPr>
              <w:t>（</w:t>
            </w:r>
            <w:r>
              <w:rPr>
                <w:rFonts w:hint="eastAsia"/>
                <w:sz w:val="24"/>
                <w:szCs w:val="24"/>
              </w:rPr>
              <w:t>5</w:t>
            </w:r>
            <w:r>
              <w:rPr>
                <w:sz w:val="24"/>
                <w:szCs w:val="24"/>
              </w:rPr>
              <w:t>）入库发货：将检验合格后的产品</w:t>
            </w:r>
            <w:r>
              <w:rPr>
                <w:rFonts w:hint="eastAsia"/>
                <w:sz w:val="24"/>
                <w:szCs w:val="24"/>
              </w:rPr>
              <w:t>存入仓库，</w:t>
            </w:r>
            <w:r>
              <w:rPr>
                <w:sz w:val="24"/>
                <w:szCs w:val="24"/>
              </w:rPr>
              <w:t>进行发货。</w:t>
            </w:r>
          </w:p>
          <w:p>
            <w:pPr>
              <w:spacing w:line="520" w:lineRule="exact"/>
              <w:ind w:firstLine="482"/>
              <w:rPr>
                <w:sz w:val="24"/>
                <w:szCs w:val="24"/>
              </w:rPr>
            </w:pPr>
            <w:r>
              <w:rPr>
                <w:sz w:val="24"/>
                <w:szCs w:val="24"/>
              </w:rPr>
              <w:t>（</w:t>
            </w:r>
            <w:r>
              <w:rPr>
                <w:rFonts w:hint="eastAsia"/>
                <w:sz w:val="24"/>
                <w:szCs w:val="24"/>
              </w:rPr>
              <w:t>6</w:t>
            </w:r>
            <w:r>
              <w:rPr>
                <w:sz w:val="24"/>
                <w:szCs w:val="24"/>
              </w:rPr>
              <w:t>）压块：将</w:t>
            </w:r>
            <w:r>
              <w:rPr>
                <w:rFonts w:hint="eastAsia"/>
                <w:sz w:val="24"/>
                <w:szCs w:val="24"/>
              </w:rPr>
              <w:t>生产过程中</w:t>
            </w:r>
            <w:r>
              <w:rPr>
                <w:sz w:val="24"/>
                <w:szCs w:val="24"/>
              </w:rPr>
              <w:t>产生的废边角料用压块机进行压块，暂存外售。</w:t>
            </w:r>
          </w:p>
          <w:p>
            <w:pPr>
              <w:spacing w:line="520" w:lineRule="exact"/>
              <w:rPr>
                <w:b/>
                <w:sz w:val="24"/>
              </w:rPr>
            </w:pPr>
            <w:r>
              <w:rPr>
                <w:b/>
                <w:sz w:val="24"/>
              </w:rPr>
              <w:t xml:space="preserve">主要污染工序：  </w:t>
            </w:r>
          </w:p>
          <w:p>
            <w:pPr>
              <w:spacing w:line="520" w:lineRule="exact"/>
              <w:rPr>
                <w:b/>
                <w:sz w:val="24"/>
              </w:rPr>
            </w:pPr>
            <w:r>
              <w:rPr>
                <w:b/>
                <w:sz w:val="24"/>
              </w:rPr>
              <w:t>1、施工期：</w:t>
            </w:r>
          </w:p>
          <w:p>
            <w:pPr>
              <w:spacing w:line="520" w:lineRule="exact"/>
              <w:ind w:firstLine="482"/>
              <w:rPr>
                <w:sz w:val="24"/>
                <w:szCs w:val="24"/>
              </w:rPr>
            </w:pPr>
            <w:r>
              <w:rPr>
                <w:sz w:val="24"/>
                <w:szCs w:val="24"/>
              </w:rPr>
              <w:t>根据现场勘查，项目租赁原有厂房进行生产，因此本项目不存在施工期对周围环境的影响。</w:t>
            </w:r>
          </w:p>
          <w:p>
            <w:pPr>
              <w:spacing w:line="520" w:lineRule="exact"/>
              <w:rPr>
                <w:b/>
                <w:sz w:val="24"/>
              </w:rPr>
            </w:pPr>
            <w:r>
              <w:rPr>
                <w:b/>
                <w:sz w:val="24"/>
              </w:rPr>
              <w:t>2、营运期：</w:t>
            </w:r>
          </w:p>
          <w:p>
            <w:pPr>
              <w:spacing w:line="500" w:lineRule="exact"/>
              <w:ind w:firstLine="480" w:firstLineChars="200"/>
              <w:rPr>
                <w:sz w:val="24"/>
              </w:rPr>
            </w:pPr>
            <w:r>
              <w:rPr>
                <w:sz w:val="24"/>
              </w:rPr>
              <w:t>项目营运期主要污染工序，具体见表1</w:t>
            </w:r>
            <w:r>
              <w:rPr>
                <w:rFonts w:hint="eastAsia"/>
                <w:sz w:val="24"/>
              </w:rPr>
              <w:t>7</w:t>
            </w:r>
            <w:r>
              <w:rPr>
                <w:sz w:val="24"/>
              </w:rPr>
              <w:t>。</w:t>
            </w:r>
          </w:p>
          <w:p>
            <w:pPr>
              <w:spacing w:before="156" w:beforeLines="50"/>
              <w:jc w:val="center"/>
              <w:rPr>
                <w:rFonts w:eastAsia="黑体"/>
                <w:sz w:val="24"/>
                <w:szCs w:val="24"/>
              </w:rPr>
            </w:pPr>
            <w:r>
              <w:rPr>
                <w:rFonts w:eastAsia="黑体"/>
                <w:sz w:val="24"/>
                <w:szCs w:val="24"/>
              </w:rPr>
              <w:t>表1</w:t>
            </w:r>
            <w:r>
              <w:rPr>
                <w:rFonts w:hint="eastAsia" w:eastAsia="黑体"/>
                <w:sz w:val="24"/>
                <w:szCs w:val="24"/>
              </w:rPr>
              <w:t>7</w:t>
            </w:r>
            <w:r>
              <w:rPr>
                <w:rFonts w:eastAsia="黑体"/>
                <w:sz w:val="24"/>
                <w:szCs w:val="24"/>
              </w:rPr>
              <w:t xml:space="preserve">  营运期污染环节</w:t>
            </w:r>
          </w:p>
          <w:tbl>
            <w:tblPr>
              <w:tblStyle w:val="28"/>
              <w:tblW w:w="885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43"/>
              <w:gridCol w:w="2633"/>
              <w:gridCol w:w="1755"/>
              <w:gridCol w:w="332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3" w:type="dxa"/>
                  <w:vAlign w:val="center"/>
                </w:tcPr>
                <w:p>
                  <w:pPr>
                    <w:jc w:val="center"/>
                    <w:rPr>
                      <w:szCs w:val="21"/>
                    </w:rPr>
                  </w:pPr>
                  <w:r>
                    <w:rPr>
                      <w:szCs w:val="21"/>
                    </w:rPr>
                    <w:t>污染类别</w:t>
                  </w:r>
                </w:p>
              </w:tc>
              <w:tc>
                <w:tcPr>
                  <w:tcW w:w="2633" w:type="dxa"/>
                  <w:vAlign w:val="center"/>
                </w:tcPr>
                <w:p>
                  <w:pPr>
                    <w:jc w:val="center"/>
                    <w:rPr>
                      <w:szCs w:val="21"/>
                    </w:rPr>
                  </w:pPr>
                  <w:r>
                    <w:rPr>
                      <w:szCs w:val="21"/>
                    </w:rPr>
                    <w:t>污染源名称</w:t>
                  </w:r>
                </w:p>
              </w:tc>
              <w:tc>
                <w:tcPr>
                  <w:tcW w:w="1755" w:type="dxa"/>
                  <w:vAlign w:val="center"/>
                </w:tcPr>
                <w:p>
                  <w:pPr>
                    <w:jc w:val="center"/>
                    <w:rPr>
                      <w:szCs w:val="21"/>
                    </w:rPr>
                  </w:pPr>
                  <w:r>
                    <w:rPr>
                      <w:szCs w:val="21"/>
                    </w:rPr>
                    <w:t>生产工序</w:t>
                  </w:r>
                </w:p>
              </w:tc>
              <w:tc>
                <w:tcPr>
                  <w:tcW w:w="3324" w:type="dxa"/>
                  <w:vAlign w:val="center"/>
                </w:tcPr>
                <w:p>
                  <w:pPr>
                    <w:jc w:val="center"/>
                    <w:rPr>
                      <w:szCs w:val="21"/>
                    </w:rPr>
                  </w:pPr>
                  <w:r>
                    <w:rPr>
                      <w:szCs w:val="21"/>
                    </w:rPr>
                    <w:t>污染因子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3" w:type="dxa"/>
                  <w:vAlign w:val="center"/>
                </w:tcPr>
                <w:p>
                  <w:pPr>
                    <w:jc w:val="center"/>
                    <w:rPr>
                      <w:szCs w:val="21"/>
                    </w:rPr>
                  </w:pPr>
                  <w:r>
                    <w:rPr>
                      <w:szCs w:val="21"/>
                    </w:rPr>
                    <w:t>废气</w:t>
                  </w:r>
                </w:p>
              </w:tc>
              <w:tc>
                <w:tcPr>
                  <w:tcW w:w="2633" w:type="dxa"/>
                  <w:vAlign w:val="center"/>
                </w:tcPr>
                <w:p>
                  <w:pPr>
                    <w:jc w:val="center"/>
                    <w:rPr>
                      <w:szCs w:val="21"/>
                    </w:rPr>
                  </w:pPr>
                  <w:r>
                    <w:rPr>
                      <w:szCs w:val="21"/>
                    </w:rPr>
                    <w:t>金属粉尘</w:t>
                  </w:r>
                </w:p>
              </w:tc>
              <w:tc>
                <w:tcPr>
                  <w:tcW w:w="1755" w:type="dxa"/>
                  <w:vAlign w:val="center"/>
                </w:tcPr>
                <w:p>
                  <w:pPr>
                    <w:jc w:val="center"/>
                    <w:rPr>
                      <w:szCs w:val="21"/>
                    </w:rPr>
                  </w:pPr>
                  <w:r>
                    <w:rPr>
                      <w:szCs w:val="21"/>
                    </w:rPr>
                    <w:t>切割过程</w:t>
                  </w:r>
                </w:p>
              </w:tc>
              <w:tc>
                <w:tcPr>
                  <w:tcW w:w="3324" w:type="dxa"/>
                  <w:vAlign w:val="center"/>
                </w:tcPr>
                <w:p>
                  <w:pPr>
                    <w:jc w:val="center"/>
                    <w:rPr>
                      <w:szCs w:val="21"/>
                    </w:rPr>
                  </w:pPr>
                  <w:r>
                    <w:rPr>
                      <w:szCs w:val="21"/>
                    </w:rPr>
                    <w:t>颗粒物等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3" w:type="dxa"/>
                  <w:vAlign w:val="center"/>
                </w:tcPr>
                <w:p>
                  <w:pPr>
                    <w:jc w:val="center"/>
                    <w:rPr>
                      <w:szCs w:val="21"/>
                    </w:rPr>
                  </w:pPr>
                  <w:r>
                    <w:rPr>
                      <w:szCs w:val="21"/>
                    </w:rPr>
                    <w:t>废水</w:t>
                  </w:r>
                </w:p>
              </w:tc>
              <w:tc>
                <w:tcPr>
                  <w:tcW w:w="2633" w:type="dxa"/>
                  <w:vAlign w:val="center"/>
                </w:tcPr>
                <w:p>
                  <w:pPr>
                    <w:jc w:val="center"/>
                    <w:rPr>
                      <w:szCs w:val="21"/>
                    </w:rPr>
                  </w:pPr>
                  <w:r>
                    <w:rPr>
                      <w:szCs w:val="21"/>
                    </w:rPr>
                    <w:t>生活污水</w:t>
                  </w:r>
                </w:p>
              </w:tc>
              <w:tc>
                <w:tcPr>
                  <w:tcW w:w="1755" w:type="dxa"/>
                  <w:vAlign w:val="center"/>
                </w:tcPr>
                <w:p>
                  <w:pPr>
                    <w:jc w:val="center"/>
                    <w:rPr>
                      <w:szCs w:val="21"/>
                    </w:rPr>
                  </w:pPr>
                  <w:r>
                    <w:rPr>
                      <w:szCs w:val="21"/>
                    </w:rPr>
                    <w:t>职工生活</w:t>
                  </w:r>
                </w:p>
              </w:tc>
              <w:tc>
                <w:tcPr>
                  <w:tcW w:w="3324" w:type="dxa"/>
                  <w:vAlign w:val="center"/>
                </w:tcPr>
                <w:p>
                  <w:pPr>
                    <w:jc w:val="center"/>
                    <w:rPr>
                      <w:szCs w:val="21"/>
                    </w:rPr>
                  </w:pPr>
                  <w:r>
                    <w:rPr>
                      <w:szCs w:val="21"/>
                    </w:rPr>
                    <w:t>NH</w:t>
                  </w:r>
                  <w:r>
                    <w:rPr>
                      <w:szCs w:val="21"/>
                      <w:vertAlign w:val="subscript"/>
                    </w:rPr>
                    <w:t>3</w:t>
                  </w:r>
                  <w:r>
                    <w:rPr>
                      <w:szCs w:val="21"/>
                    </w:rPr>
                    <w:t>-N、CODcr、BOD</w:t>
                  </w:r>
                  <w:r>
                    <w:rPr>
                      <w:szCs w:val="21"/>
                      <w:vertAlign w:val="subscript"/>
                    </w:rPr>
                    <w:t>5</w:t>
                  </w:r>
                  <w:r>
                    <w:rPr>
                      <w:szCs w:val="21"/>
                    </w:rPr>
                    <w:t>、SS等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3" w:type="dxa"/>
                  <w:vAlign w:val="center"/>
                </w:tcPr>
                <w:p>
                  <w:pPr>
                    <w:jc w:val="center"/>
                    <w:rPr>
                      <w:szCs w:val="21"/>
                    </w:rPr>
                  </w:pPr>
                  <w:r>
                    <w:rPr>
                      <w:szCs w:val="21"/>
                    </w:rPr>
                    <w:t>噪声</w:t>
                  </w:r>
                </w:p>
              </w:tc>
              <w:tc>
                <w:tcPr>
                  <w:tcW w:w="2633" w:type="dxa"/>
                  <w:vAlign w:val="center"/>
                </w:tcPr>
                <w:p>
                  <w:pPr>
                    <w:jc w:val="center"/>
                    <w:rPr>
                      <w:szCs w:val="21"/>
                    </w:rPr>
                  </w:pPr>
                  <w:r>
                    <w:rPr>
                      <w:szCs w:val="21"/>
                    </w:rPr>
                    <w:t>噪声</w:t>
                  </w:r>
                </w:p>
              </w:tc>
              <w:tc>
                <w:tcPr>
                  <w:tcW w:w="1755" w:type="dxa"/>
                  <w:vAlign w:val="center"/>
                </w:tcPr>
                <w:p>
                  <w:pPr>
                    <w:jc w:val="center"/>
                    <w:rPr>
                      <w:szCs w:val="21"/>
                    </w:rPr>
                  </w:pPr>
                  <w:r>
                    <w:rPr>
                      <w:szCs w:val="21"/>
                    </w:rPr>
                    <w:t>设备运行等噪声</w:t>
                  </w:r>
                </w:p>
              </w:tc>
              <w:tc>
                <w:tcPr>
                  <w:tcW w:w="3324" w:type="dxa"/>
                  <w:vAlign w:val="center"/>
                </w:tcPr>
                <w:p>
                  <w:pPr>
                    <w:jc w:val="center"/>
                    <w:rPr>
                      <w:szCs w:val="21"/>
                    </w:rPr>
                  </w:pPr>
                  <w:r>
                    <w:rPr>
                      <w:szCs w:val="21"/>
                    </w:rPr>
                    <w:t>机械噪声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3" w:type="dxa"/>
                  <w:vMerge w:val="restart"/>
                  <w:vAlign w:val="center"/>
                </w:tcPr>
                <w:p>
                  <w:pPr>
                    <w:jc w:val="center"/>
                    <w:rPr>
                      <w:szCs w:val="21"/>
                    </w:rPr>
                  </w:pPr>
                  <w:r>
                    <w:rPr>
                      <w:szCs w:val="21"/>
                    </w:rPr>
                    <w:t>固废</w:t>
                  </w:r>
                </w:p>
              </w:tc>
              <w:tc>
                <w:tcPr>
                  <w:tcW w:w="2633" w:type="dxa"/>
                  <w:vAlign w:val="center"/>
                </w:tcPr>
                <w:p>
                  <w:pPr>
                    <w:jc w:val="center"/>
                    <w:rPr>
                      <w:szCs w:val="21"/>
                    </w:rPr>
                  </w:pPr>
                  <w:r>
                    <w:rPr>
                      <w:szCs w:val="21"/>
                    </w:rPr>
                    <w:t>边角料</w:t>
                  </w:r>
                </w:p>
              </w:tc>
              <w:tc>
                <w:tcPr>
                  <w:tcW w:w="1755" w:type="dxa"/>
                  <w:vAlign w:val="center"/>
                </w:tcPr>
                <w:p>
                  <w:pPr>
                    <w:jc w:val="center"/>
                    <w:rPr>
                      <w:szCs w:val="21"/>
                    </w:rPr>
                  </w:pPr>
                  <w:r>
                    <w:rPr>
                      <w:szCs w:val="21"/>
                    </w:rPr>
                    <w:t>生产过程</w:t>
                  </w:r>
                </w:p>
              </w:tc>
              <w:tc>
                <w:tcPr>
                  <w:tcW w:w="3324" w:type="dxa"/>
                  <w:vAlign w:val="center"/>
                </w:tcPr>
                <w:p>
                  <w:pPr>
                    <w:jc w:val="center"/>
                    <w:rPr>
                      <w:szCs w:val="21"/>
                    </w:rPr>
                  </w:pPr>
                  <w:r>
                    <w:rPr>
                      <w:szCs w:val="21"/>
                    </w:rPr>
                    <w:t>边角料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3" w:type="dxa"/>
                  <w:vMerge w:val="continue"/>
                  <w:vAlign w:val="center"/>
                </w:tcPr>
                <w:p>
                  <w:pPr>
                    <w:jc w:val="center"/>
                    <w:rPr>
                      <w:szCs w:val="21"/>
                    </w:rPr>
                  </w:pPr>
                </w:p>
              </w:tc>
              <w:tc>
                <w:tcPr>
                  <w:tcW w:w="2633" w:type="dxa"/>
                  <w:vAlign w:val="center"/>
                </w:tcPr>
                <w:p>
                  <w:pPr>
                    <w:jc w:val="center"/>
                    <w:rPr>
                      <w:szCs w:val="21"/>
                    </w:rPr>
                  </w:pPr>
                  <w:r>
                    <w:rPr>
                      <w:szCs w:val="21"/>
                    </w:rPr>
                    <w:t>除尘机收集的粉尘</w:t>
                  </w:r>
                </w:p>
              </w:tc>
              <w:tc>
                <w:tcPr>
                  <w:tcW w:w="1755" w:type="dxa"/>
                  <w:vAlign w:val="center"/>
                </w:tcPr>
                <w:p>
                  <w:pPr>
                    <w:jc w:val="center"/>
                    <w:rPr>
                      <w:szCs w:val="21"/>
                    </w:rPr>
                  </w:pPr>
                  <w:r>
                    <w:rPr>
                      <w:rFonts w:hint="eastAsia"/>
                      <w:szCs w:val="21"/>
                    </w:rPr>
                    <w:t>切割</w:t>
                  </w:r>
                  <w:r>
                    <w:rPr>
                      <w:szCs w:val="21"/>
                    </w:rPr>
                    <w:t>过程</w:t>
                  </w:r>
                </w:p>
              </w:tc>
              <w:tc>
                <w:tcPr>
                  <w:tcW w:w="3324" w:type="dxa"/>
                  <w:vAlign w:val="center"/>
                </w:tcPr>
                <w:p>
                  <w:pPr>
                    <w:jc w:val="center"/>
                    <w:rPr>
                      <w:szCs w:val="21"/>
                    </w:rPr>
                  </w:pPr>
                  <w:r>
                    <w:rPr>
                      <w:szCs w:val="21"/>
                    </w:rPr>
                    <w:t>金属粉尘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3" w:type="dxa"/>
                  <w:vMerge w:val="continue"/>
                  <w:vAlign w:val="center"/>
                </w:tcPr>
                <w:p>
                  <w:pPr>
                    <w:jc w:val="center"/>
                    <w:rPr>
                      <w:szCs w:val="21"/>
                    </w:rPr>
                  </w:pPr>
                </w:p>
              </w:tc>
              <w:tc>
                <w:tcPr>
                  <w:tcW w:w="2633" w:type="dxa"/>
                  <w:vAlign w:val="center"/>
                </w:tcPr>
                <w:p>
                  <w:pPr>
                    <w:jc w:val="center"/>
                    <w:rPr>
                      <w:szCs w:val="21"/>
                    </w:rPr>
                  </w:pPr>
                  <w:r>
                    <w:rPr>
                      <w:rFonts w:hint="eastAsia"/>
                      <w:szCs w:val="21"/>
                    </w:rPr>
                    <w:t>废液压油、</w:t>
                  </w:r>
                  <w:r>
                    <w:rPr>
                      <w:szCs w:val="21"/>
                    </w:rPr>
                    <w:t>废机油</w:t>
                  </w:r>
                  <w:r>
                    <w:rPr>
                      <w:rFonts w:hint="eastAsia"/>
                      <w:szCs w:val="21"/>
                    </w:rPr>
                    <w:t>、废抹布</w:t>
                  </w:r>
                </w:p>
              </w:tc>
              <w:tc>
                <w:tcPr>
                  <w:tcW w:w="1755" w:type="dxa"/>
                  <w:vAlign w:val="center"/>
                </w:tcPr>
                <w:p>
                  <w:pPr>
                    <w:jc w:val="center"/>
                    <w:rPr>
                      <w:szCs w:val="21"/>
                    </w:rPr>
                  </w:pPr>
                  <w:r>
                    <w:rPr>
                      <w:szCs w:val="21"/>
                    </w:rPr>
                    <w:t>设备运行</w:t>
                  </w:r>
                </w:p>
              </w:tc>
              <w:tc>
                <w:tcPr>
                  <w:tcW w:w="3324" w:type="dxa"/>
                  <w:vAlign w:val="center"/>
                </w:tcPr>
                <w:p>
                  <w:pPr>
                    <w:jc w:val="center"/>
                    <w:rPr>
                      <w:szCs w:val="21"/>
                    </w:rPr>
                  </w:pPr>
                  <w:r>
                    <w:rPr>
                      <w:rFonts w:hint="eastAsia"/>
                      <w:szCs w:val="21"/>
                    </w:rPr>
                    <w:t>废液压油、</w:t>
                  </w:r>
                  <w:r>
                    <w:rPr>
                      <w:szCs w:val="21"/>
                    </w:rPr>
                    <w:t>废机油</w:t>
                  </w:r>
                  <w:r>
                    <w:rPr>
                      <w:rFonts w:hint="eastAsia"/>
                      <w:szCs w:val="21"/>
                    </w:rPr>
                    <w:t>、废抹布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3" w:type="dxa"/>
                  <w:vMerge w:val="continue"/>
                  <w:vAlign w:val="center"/>
                </w:tcPr>
                <w:p>
                  <w:pPr>
                    <w:jc w:val="center"/>
                    <w:rPr>
                      <w:szCs w:val="21"/>
                    </w:rPr>
                  </w:pPr>
                </w:p>
              </w:tc>
              <w:tc>
                <w:tcPr>
                  <w:tcW w:w="2633" w:type="dxa"/>
                  <w:vAlign w:val="center"/>
                </w:tcPr>
                <w:p>
                  <w:pPr>
                    <w:jc w:val="center"/>
                    <w:rPr>
                      <w:szCs w:val="21"/>
                    </w:rPr>
                  </w:pPr>
                  <w:r>
                    <w:rPr>
                      <w:szCs w:val="21"/>
                    </w:rPr>
                    <w:t>生活垃圾</w:t>
                  </w:r>
                </w:p>
              </w:tc>
              <w:tc>
                <w:tcPr>
                  <w:tcW w:w="1755" w:type="dxa"/>
                  <w:vAlign w:val="center"/>
                </w:tcPr>
                <w:p>
                  <w:pPr>
                    <w:jc w:val="center"/>
                    <w:rPr>
                      <w:szCs w:val="21"/>
                    </w:rPr>
                  </w:pPr>
                  <w:r>
                    <w:rPr>
                      <w:szCs w:val="21"/>
                    </w:rPr>
                    <w:t>职工生活</w:t>
                  </w:r>
                </w:p>
              </w:tc>
              <w:tc>
                <w:tcPr>
                  <w:tcW w:w="3324" w:type="dxa"/>
                  <w:vAlign w:val="center"/>
                </w:tcPr>
                <w:p>
                  <w:pPr>
                    <w:jc w:val="center"/>
                    <w:rPr>
                      <w:szCs w:val="21"/>
                    </w:rPr>
                  </w:pPr>
                  <w:r>
                    <w:rPr>
                      <w:szCs w:val="21"/>
                    </w:rPr>
                    <w:t>生活垃圾</w:t>
                  </w:r>
                </w:p>
              </w:tc>
            </w:tr>
          </w:tbl>
          <w:p>
            <w:pPr>
              <w:numPr>
                <w:ilvl w:val="0"/>
                <w:numId w:val="4"/>
              </w:numPr>
              <w:snapToGrid w:val="0"/>
              <w:spacing w:line="520" w:lineRule="exact"/>
              <w:rPr>
                <w:b/>
                <w:sz w:val="24"/>
              </w:rPr>
            </w:pPr>
            <w:r>
              <w:rPr>
                <w:b/>
                <w:sz w:val="24"/>
              </w:rPr>
              <w:t>主要污染物产排源强</w:t>
            </w:r>
          </w:p>
          <w:p>
            <w:pPr>
              <w:pStyle w:val="58"/>
              <w:spacing w:line="520" w:lineRule="exact"/>
              <w:jc w:val="both"/>
              <w:rPr>
                <w:rFonts w:ascii="Times New Roman" w:hAnsi="Times New Roman"/>
              </w:rPr>
            </w:pPr>
            <w:r>
              <w:rPr>
                <w:rFonts w:ascii="Times New Roman" w:hAnsi="Times New Roman"/>
                <w:bCs w:val="0"/>
              </w:rPr>
              <w:t>营运期污染源产排源强分析</w:t>
            </w:r>
          </w:p>
          <w:p>
            <w:pPr>
              <w:snapToGrid w:val="0"/>
              <w:spacing w:line="520" w:lineRule="exact"/>
              <w:ind w:firstLine="480" w:firstLineChars="200"/>
            </w:pPr>
            <w:r>
              <w:rPr>
                <w:bCs/>
                <w:sz w:val="24"/>
              </w:rPr>
              <w:t>项目产生污染主要为运营期，具体如下：</w:t>
            </w:r>
          </w:p>
          <w:p>
            <w:pPr>
              <w:snapToGrid w:val="0"/>
              <w:spacing w:line="520" w:lineRule="exact"/>
              <w:ind w:firstLine="480" w:firstLineChars="200"/>
              <w:jc w:val="left"/>
              <w:rPr>
                <w:b/>
                <w:sz w:val="24"/>
              </w:rPr>
            </w:pPr>
            <w:r>
              <w:rPr>
                <w:b/>
                <w:sz w:val="24"/>
              </w:rPr>
              <w:t>1、废气</w:t>
            </w:r>
          </w:p>
          <w:p>
            <w:pPr>
              <w:adjustRightInd w:val="0"/>
              <w:snapToGrid w:val="0"/>
              <w:spacing w:line="520" w:lineRule="exact"/>
              <w:ind w:firstLine="482"/>
              <w:rPr>
                <w:kern w:val="24"/>
                <w:sz w:val="24"/>
                <w:szCs w:val="24"/>
              </w:rPr>
            </w:pPr>
            <w:r>
              <w:rPr>
                <w:kern w:val="24"/>
                <w:sz w:val="24"/>
                <w:szCs w:val="24"/>
              </w:rPr>
              <w:t>项目对大气环境的影响主要是切割过程产生的金属粉尘。</w:t>
            </w:r>
          </w:p>
          <w:p>
            <w:pPr>
              <w:adjustRightInd w:val="0"/>
              <w:snapToGrid w:val="0"/>
              <w:spacing w:line="520" w:lineRule="exact"/>
              <w:ind w:firstLine="482"/>
              <w:rPr>
                <w:kern w:val="24"/>
                <w:sz w:val="24"/>
                <w:szCs w:val="24"/>
              </w:rPr>
            </w:pPr>
            <w:r>
              <w:rPr>
                <w:rFonts w:hint="eastAsia"/>
                <w:kern w:val="24"/>
                <w:sz w:val="24"/>
                <w:szCs w:val="24"/>
              </w:rPr>
              <w:t>根据《机加工行业环境影响评价中常见污染源估算及污染治理》（许海萍等）可知</w:t>
            </w:r>
            <w:r>
              <w:rPr>
                <w:kern w:val="24"/>
                <w:sz w:val="24"/>
                <w:szCs w:val="24"/>
              </w:rPr>
              <w:t>，</w:t>
            </w:r>
            <w:r>
              <w:rPr>
                <w:rFonts w:hint="eastAsia"/>
                <w:kern w:val="24"/>
                <w:sz w:val="24"/>
                <w:szCs w:val="24"/>
              </w:rPr>
              <w:t>切割工序产生的粉尘量约为原料用量的1‰，本项目原料铁皮用量为600t/a，则</w:t>
            </w:r>
            <w:r>
              <w:rPr>
                <w:kern w:val="24"/>
                <w:sz w:val="24"/>
                <w:szCs w:val="24"/>
              </w:rPr>
              <w:t>本项目等离子切割产生的金属粉尘产生量为0.</w:t>
            </w:r>
            <w:r>
              <w:rPr>
                <w:rFonts w:hint="eastAsia"/>
                <w:kern w:val="24"/>
                <w:sz w:val="24"/>
                <w:szCs w:val="24"/>
              </w:rPr>
              <w:t>6</w:t>
            </w:r>
            <w:r>
              <w:rPr>
                <w:kern w:val="24"/>
                <w:sz w:val="24"/>
                <w:szCs w:val="24"/>
              </w:rPr>
              <w:t>t/a</w:t>
            </w:r>
            <w:r>
              <w:rPr>
                <w:rFonts w:hint="eastAsia"/>
                <w:kern w:val="24"/>
                <w:sz w:val="24"/>
                <w:szCs w:val="24"/>
              </w:rPr>
              <w:t>。项目年运行270天，</w:t>
            </w:r>
            <w:r>
              <w:rPr>
                <w:kern w:val="24"/>
                <w:sz w:val="24"/>
                <w:szCs w:val="24"/>
              </w:rPr>
              <w:t>每天切割</w:t>
            </w:r>
            <w:r>
              <w:rPr>
                <w:rFonts w:hint="eastAsia"/>
                <w:kern w:val="24"/>
                <w:sz w:val="24"/>
                <w:szCs w:val="24"/>
              </w:rPr>
              <w:t>0.5</w:t>
            </w:r>
            <w:r>
              <w:rPr>
                <w:kern w:val="24"/>
                <w:sz w:val="24"/>
                <w:szCs w:val="24"/>
              </w:rPr>
              <w:t>h，则金属粉尘的产生速率为</w:t>
            </w:r>
            <w:r>
              <w:rPr>
                <w:rFonts w:hint="eastAsia"/>
                <w:kern w:val="24"/>
                <w:sz w:val="24"/>
                <w:szCs w:val="24"/>
              </w:rPr>
              <w:t>4.44</w:t>
            </w:r>
            <w:r>
              <w:rPr>
                <w:kern w:val="24"/>
                <w:sz w:val="24"/>
                <w:szCs w:val="24"/>
              </w:rPr>
              <w:t>kg/h。</w:t>
            </w:r>
          </w:p>
          <w:p>
            <w:pPr>
              <w:autoSpaceDE w:val="0"/>
              <w:autoSpaceDN w:val="0"/>
              <w:snapToGrid w:val="0"/>
              <w:spacing w:line="520" w:lineRule="exact"/>
              <w:ind w:firstLine="480" w:firstLineChars="200"/>
              <w:rPr>
                <w:b/>
                <w:sz w:val="24"/>
              </w:rPr>
            </w:pPr>
            <w:r>
              <w:rPr>
                <w:b/>
                <w:sz w:val="24"/>
              </w:rPr>
              <w:t>2、废水</w:t>
            </w:r>
          </w:p>
          <w:p>
            <w:pPr>
              <w:autoSpaceDE w:val="0"/>
              <w:autoSpaceDN w:val="0"/>
              <w:snapToGrid w:val="0"/>
              <w:spacing w:line="520" w:lineRule="exact"/>
              <w:ind w:firstLine="480" w:firstLineChars="200"/>
              <w:rPr>
                <w:sz w:val="24"/>
              </w:rPr>
            </w:pPr>
            <w:r>
              <w:rPr>
                <w:sz w:val="24"/>
              </w:rPr>
              <w:t>项目生产过程</w:t>
            </w:r>
            <w:r>
              <w:rPr>
                <w:rFonts w:hint="eastAsia"/>
                <w:sz w:val="24"/>
              </w:rPr>
              <w:t>无</w:t>
            </w:r>
            <w:r>
              <w:rPr>
                <w:sz w:val="24"/>
              </w:rPr>
              <w:t>用水</w:t>
            </w:r>
            <w:r>
              <w:rPr>
                <w:rFonts w:hint="eastAsia"/>
                <w:sz w:val="24"/>
              </w:rPr>
              <w:t>环节</w:t>
            </w:r>
            <w:r>
              <w:rPr>
                <w:sz w:val="24"/>
              </w:rPr>
              <w:t>，主要为职工生活用水。</w:t>
            </w:r>
          </w:p>
          <w:p>
            <w:pPr>
              <w:autoSpaceDE w:val="0"/>
              <w:autoSpaceDN w:val="0"/>
              <w:snapToGrid w:val="0"/>
              <w:spacing w:line="520" w:lineRule="exact"/>
              <w:ind w:firstLine="480" w:firstLineChars="200"/>
              <w:rPr>
                <w:color w:val="auto"/>
                <w:sz w:val="24"/>
              </w:rPr>
            </w:pPr>
            <w:r>
              <w:rPr>
                <w:bCs/>
                <w:sz w:val="24"/>
              </w:rPr>
              <w:t>本项目运营后职工10人，均不在项目区食宿，生活污水主要为职工办公用水，根据调查可知，</w:t>
            </w:r>
            <w:r>
              <w:rPr>
                <w:rFonts w:hint="eastAsia"/>
                <w:bCs/>
                <w:sz w:val="24"/>
              </w:rPr>
              <w:t>生活用水量为0.2m</w:t>
            </w:r>
            <w:r>
              <w:rPr>
                <w:rFonts w:hint="eastAsia"/>
                <w:bCs/>
                <w:sz w:val="24"/>
                <w:vertAlign w:val="superscript"/>
              </w:rPr>
              <w:t>3</w:t>
            </w:r>
            <w:r>
              <w:rPr>
                <w:rFonts w:hint="eastAsia"/>
                <w:bCs/>
                <w:sz w:val="24"/>
              </w:rPr>
              <w:t>/d（54m</w:t>
            </w:r>
            <w:r>
              <w:rPr>
                <w:rFonts w:hint="eastAsia"/>
                <w:bCs/>
                <w:sz w:val="24"/>
                <w:vertAlign w:val="superscript"/>
              </w:rPr>
              <w:t>3</w:t>
            </w:r>
            <w:r>
              <w:rPr>
                <w:rFonts w:hint="eastAsia"/>
                <w:bCs/>
                <w:sz w:val="24"/>
              </w:rPr>
              <w:t>/a），污水产生量为0.16m</w:t>
            </w:r>
            <w:r>
              <w:rPr>
                <w:rFonts w:hint="eastAsia"/>
                <w:bCs/>
                <w:sz w:val="24"/>
                <w:vertAlign w:val="superscript"/>
              </w:rPr>
              <w:t>3</w:t>
            </w:r>
            <w:r>
              <w:rPr>
                <w:rFonts w:hint="eastAsia"/>
                <w:bCs/>
                <w:sz w:val="24"/>
              </w:rPr>
              <w:t>/d（43.2m</w:t>
            </w:r>
            <w:r>
              <w:rPr>
                <w:rFonts w:hint="eastAsia"/>
                <w:bCs/>
                <w:sz w:val="24"/>
                <w:vertAlign w:val="superscript"/>
              </w:rPr>
              <w:t>3</w:t>
            </w:r>
            <w:r>
              <w:rPr>
                <w:rFonts w:hint="eastAsia"/>
                <w:bCs/>
                <w:sz w:val="24"/>
              </w:rPr>
              <w:t>/a）。</w:t>
            </w:r>
            <w:r>
              <w:rPr>
                <w:bCs/>
                <w:sz w:val="24"/>
              </w:rPr>
              <w:t>污水中污染</w:t>
            </w:r>
            <w:r>
              <w:rPr>
                <w:bCs/>
                <w:color w:val="auto"/>
                <w:sz w:val="24"/>
              </w:rPr>
              <w:t>物的浓度为COD 300mg/L、BOD 200mg/L、SS 250mg/L、NH</w:t>
            </w:r>
            <w:r>
              <w:rPr>
                <w:bCs/>
                <w:color w:val="auto"/>
                <w:sz w:val="24"/>
                <w:vertAlign w:val="subscript"/>
              </w:rPr>
              <w:t>3</w:t>
            </w:r>
            <w:r>
              <w:rPr>
                <w:bCs/>
                <w:color w:val="auto"/>
                <w:sz w:val="24"/>
              </w:rPr>
              <w:t>-N 25mg/L</w:t>
            </w:r>
            <w:r>
              <w:rPr>
                <w:rFonts w:hint="eastAsia"/>
                <w:bCs/>
                <w:color w:val="auto"/>
                <w:sz w:val="24"/>
              </w:rPr>
              <w:t>，产生量</w:t>
            </w:r>
            <w:r>
              <w:rPr>
                <w:bCs/>
                <w:color w:val="auto"/>
                <w:sz w:val="24"/>
              </w:rPr>
              <w:t xml:space="preserve">为COD </w:t>
            </w:r>
            <w:r>
              <w:rPr>
                <w:rFonts w:hint="eastAsia"/>
                <w:bCs/>
                <w:color w:val="auto"/>
                <w:sz w:val="24"/>
              </w:rPr>
              <w:t>0.01</w:t>
            </w:r>
            <w:r>
              <w:rPr>
                <w:bCs/>
                <w:color w:val="auto"/>
                <w:sz w:val="24"/>
              </w:rPr>
              <w:t>30</w:t>
            </w:r>
            <w:r>
              <w:rPr>
                <w:rFonts w:hint="eastAsia"/>
                <w:bCs/>
                <w:color w:val="auto"/>
                <w:sz w:val="24"/>
              </w:rPr>
              <w:t>t</w:t>
            </w:r>
            <w:r>
              <w:rPr>
                <w:bCs/>
                <w:color w:val="auto"/>
                <w:sz w:val="24"/>
              </w:rPr>
              <w:t>/</w:t>
            </w:r>
            <w:r>
              <w:rPr>
                <w:rFonts w:hint="eastAsia"/>
                <w:bCs/>
                <w:color w:val="auto"/>
                <w:sz w:val="24"/>
              </w:rPr>
              <w:t>a</w:t>
            </w:r>
            <w:r>
              <w:rPr>
                <w:bCs/>
                <w:color w:val="auto"/>
                <w:sz w:val="24"/>
              </w:rPr>
              <w:t xml:space="preserve">、BOD </w:t>
            </w:r>
            <w:r>
              <w:rPr>
                <w:rFonts w:hint="eastAsia"/>
                <w:bCs/>
                <w:color w:val="auto"/>
                <w:sz w:val="24"/>
              </w:rPr>
              <w:t>0.0086t</w:t>
            </w:r>
            <w:r>
              <w:rPr>
                <w:bCs/>
                <w:color w:val="auto"/>
                <w:sz w:val="24"/>
              </w:rPr>
              <w:t>/</w:t>
            </w:r>
            <w:r>
              <w:rPr>
                <w:rFonts w:hint="eastAsia"/>
                <w:bCs/>
                <w:color w:val="auto"/>
                <w:sz w:val="24"/>
              </w:rPr>
              <w:t>a</w:t>
            </w:r>
            <w:r>
              <w:rPr>
                <w:bCs/>
                <w:color w:val="auto"/>
                <w:sz w:val="24"/>
              </w:rPr>
              <w:t xml:space="preserve">、SS </w:t>
            </w:r>
            <w:r>
              <w:rPr>
                <w:rFonts w:hint="eastAsia"/>
                <w:bCs/>
                <w:color w:val="auto"/>
                <w:sz w:val="24"/>
              </w:rPr>
              <w:t>0.0108t</w:t>
            </w:r>
            <w:r>
              <w:rPr>
                <w:bCs/>
                <w:color w:val="auto"/>
                <w:sz w:val="24"/>
              </w:rPr>
              <w:t>/</w:t>
            </w:r>
            <w:r>
              <w:rPr>
                <w:rFonts w:hint="eastAsia"/>
                <w:bCs/>
                <w:color w:val="auto"/>
                <w:sz w:val="24"/>
              </w:rPr>
              <w:t>a</w:t>
            </w:r>
            <w:r>
              <w:rPr>
                <w:bCs/>
                <w:color w:val="auto"/>
                <w:sz w:val="24"/>
              </w:rPr>
              <w:t>、NH</w:t>
            </w:r>
            <w:r>
              <w:rPr>
                <w:bCs/>
                <w:color w:val="auto"/>
                <w:sz w:val="24"/>
                <w:vertAlign w:val="subscript"/>
              </w:rPr>
              <w:t>3</w:t>
            </w:r>
            <w:r>
              <w:rPr>
                <w:bCs/>
                <w:color w:val="auto"/>
                <w:sz w:val="24"/>
              </w:rPr>
              <w:t xml:space="preserve">-N </w:t>
            </w:r>
            <w:r>
              <w:rPr>
                <w:rFonts w:hint="eastAsia"/>
                <w:bCs/>
                <w:color w:val="auto"/>
                <w:sz w:val="24"/>
              </w:rPr>
              <w:t>0.001</w:t>
            </w:r>
            <w:r>
              <w:rPr>
                <w:bCs/>
                <w:color w:val="auto"/>
                <w:sz w:val="24"/>
              </w:rPr>
              <w:t>1</w:t>
            </w:r>
            <w:r>
              <w:rPr>
                <w:rFonts w:hint="eastAsia"/>
                <w:bCs/>
                <w:color w:val="auto"/>
                <w:sz w:val="24"/>
              </w:rPr>
              <w:t>t</w:t>
            </w:r>
            <w:r>
              <w:rPr>
                <w:bCs/>
                <w:color w:val="auto"/>
                <w:sz w:val="24"/>
              </w:rPr>
              <w:t>/</w:t>
            </w:r>
            <w:r>
              <w:rPr>
                <w:rFonts w:hint="eastAsia"/>
                <w:bCs/>
                <w:color w:val="auto"/>
                <w:sz w:val="24"/>
              </w:rPr>
              <w:t>a。</w:t>
            </w:r>
          </w:p>
          <w:p>
            <w:pPr>
              <w:snapToGrid w:val="0"/>
              <w:spacing w:line="520" w:lineRule="exact"/>
              <w:ind w:firstLine="480" w:firstLineChars="200"/>
              <w:rPr>
                <w:b/>
                <w:color w:val="auto"/>
                <w:sz w:val="24"/>
              </w:rPr>
            </w:pPr>
            <w:r>
              <w:rPr>
                <w:b/>
                <w:color w:val="auto"/>
                <w:sz w:val="24"/>
              </w:rPr>
              <w:t>3、噪声</w:t>
            </w:r>
          </w:p>
          <w:p>
            <w:pPr>
              <w:autoSpaceDE w:val="0"/>
              <w:autoSpaceDN w:val="0"/>
              <w:snapToGrid w:val="0"/>
              <w:spacing w:line="520" w:lineRule="exact"/>
              <w:ind w:firstLine="480" w:firstLineChars="200"/>
              <w:rPr>
                <w:sz w:val="24"/>
              </w:rPr>
            </w:pPr>
            <w:r>
              <w:rPr>
                <w:color w:val="auto"/>
                <w:sz w:val="24"/>
              </w:rPr>
              <w:t>主要为压力机、剪板机、等离子切</w:t>
            </w:r>
            <w:r>
              <w:rPr>
                <w:sz w:val="24"/>
              </w:rPr>
              <w:t>割机、冲床、压块机等设备运行过程产生的噪声。</w:t>
            </w:r>
            <w:r>
              <w:rPr>
                <w:sz w:val="24"/>
                <w:szCs w:val="24"/>
              </w:rPr>
              <w:t>其噪声值大约在75～95dB(A)。主要设备噪声源强见表1</w:t>
            </w:r>
            <w:r>
              <w:rPr>
                <w:rFonts w:hint="eastAsia"/>
                <w:sz w:val="24"/>
                <w:szCs w:val="24"/>
              </w:rPr>
              <w:t>8</w:t>
            </w:r>
            <w:r>
              <w:rPr>
                <w:sz w:val="24"/>
                <w:szCs w:val="24"/>
              </w:rPr>
              <w:t>。</w:t>
            </w:r>
          </w:p>
          <w:p>
            <w:pPr>
              <w:spacing w:before="156" w:beforeLines="50"/>
              <w:jc w:val="center"/>
              <w:rPr>
                <w:rFonts w:eastAsia="黑体"/>
                <w:sz w:val="24"/>
                <w:szCs w:val="24"/>
              </w:rPr>
            </w:pPr>
            <w:r>
              <w:rPr>
                <w:rFonts w:eastAsia="黑体"/>
                <w:sz w:val="24"/>
                <w:szCs w:val="24"/>
              </w:rPr>
              <w:t>表1</w:t>
            </w:r>
            <w:r>
              <w:rPr>
                <w:rFonts w:hint="eastAsia" w:eastAsia="黑体"/>
                <w:sz w:val="24"/>
                <w:szCs w:val="24"/>
              </w:rPr>
              <w:t>8</w:t>
            </w:r>
            <w:r>
              <w:rPr>
                <w:rFonts w:eastAsia="黑体"/>
                <w:sz w:val="24"/>
                <w:szCs w:val="24"/>
              </w:rPr>
              <w:t xml:space="preserve">  项目主要噪声源强一览表  单位：dB（A）</w:t>
            </w:r>
          </w:p>
          <w:tbl>
            <w:tblPr>
              <w:tblStyle w:val="28"/>
              <w:tblW w:w="885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669"/>
              <w:gridCol w:w="1168"/>
              <w:gridCol w:w="1934"/>
              <w:gridCol w:w="19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7" w:type="dxa"/>
                  <w:vAlign w:val="center"/>
                </w:tcPr>
                <w:p>
                  <w:pPr>
                    <w:jc w:val="center"/>
                    <w:rPr>
                      <w:szCs w:val="21"/>
                    </w:rPr>
                  </w:pPr>
                  <w:r>
                    <w:rPr>
                      <w:szCs w:val="21"/>
                    </w:rPr>
                    <w:t>序号</w:t>
                  </w:r>
                </w:p>
              </w:tc>
              <w:tc>
                <w:tcPr>
                  <w:tcW w:w="2669" w:type="dxa"/>
                  <w:vAlign w:val="center"/>
                </w:tcPr>
                <w:p>
                  <w:pPr>
                    <w:jc w:val="center"/>
                    <w:rPr>
                      <w:szCs w:val="21"/>
                    </w:rPr>
                  </w:pPr>
                  <w:r>
                    <w:rPr>
                      <w:szCs w:val="21"/>
                    </w:rPr>
                    <w:t>设备名称</w:t>
                  </w:r>
                </w:p>
              </w:tc>
              <w:tc>
                <w:tcPr>
                  <w:tcW w:w="1168" w:type="dxa"/>
                  <w:vAlign w:val="center"/>
                </w:tcPr>
                <w:p>
                  <w:pPr>
                    <w:jc w:val="center"/>
                    <w:rPr>
                      <w:szCs w:val="21"/>
                    </w:rPr>
                  </w:pPr>
                  <w:r>
                    <w:rPr>
                      <w:szCs w:val="21"/>
                    </w:rPr>
                    <w:t>数量</w:t>
                  </w:r>
                </w:p>
              </w:tc>
              <w:tc>
                <w:tcPr>
                  <w:tcW w:w="1934" w:type="dxa"/>
                  <w:vAlign w:val="center"/>
                </w:tcPr>
                <w:p>
                  <w:pPr>
                    <w:jc w:val="center"/>
                    <w:rPr>
                      <w:szCs w:val="21"/>
                    </w:rPr>
                  </w:pPr>
                  <w:r>
                    <w:rPr>
                      <w:szCs w:val="21"/>
                    </w:rPr>
                    <w:t>噪声源强</w:t>
                  </w:r>
                </w:p>
              </w:tc>
              <w:tc>
                <w:tcPr>
                  <w:tcW w:w="1917" w:type="dxa"/>
                  <w:vAlign w:val="center"/>
                </w:tcPr>
                <w:p>
                  <w:pPr>
                    <w:jc w:val="center"/>
                    <w:rPr>
                      <w:szCs w:val="21"/>
                    </w:rPr>
                  </w:pPr>
                  <w:r>
                    <w:rPr>
                      <w:szCs w:val="21"/>
                    </w:rPr>
                    <w:t>运行状况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7" w:type="dxa"/>
                  <w:vAlign w:val="center"/>
                </w:tcPr>
                <w:p>
                  <w:pPr>
                    <w:jc w:val="center"/>
                    <w:rPr>
                      <w:szCs w:val="21"/>
                    </w:rPr>
                  </w:pPr>
                  <w:r>
                    <w:rPr>
                      <w:szCs w:val="21"/>
                    </w:rPr>
                    <w:t>1</w:t>
                  </w:r>
                </w:p>
              </w:tc>
              <w:tc>
                <w:tcPr>
                  <w:tcW w:w="2669" w:type="dxa"/>
                  <w:vAlign w:val="center"/>
                </w:tcPr>
                <w:p>
                  <w:pPr>
                    <w:adjustRightInd w:val="0"/>
                    <w:snapToGrid w:val="0"/>
                    <w:jc w:val="center"/>
                    <w:rPr>
                      <w:kern w:val="0"/>
                      <w:szCs w:val="21"/>
                    </w:rPr>
                  </w:pPr>
                  <w:r>
                    <w:rPr>
                      <w:kern w:val="0"/>
                      <w:szCs w:val="21"/>
                    </w:rPr>
                    <w:t>压力机</w:t>
                  </w:r>
                </w:p>
              </w:tc>
              <w:tc>
                <w:tcPr>
                  <w:tcW w:w="1168" w:type="dxa"/>
                  <w:vAlign w:val="center"/>
                </w:tcPr>
                <w:p>
                  <w:pPr>
                    <w:jc w:val="center"/>
                    <w:rPr>
                      <w:szCs w:val="21"/>
                    </w:rPr>
                  </w:pPr>
                  <w:r>
                    <w:rPr>
                      <w:szCs w:val="21"/>
                    </w:rPr>
                    <w:t>3</w:t>
                  </w:r>
                </w:p>
              </w:tc>
              <w:tc>
                <w:tcPr>
                  <w:tcW w:w="1934" w:type="dxa"/>
                  <w:vAlign w:val="center"/>
                </w:tcPr>
                <w:p>
                  <w:pPr>
                    <w:jc w:val="center"/>
                    <w:rPr>
                      <w:szCs w:val="21"/>
                    </w:rPr>
                  </w:pPr>
                  <w:r>
                    <w:rPr>
                      <w:szCs w:val="21"/>
                    </w:rPr>
                    <w:t>90～95</w:t>
                  </w:r>
                </w:p>
              </w:tc>
              <w:tc>
                <w:tcPr>
                  <w:tcW w:w="1917" w:type="dxa"/>
                  <w:vAlign w:val="center"/>
                </w:tcPr>
                <w:p>
                  <w:pPr>
                    <w:jc w:val="center"/>
                    <w:rPr>
                      <w:szCs w:val="21"/>
                    </w:rPr>
                  </w:pPr>
                  <w:r>
                    <w:rPr>
                      <w:szCs w:val="21"/>
                    </w:rPr>
                    <w:t>间歇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7" w:type="dxa"/>
                  <w:vAlign w:val="center"/>
                </w:tcPr>
                <w:p>
                  <w:pPr>
                    <w:jc w:val="center"/>
                    <w:rPr>
                      <w:szCs w:val="21"/>
                    </w:rPr>
                  </w:pPr>
                  <w:r>
                    <w:rPr>
                      <w:szCs w:val="21"/>
                    </w:rPr>
                    <w:t>2</w:t>
                  </w:r>
                </w:p>
              </w:tc>
              <w:tc>
                <w:tcPr>
                  <w:tcW w:w="2669" w:type="dxa"/>
                  <w:vAlign w:val="center"/>
                </w:tcPr>
                <w:p>
                  <w:pPr>
                    <w:adjustRightInd w:val="0"/>
                    <w:snapToGrid w:val="0"/>
                    <w:jc w:val="center"/>
                    <w:rPr>
                      <w:kern w:val="0"/>
                      <w:szCs w:val="21"/>
                    </w:rPr>
                  </w:pPr>
                  <w:r>
                    <w:rPr>
                      <w:kern w:val="0"/>
                      <w:szCs w:val="21"/>
                    </w:rPr>
                    <w:t>剪板机</w:t>
                  </w:r>
                </w:p>
              </w:tc>
              <w:tc>
                <w:tcPr>
                  <w:tcW w:w="1168" w:type="dxa"/>
                  <w:vAlign w:val="center"/>
                </w:tcPr>
                <w:p>
                  <w:pPr>
                    <w:jc w:val="center"/>
                    <w:rPr>
                      <w:szCs w:val="21"/>
                    </w:rPr>
                  </w:pPr>
                  <w:r>
                    <w:rPr>
                      <w:szCs w:val="21"/>
                    </w:rPr>
                    <w:t>1</w:t>
                  </w:r>
                </w:p>
              </w:tc>
              <w:tc>
                <w:tcPr>
                  <w:tcW w:w="1934" w:type="dxa"/>
                  <w:vAlign w:val="center"/>
                </w:tcPr>
                <w:p>
                  <w:pPr>
                    <w:jc w:val="center"/>
                    <w:rPr>
                      <w:szCs w:val="21"/>
                    </w:rPr>
                  </w:pPr>
                  <w:r>
                    <w:rPr>
                      <w:szCs w:val="21"/>
                    </w:rPr>
                    <w:t>80～85</w:t>
                  </w:r>
                </w:p>
              </w:tc>
              <w:tc>
                <w:tcPr>
                  <w:tcW w:w="1917" w:type="dxa"/>
                  <w:vAlign w:val="center"/>
                </w:tcPr>
                <w:p>
                  <w:pPr>
                    <w:jc w:val="center"/>
                    <w:rPr>
                      <w:szCs w:val="21"/>
                    </w:rPr>
                  </w:pPr>
                  <w:r>
                    <w:rPr>
                      <w:szCs w:val="21"/>
                    </w:rPr>
                    <w:t>间歇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7" w:type="dxa"/>
                  <w:vAlign w:val="center"/>
                </w:tcPr>
                <w:p>
                  <w:pPr>
                    <w:jc w:val="center"/>
                    <w:rPr>
                      <w:szCs w:val="21"/>
                    </w:rPr>
                  </w:pPr>
                  <w:r>
                    <w:rPr>
                      <w:szCs w:val="21"/>
                    </w:rPr>
                    <w:t>3</w:t>
                  </w:r>
                </w:p>
              </w:tc>
              <w:tc>
                <w:tcPr>
                  <w:tcW w:w="2669" w:type="dxa"/>
                  <w:vAlign w:val="center"/>
                </w:tcPr>
                <w:p>
                  <w:pPr>
                    <w:adjustRightInd w:val="0"/>
                    <w:snapToGrid w:val="0"/>
                    <w:jc w:val="center"/>
                    <w:rPr>
                      <w:kern w:val="0"/>
                      <w:szCs w:val="21"/>
                    </w:rPr>
                  </w:pPr>
                  <w:r>
                    <w:rPr>
                      <w:kern w:val="0"/>
                      <w:szCs w:val="21"/>
                    </w:rPr>
                    <w:t>等离子切割机</w:t>
                  </w:r>
                </w:p>
              </w:tc>
              <w:tc>
                <w:tcPr>
                  <w:tcW w:w="1168" w:type="dxa"/>
                  <w:vAlign w:val="center"/>
                </w:tcPr>
                <w:p>
                  <w:pPr>
                    <w:jc w:val="center"/>
                    <w:rPr>
                      <w:szCs w:val="21"/>
                    </w:rPr>
                  </w:pPr>
                  <w:r>
                    <w:rPr>
                      <w:szCs w:val="21"/>
                    </w:rPr>
                    <w:t>3</w:t>
                  </w:r>
                </w:p>
              </w:tc>
              <w:tc>
                <w:tcPr>
                  <w:tcW w:w="1934" w:type="dxa"/>
                  <w:vAlign w:val="center"/>
                </w:tcPr>
                <w:p>
                  <w:pPr>
                    <w:jc w:val="center"/>
                    <w:rPr>
                      <w:szCs w:val="21"/>
                    </w:rPr>
                  </w:pPr>
                  <w:r>
                    <w:rPr>
                      <w:szCs w:val="21"/>
                    </w:rPr>
                    <w:t>75～80</w:t>
                  </w:r>
                </w:p>
              </w:tc>
              <w:tc>
                <w:tcPr>
                  <w:tcW w:w="1917" w:type="dxa"/>
                  <w:vAlign w:val="center"/>
                </w:tcPr>
                <w:p>
                  <w:pPr>
                    <w:jc w:val="center"/>
                    <w:rPr>
                      <w:szCs w:val="21"/>
                    </w:rPr>
                  </w:pPr>
                  <w:r>
                    <w:rPr>
                      <w:szCs w:val="21"/>
                    </w:rPr>
                    <w:t>间歇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7" w:type="dxa"/>
                  <w:vAlign w:val="center"/>
                </w:tcPr>
                <w:p>
                  <w:pPr>
                    <w:jc w:val="center"/>
                    <w:rPr>
                      <w:szCs w:val="21"/>
                    </w:rPr>
                  </w:pPr>
                  <w:r>
                    <w:rPr>
                      <w:szCs w:val="21"/>
                    </w:rPr>
                    <w:t>4</w:t>
                  </w:r>
                </w:p>
              </w:tc>
              <w:tc>
                <w:tcPr>
                  <w:tcW w:w="2669" w:type="dxa"/>
                  <w:vAlign w:val="center"/>
                </w:tcPr>
                <w:p>
                  <w:pPr>
                    <w:adjustRightInd w:val="0"/>
                    <w:snapToGrid w:val="0"/>
                    <w:jc w:val="center"/>
                    <w:rPr>
                      <w:kern w:val="0"/>
                      <w:szCs w:val="21"/>
                    </w:rPr>
                  </w:pPr>
                  <w:r>
                    <w:rPr>
                      <w:kern w:val="0"/>
                      <w:szCs w:val="21"/>
                    </w:rPr>
                    <w:t>冲床</w:t>
                  </w:r>
                </w:p>
              </w:tc>
              <w:tc>
                <w:tcPr>
                  <w:tcW w:w="1168" w:type="dxa"/>
                  <w:vAlign w:val="center"/>
                </w:tcPr>
                <w:p>
                  <w:pPr>
                    <w:jc w:val="center"/>
                    <w:rPr>
                      <w:szCs w:val="21"/>
                    </w:rPr>
                  </w:pPr>
                  <w:r>
                    <w:rPr>
                      <w:szCs w:val="21"/>
                    </w:rPr>
                    <w:t>1</w:t>
                  </w:r>
                </w:p>
              </w:tc>
              <w:tc>
                <w:tcPr>
                  <w:tcW w:w="1934" w:type="dxa"/>
                  <w:vAlign w:val="center"/>
                </w:tcPr>
                <w:p>
                  <w:pPr>
                    <w:jc w:val="center"/>
                    <w:rPr>
                      <w:szCs w:val="21"/>
                    </w:rPr>
                  </w:pPr>
                  <w:r>
                    <w:rPr>
                      <w:szCs w:val="21"/>
                    </w:rPr>
                    <w:t>90～95</w:t>
                  </w:r>
                </w:p>
              </w:tc>
              <w:tc>
                <w:tcPr>
                  <w:tcW w:w="1917" w:type="dxa"/>
                  <w:vAlign w:val="center"/>
                </w:tcPr>
                <w:p>
                  <w:pPr>
                    <w:jc w:val="center"/>
                    <w:rPr>
                      <w:szCs w:val="21"/>
                    </w:rPr>
                  </w:pPr>
                  <w:r>
                    <w:rPr>
                      <w:szCs w:val="21"/>
                    </w:rPr>
                    <w:t>间歇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7" w:type="dxa"/>
                  <w:vAlign w:val="center"/>
                </w:tcPr>
                <w:p>
                  <w:pPr>
                    <w:jc w:val="center"/>
                    <w:rPr>
                      <w:szCs w:val="21"/>
                    </w:rPr>
                  </w:pPr>
                  <w:r>
                    <w:rPr>
                      <w:szCs w:val="21"/>
                    </w:rPr>
                    <w:t>5</w:t>
                  </w:r>
                </w:p>
              </w:tc>
              <w:tc>
                <w:tcPr>
                  <w:tcW w:w="2669" w:type="dxa"/>
                  <w:vAlign w:val="center"/>
                </w:tcPr>
                <w:p>
                  <w:pPr>
                    <w:adjustRightInd w:val="0"/>
                    <w:snapToGrid w:val="0"/>
                    <w:jc w:val="center"/>
                    <w:rPr>
                      <w:kern w:val="0"/>
                      <w:szCs w:val="21"/>
                    </w:rPr>
                  </w:pPr>
                  <w:r>
                    <w:rPr>
                      <w:kern w:val="0"/>
                      <w:szCs w:val="21"/>
                    </w:rPr>
                    <w:t>压块机</w:t>
                  </w:r>
                </w:p>
              </w:tc>
              <w:tc>
                <w:tcPr>
                  <w:tcW w:w="1168" w:type="dxa"/>
                  <w:vAlign w:val="center"/>
                </w:tcPr>
                <w:p>
                  <w:pPr>
                    <w:jc w:val="center"/>
                    <w:rPr>
                      <w:szCs w:val="21"/>
                    </w:rPr>
                  </w:pPr>
                  <w:r>
                    <w:rPr>
                      <w:szCs w:val="21"/>
                    </w:rPr>
                    <w:t>1</w:t>
                  </w:r>
                </w:p>
              </w:tc>
              <w:tc>
                <w:tcPr>
                  <w:tcW w:w="1934" w:type="dxa"/>
                  <w:vAlign w:val="center"/>
                </w:tcPr>
                <w:p>
                  <w:pPr>
                    <w:jc w:val="center"/>
                    <w:rPr>
                      <w:szCs w:val="21"/>
                    </w:rPr>
                  </w:pPr>
                  <w:r>
                    <w:rPr>
                      <w:szCs w:val="21"/>
                    </w:rPr>
                    <w:t>80～85</w:t>
                  </w:r>
                </w:p>
              </w:tc>
              <w:tc>
                <w:tcPr>
                  <w:tcW w:w="1917" w:type="dxa"/>
                  <w:vAlign w:val="center"/>
                </w:tcPr>
                <w:p>
                  <w:pPr>
                    <w:jc w:val="center"/>
                    <w:rPr>
                      <w:szCs w:val="21"/>
                    </w:rPr>
                  </w:pPr>
                  <w:r>
                    <w:rPr>
                      <w:szCs w:val="21"/>
                    </w:rPr>
                    <w:t>间</w:t>
                  </w:r>
                </w:p>
              </w:tc>
            </w:tr>
          </w:tbl>
          <w:p>
            <w:pPr>
              <w:snapToGrid w:val="0"/>
              <w:spacing w:line="520" w:lineRule="exact"/>
              <w:ind w:firstLine="480" w:firstLineChars="200"/>
              <w:rPr>
                <w:b/>
                <w:sz w:val="24"/>
              </w:rPr>
            </w:pPr>
            <w:r>
              <w:rPr>
                <w:b/>
                <w:sz w:val="24"/>
              </w:rPr>
              <w:t>4、固体废物</w:t>
            </w:r>
          </w:p>
          <w:p>
            <w:pPr>
              <w:spacing w:line="520" w:lineRule="exact"/>
              <w:ind w:firstLine="480" w:firstLineChars="200"/>
              <w:jc w:val="left"/>
              <w:textAlignment w:val="baseline"/>
              <w:rPr>
                <w:sz w:val="24"/>
              </w:rPr>
            </w:pPr>
            <w:r>
              <w:rPr>
                <w:sz w:val="24"/>
              </w:rPr>
              <w:t>本项目运营期的固体废物主要为机加工过程中产生的边角料</w:t>
            </w:r>
            <w:r>
              <w:rPr>
                <w:spacing w:val="-3"/>
                <w:sz w:val="24"/>
              </w:rPr>
              <w:t>、除尘器收集的粉尘、</w:t>
            </w:r>
            <w:r>
              <w:rPr>
                <w:sz w:val="24"/>
              </w:rPr>
              <w:t>定期更换的</w:t>
            </w:r>
            <w:r>
              <w:rPr>
                <w:bCs/>
                <w:sz w:val="24"/>
              </w:rPr>
              <w:t>废机油、废抹布</w:t>
            </w:r>
            <w:r>
              <w:rPr>
                <w:sz w:val="24"/>
              </w:rPr>
              <w:t>以及生活垃圾。</w:t>
            </w:r>
          </w:p>
          <w:p>
            <w:pPr>
              <w:spacing w:line="520" w:lineRule="exact"/>
              <w:ind w:firstLine="480" w:firstLineChars="200"/>
              <w:jc w:val="left"/>
              <w:textAlignment w:val="baseline"/>
              <w:rPr>
                <w:sz w:val="24"/>
              </w:rPr>
            </w:pPr>
            <w:r>
              <w:rPr>
                <w:sz w:val="24"/>
              </w:rPr>
              <w:t>（1）边角料</w:t>
            </w:r>
          </w:p>
          <w:p>
            <w:pPr>
              <w:spacing w:line="520" w:lineRule="exact"/>
              <w:ind w:firstLine="480" w:firstLineChars="200"/>
              <w:jc w:val="left"/>
              <w:textAlignment w:val="baseline"/>
              <w:rPr>
                <w:sz w:val="24"/>
              </w:rPr>
            </w:pPr>
            <w:r>
              <w:rPr>
                <w:rFonts w:hint="eastAsia"/>
                <w:sz w:val="24"/>
              </w:rPr>
              <w:t>根据业主提供的资料以及对项目产品重量进行核算，</w:t>
            </w:r>
            <w:r>
              <w:rPr>
                <w:sz w:val="24"/>
              </w:rPr>
              <w:t>本项目每年产生废边角料固体废弃物约1</w:t>
            </w:r>
            <w:r>
              <w:rPr>
                <w:rFonts w:hint="eastAsia"/>
                <w:sz w:val="24"/>
              </w:rPr>
              <w:t>5</w:t>
            </w:r>
            <w:r>
              <w:rPr>
                <w:sz w:val="24"/>
              </w:rPr>
              <w:t>0t，全部集中收集后经压块后外售，不会对环境造成不利影响。</w:t>
            </w:r>
          </w:p>
          <w:p>
            <w:pPr>
              <w:spacing w:line="520" w:lineRule="exact"/>
              <w:ind w:firstLine="480" w:firstLineChars="200"/>
              <w:jc w:val="left"/>
              <w:textAlignment w:val="baseline"/>
              <w:rPr>
                <w:bCs/>
                <w:sz w:val="24"/>
              </w:rPr>
            </w:pPr>
            <w:r>
              <w:rPr>
                <w:sz w:val="24"/>
              </w:rPr>
              <w:t>（2）</w:t>
            </w:r>
            <w:r>
              <w:rPr>
                <w:bCs/>
                <w:sz w:val="24"/>
              </w:rPr>
              <w:t>除尘器收集的粉尘</w:t>
            </w:r>
          </w:p>
          <w:p>
            <w:pPr>
              <w:spacing w:line="520" w:lineRule="exact"/>
              <w:ind w:firstLine="480" w:firstLineChars="200"/>
              <w:jc w:val="left"/>
              <w:textAlignment w:val="baseline"/>
              <w:rPr>
                <w:sz w:val="24"/>
              </w:rPr>
            </w:pPr>
            <w:r>
              <w:rPr>
                <w:sz w:val="24"/>
              </w:rPr>
              <w:t>本项目除尘器每年收集的金属粉尘量约0.4074t，全部收集暂存后外售，不会对环境造成不利影响。</w:t>
            </w:r>
          </w:p>
          <w:p>
            <w:pPr>
              <w:spacing w:line="520" w:lineRule="exact"/>
              <w:ind w:firstLine="480" w:firstLineChars="200"/>
              <w:jc w:val="left"/>
              <w:textAlignment w:val="baseline"/>
              <w:rPr>
                <w:rFonts w:hAnsi="宋体"/>
                <w:sz w:val="24"/>
              </w:rPr>
            </w:pPr>
            <w:r>
              <w:rPr>
                <w:rFonts w:hint="eastAsia" w:hAnsi="宋体"/>
                <w:sz w:val="24"/>
              </w:rPr>
              <w:t>（3）废液压油</w:t>
            </w:r>
          </w:p>
          <w:p>
            <w:pPr>
              <w:spacing w:line="520" w:lineRule="exact"/>
              <w:ind w:firstLine="480" w:firstLineChars="200"/>
              <w:jc w:val="left"/>
              <w:textAlignment w:val="baseline"/>
              <w:rPr>
                <w:bCs/>
                <w:sz w:val="24"/>
              </w:rPr>
            </w:pPr>
            <w:r>
              <w:rPr>
                <w:rFonts w:hint="eastAsia"/>
                <w:bCs/>
                <w:sz w:val="24"/>
              </w:rPr>
              <w:t>本项目液压机使用液压油作为液压介质传递能量，抗磨防腐。根据企业实际状况，液压油需定期更换（每年更换一次），产生量约13.5</w:t>
            </w:r>
            <w:r>
              <w:rPr>
                <w:bCs/>
                <w:sz w:val="24"/>
              </w:rPr>
              <w:t>kg/a</w:t>
            </w:r>
            <w:r>
              <w:rPr>
                <w:rFonts w:hint="eastAsia"/>
                <w:bCs/>
                <w:sz w:val="24"/>
              </w:rPr>
              <w:t>。参见</w:t>
            </w:r>
            <w:r>
              <w:rPr>
                <w:bCs/>
                <w:sz w:val="24"/>
              </w:rPr>
              <w:t>《国家危险废物名录》</w:t>
            </w:r>
            <w:r>
              <w:rPr>
                <w:rFonts w:hint="eastAsia"/>
                <w:bCs/>
                <w:sz w:val="24"/>
              </w:rPr>
              <w:t>（环境保护部令第39号）可知，废液压油属危险固废，类别为HW08，废物代码为900-218-08。</w:t>
            </w:r>
          </w:p>
          <w:p>
            <w:pPr>
              <w:spacing w:line="520" w:lineRule="exact"/>
              <w:ind w:firstLine="480" w:firstLineChars="200"/>
              <w:jc w:val="left"/>
              <w:textAlignment w:val="baseline"/>
              <w:rPr>
                <w:bCs/>
                <w:sz w:val="24"/>
              </w:rPr>
            </w:pPr>
            <w:r>
              <w:rPr>
                <w:rFonts w:hint="eastAsia"/>
                <w:bCs/>
                <w:sz w:val="24"/>
              </w:rPr>
              <w:t>（4）废机油</w:t>
            </w:r>
          </w:p>
          <w:p>
            <w:pPr>
              <w:spacing w:line="520" w:lineRule="exact"/>
              <w:ind w:firstLine="480" w:firstLineChars="200"/>
              <w:jc w:val="left"/>
              <w:textAlignment w:val="baseline"/>
              <w:rPr>
                <w:sz w:val="24"/>
              </w:rPr>
            </w:pPr>
            <w:r>
              <w:rPr>
                <w:rFonts w:hint="eastAsia"/>
                <w:sz w:val="24"/>
              </w:rPr>
              <w:t>本项目</w:t>
            </w:r>
            <w:r>
              <w:rPr>
                <w:rFonts w:hint="eastAsia"/>
                <w:bCs/>
                <w:sz w:val="24"/>
              </w:rPr>
              <w:t>剪板机等设备需使用机油进行冷却润滑，减缓齿轮磨损。根据企业实际状况，液压油需定期更换（每3个月更换一次），产生量约13.5</w:t>
            </w:r>
            <w:r>
              <w:rPr>
                <w:bCs/>
                <w:sz w:val="24"/>
              </w:rPr>
              <w:t>kg/a</w:t>
            </w:r>
            <w:r>
              <w:rPr>
                <w:rFonts w:hint="eastAsia"/>
                <w:bCs/>
                <w:sz w:val="24"/>
              </w:rPr>
              <w:t>。参见</w:t>
            </w:r>
            <w:r>
              <w:rPr>
                <w:bCs/>
                <w:sz w:val="24"/>
              </w:rPr>
              <w:t>《国家危险废物名录》</w:t>
            </w:r>
            <w:r>
              <w:rPr>
                <w:rFonts w:hint="eastAsia"/>
                <w:bCs/>
                <w:sz w:val="24"/>
              </w:rPr>
              <w:t>（环境保护部令第39号）可知，废机油属危险固废，类别均为HW08，废物代码为900-217-08。</w:t>
            </w:r>
          </w:p>
          <w:p>
            <w:pPr>
              <w:spacing w:line="520" w:lineRule="exact"/>
              <w:ind w:firstLine="480" w:firstLineChars="200"/>
              <w:jc w:val="left"/>
              <w:textAlignment w:val="baseline"/>
              <w:rPr>
                <w:bCs/>
                <w:sz w:val="24"/>
              </w:rPr>
            </w:pPr>
            <w:r>
              <w:rPr>
                <w:rFonts w:hint="eastAsia" w:hAnsi="宋体"/>
                <w:sz w:val="24"/>
              </w:rPr>
              <w:t>（5）</w:t>
            </w:r>
            <w:r>
              <w:rPr>
                <w:rFonts w:hint="eastAsia"/>
                <w:bCs/>
                <w:sz w:val="24"/>
              </w:rPr>
              <w:t>废抹布</w:t>
            </w:r>
          </w:p>
          <w:p>
            <w:pPr>
              <w:spacing w:line="520" w:lineRule="exact"/>
              <w:ind w:firstLine="480" w:firstLineChars="200"/>
              <w:jc w:val="left"/>
              <w:textAlignment w:val="baseline"/>
              <w:rPr>
                <w:sz w:val="24"/>
              </w:rPr>
            </w:pPr>
            <w:r>
              <w:rPr>
                <w:rFonts w:hint="eastAsia"/>
                <w:bCs/>
                <w:sz w:val="24"/>
              </w:rPr>
              <w:t>本项目机油及液压油使用过程中需使用抹布进行擦拭。根据企业实际状况，项目</w:t>
            </w:r>
            <w:r>
              <w:rPr>
                <w:rFonts w:hint="eastAsia"/>
                <w:sz w:val="24"/>
              </w:rPr>
              <w:t>含油废抹布产生量为</w:t>
            </w:r>
            <w:r>
              <w:rPr>
                <w:rFonts w:hint="eastAsia"/>
                <w:bCs/>
                <w:sz w:val="24"/>
              </w:rPr>
              <w:t>2</w:t>
            </w:r>
            <w:r>
              <w:rPr>
                <w:bCs/>
                <w:sz w:val="24"/>
              </w:rPr>
              <w:t>kg/a</w:t>
            </w:r>
            <w:r>
              <w:rPr>
                <w:rFonts w:hint="eastAsia"/>
                <w:bCs/>
                <w:sz w:val="24"/>
              </w:rPr>
              <w:t>，根据</w:t>
            </w:r>
            <w:r>
              <w:rPr>
                <w:sz w:val="24"/>
              </w:rPr>
              <w:t>《国家危险废物名录》</w:t>
            </w:r>
            <w:r>
              <w:rPr>
                <w:rFonts w:hint="eastAsia"/>
                <w:sz w:val="24"/>
              </w:rPr>
              <w:t>（环境保护部令第39号）可知，废抹布废物代码为900-041-49，属于危险废物豁免管理清单，全过程不按危险废物管理，可混入生活垃圾。</w:t>
            </w:r>
          </w:p>
          <w:p>
            <w:pPr>
              <w:spacing w:line="520" w:lineRule="exact"/>
              <w:ind w:firstLine="480" w:firstLineChars="200"/>
              <w:jc w:val="left"/>
              <w:textAlignment w:val="baseline"/>
              <w:rPr>
                <w:sz w:val="24"/>
              </w:rPr>
            </w:pPr>
            <w:r>
              <w:rPr>
                <w:sz w:val="24"/>
              </w:rPr>
              <w:t>（</w:t>
            </w:r>
            <w:r>
              <w:rPr>
                <w:rFonts w:hint="eastAsia"/>
                <w:sz w:val="24"/>
              </w:rPr>
              <w:t>6</w:t>
            </w:r>
            <w:r>
              <w:rPr>
                <w:sz w:val="24"/>
              </w:rPr>
              <w:t>）生活垃圾</w:t>
            </w:r>
          </w:p>
          <w:p>
            <w:pPr>
              <w:autoSpaceDE w:val="0"/>
              <w:autoSpaceDN w:val="0"/>
              <w:adjustRightInd w:val="0"/>
              <w:spacing w:line="520" w:lineRule="exact"/>
              <w:ind w:firstLine="480" w:firstLineChars="200"/>
              <w:rPr>
                <w:sz w:val="24"/>
              </w:rPr>
            </w:pPr>
            <w:r>
              <w:rPr>
                <w:sz w:val="24"/>
              </w:rPr>
              <w:t>项目劳动定员10人，生活垃圾产生量按0.5kg/人·天，则全厂生活垃圾产生量为1.35t/a。</w:t>
            </w:r>
          </w:p>
          <w:p>
            <w:pPr>
              <w:spacing w:line="500" w:lineRule="exact"/>
              <w:ind w:firstLine="480" w:firstLineChars="200"/>
              <w:jc w:val="left"/>
              <w:textAlignment w:val="baseline"/>
              <w:rPr>
                <w:sz w:val="24"/>
              </w:rPr>
            </w:pPr>
            <w:r>
              <w:rPr>
                <w:sz w:val="24"/>
              </w:rPr>
              <w:t>项目固体废物产生及其处置措施汇总表详见表1</w:t>
            </w:r>
            <w:r>
              <w:rPr>
                <w:rFonts w:hint="eastAsia"/>
                <w:sz w:val="24"/>
              </w:rPr>
              <w:t>9</w:t>
            </w:r>
            <w:r>
              <w:rPr>
                <w:sz w:val="24"/>
              </w:rPr>
              <w:t>。</w:t>
            </w:r>
          </w:p>
          <w:p>
            <w:pPr>
              <w:spacing w:line="520" w:lineRule="exact"/>
              <w:jc w:val="center"/>
              <w:rPr>
                <w:sz w:val="24"/>
              </w:rPr>
            </w:pPr>
            <w:r>
              <w:rPr>
                <w:rFonts w:eastAsia="黑体"/>
                <w:sz w:val="24"/>
              </w:rPr>
              <w:t>表1</w:t>
            </w:r>
            <w:r>
              <w:rPr>
                <w:rFonts w:hint="eastAsia" w:eastAsia="黑体"/>
                <w:sz w:val="24"/>
              </w:rPr>
              <w:t>9</w:t>
            </w:r>
            <w:r>
              <w:rPr>
                <w:rFonts w:eastAsia="黑体"/>
                <w:sz w:val="24"/>
              </w:rPr>
              <w:t xml:space="preserve">  项目固体废物产生、处置情况一览表</w:t>
            </w:r>
          </w:p>
          <w:tbl>
            <w:tblPr>
              <w:tblStyle w:val="28"/>
              <w:tblW w:w="8855"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98"/>
              <w:gridCol w:w="1420"/>
              <w:gridCol w:w="1083"/>
              <w:gridCol w:w="405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298" w:type="dxa"/>
                  <w:tcBorders>
                    <w:right w:val="single" w:color="auto" w:sz="4" w:space="0"/>
                  </w:tcBorders>
                  <w:vAlign w:val="center"/>
                </w:tcPr>
                <w:p>
                  <w:pPr>
                    <w:pStyle w:val="7"/>
                    <w:spacing w:after="0"/>
                    <w:ind w:firstLine="945" w:firstLineChars="450"/>
                    <w:rPr>
                      <w:szCs w:val="21"/>
                    </w:rPr>
                  </w:pPr>
                  <w:r>
                    <w:rPr>
                      <w:szCs w:val="21"/>
                    </w:rPr>
                    <w:t>名称</w:t>
                  </w:r>
                </w:p>
              </w:tc>
              <w:tc>
                <w:tcPr>
                  <w:tcW w:w="1420" w:type="dxa"/>
                  <w:tcBorders>
                    <w:left w:val="single" w:color="auto" w:sz="4" w:space="0"/>
                  </w:tcBorders>
                  <w:vAlign w:val="center"/>
                </w:tcPr>
                <w:p>
                  <w:pPr>
                    <w:pStyle w:val="7"/>
                    <w:spacing w:after="0"/>
                    <w:ind w:firstLine="0" w:firstLineChars="0"/>
                    <w:jc w:val="center"/>
                    <w:rPr>
                      <w:szCs w:val="21"/>
                    </w:rPr>
                  </w:pPr>
                  <w:r>
                    <w:rPr>
                      <w:szCs w:val="21"/>
                    </w:rPr>
                    <w:t xml:space="preserve"> 固废性质</w:t>
                  </w:r>
                </w:p>
              </w:tc>
              <w:tc>
                <w:tcPr>
                  <w:tcW w:w="1083" w:type="dxa"/>
                  <w:vAlign w:val="center"/>
                </w:tcPr>
                <w:p>
                  <w:pPr>
                    <w:pStyle w:val="7"/>
                    <w:spacing w:after="0"/>
                    <w:ind w:firstLine="0" w:firstLineChars="0"/>
                    <w:jc w:val="center"/>
                    <w:rPr>
                      <w:szCs w:val="21"/>
                    </w:rPr>
                  </w:pPr>
                  <w:r>
                    <w:rPr>
                      <w:szCs w:val="21"/>
                    </w:rPr>
                    <w:t>产生量</w:t>
                  </w:r>
                </w:p>
              </w:tc>
              <w:tc>
                <w:tcPr>
                  <w:tcW w:w="4054" w:type="dxa"/>
                  <w:vAlign w:val="center"/>
                </w:tcPr>
                <w:p>
                  <w:pPr>
                    <w:pStyle w:val="7"/>
                    <w:spacing w:after="0"/>
                    <w:ind w:firstLineChars="200"/>
                    <w:rPr>
                      <w:szCs w:val="21"/>
                    </w:rPr>
                  </w:pPr>
                  <w:r>
                    <w:rPr>
                      <w:szCs w:val="21"/>
                    </w:rPr>
                    <w:t xml:space="preserve">     拟采取的治理措施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298" w:type="dxa"/>
                  <w:tcBorders>
                    <w:right w:val="single" w:color="auto" w:sz="4" w:space="0"/>
                  </w:tcBorders>
                  <w:vAlign w:val="center"/>
                </w:tcPr>
                <w:p>
                  <w:pPr>
                    <w:pStyle w:val="7"/>
                    <w:spacing w:after="0"/>
                    <w:ind w:firstLine="0" w:firstLineChars="0"/>
                    <w:jc w:val="center"/>
                    <w:rPr>
                      <w:szCs w:val="21"/>
                    </w:rPr>
                  </w:pPr>
                  <w:r>
                    <w:rPr>
                      <w:szCs w:val="21"/>
                    </w:rPr>
                    <w:t>边角料</w:t>
                  </w:r>
                </w:p>
              </w:tc>
              <w:tc>
                <w:tcPr>
                  <w:tcW w:w="1420" w:type="dxa"/>
                  <w:tcBorders>
                    <w:left w:val="single" w:color="auto" w:sz="4" w:space="0"/>
                  </w:tcBorders>
                  <w:vAlign w:val="center"/>
                </w:tcPr>
                <w:p>
                  <w:pPr>
                    <w:pStyle w:val="7"/>
                    <w:spacing w:after="0"/>
                    <w:ind w:firstLine="0" w:firstLineChars="0"/>
                    <w:rPr>
                      <w:szCs w:val="21"/>
                    </w:rPr>
                  </w:pPr>
                  <w:r>
                    <w:rPr>
                      <w:szCs w:val="21"/>
                    </w:rPr>
                    <w:t xml:space="preserve">  一般固废</w:t>
                  </w:r>
                </w:p>
              </w:tc>
              <w:tc>
                <w:tcPr>
                  <w:tcW w:w="1083" w:type="dxa"/>
                  <w:tcBorders>
                    <w:bottom w:val="single" w:color="auto" w:sz="4" w:space="0"/>
                  </w:tcBorders>
                  <w:vAlign w:val="center"/>
                </w:tcPr>
                <w:p>
                  <w:pPr>
                    <w:jc w:val="center"/>
                    <w:rPr>
                      <w:szCs w:val="21"/>
                    </w:rPr>
                  </w:pPr>
                  <w:r>
                    <w:rPr>
                      <w:szCs w:val="21"/>
                    </w:rPr>
                    <w:t>1</w:t>
                  </w:r>
                  <w:r>
                    <w:rPr>
                      <w:rFonts w:hint="eastAsia"/>
                      <w:szCs w:val="21"/>
                    </w:rPr>
                    <w:t>5</w:t>
                  </w:r>
                  <w:r>
                    <w:rPr>
                      <w:szCs w:val="21"/>
                    </w:rPr>
                    <w:t>0t/a</w:t>
                  </w:r>
                </w:p>
              </w:tc>
              <w:tc>
                <w:tcPr>
                  <w:tcW w:w="4054" w:type="dxa"/>
                  <w:tcBorders>
                    <w:bottom w:val="single" w:color="auto" w:sz="4" w:space="0"/>
                  </w:tcBorders>
                  <w:vAlign w:val="center"/>
                </w:tcPr>
                <w:p>
                  <w:pPr>
                    <w:pStyle w:val="7"/>
                    <w:spacing w:after="0"/>
                    <w:ind w:firstLine="840" w:firstLineChars="400"/>
                    <w:rPr>
                      <w:szCs w:val="21"/>
                    </w:rPr>
                  </w:pPr>
                  <w:r>
                    <w:rPr>
                      <w:szCs w:val="21"/>
                    </w:rPr>
                    <w:t>全部集中收集后外售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298" w:type="dxa"/>
                  <w:tcBorders>
                    <w:right w:val="single" w:color="auto" w:sz="4" w:space="0"/>
                  </w:tcBorders>
                  <w:vAlign w:val="center"/>
                </w:tcPr>
                <w:p>
                  <w:pPr>
                    <w:pStyle w:val="7"/>
                    <w:spacing w:after="0"/>
                    <w:ind w:firstLine="0" w:firstLineChars="0"/>
                    <w:jc w:val="center"/>
                    <w:rPr>
                      <w:szCs w:val="21"/>
                    </w:rPr>
                  </w:pPr>
                  <w:r>
                    <w:rPr>
                      <w:szCs w:val="21"/>
                    </w:rPr>
                    <w:t>除尘器收集的粉尘</w:t>
                  </w:r>
                </w:p>
              </w:tc>
              <w:tc>
                <w:tcPr>
                  <w:tcW w:w="1420" w:type="dxa"/>
                  <w:tcBorders>
                    <w:left w:val="single" w:color="auto" w:sz="4" w:space="0"/>
                  </w:tcBorders>
                  <w:vAlign w:val="center"/>
                </w:tcPr>
                <w:p>
                  <w:pPr>
                    <w:pStyle w:val="7"/>
                    <w:spacing w:after="0"/>
                    <w:ind w:firstLine="0" w:firstLineChars="0"/>
                    <w:jc w:val="center"/>
                    <w:rPr>
                      <w:szCs w:val="21"/>
                    </w:rPr>
                  </w:pPr>
                  <w:r>
                    <w:rPr>
                      <w:szCs w:val="21"/>
                    </w:rPr>
                    <w:t>一般固废</w:t>
                  </w:r>
                </w:p>
              </w:tc>
              <w:tc>
                <w:tcPr>
                  <w:tcW w:w="1083" w:type="dxa"/>
                  <w:tcBorders>
                    <w:bottom w:val="single" w:color="auto" w:sz="4" w:space="0"/>
                  </w:tcBorders>
                  <w:vAlign w:val="center"/>
                </w:tcPr>
                <w:p>
                  <w:pPr>
                    <w:jc w:val="center"/>
                    <w:rPr>
                      <w:szCs w:val="21"/>
                    </w:rPr>
                  </w:pPr>
                  <w:r>
                    <w:rPr>
                      <w:szCs w:val="21"/>
                    </w:rPr>
                    <w:t>0.4074t/</w:t>
                  </w:r>
                </w:p>
              </w:tc>
              <w:tc>
                <w:tcPr>
                  <w:tcW w:w="4054" w:type="dxa"/>
                  <w:tcBorders>
                    <w:bottom w:val="single" w:color="auto" w:sz="4" w:space="0"/>
                  </w:tcBorders>
                  <w:vAlign w:val="center"/>
                </w:tcPr>
                <w:p>
                  <w:pPr>
                    <w:pStyle w:val="7"/>
                    <w:spacing w:after="0"/>
                    <w:ind w:firstLine="840" w:firstLineChars="400"/>
                    <w:rPr>
                      <w:szCs w:val="21"/>
                    </w:rPr>
                  </w:pPr>
                  <w:r>
                    <w:rPr>
                      <w:szCs w:val="21"/>
                    </w:rPr>
                    <w:t>全部集中收集后外售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298" w:type="dxa"/>
                  <w:tcBorders>
                    <w:right w:val="single" w:color="auto" w:sz="4" w:space="0"/>
                  </w:tcBorders>
                  <w:vAlign w:val="center"/>
                </w:tcPr>
                <w:p>
                  <w:pPr>
                    <w:pStyle w:val="7"/>
                    <w:spacing w:after="0"/>
                    <w:ind w:firstLine="0" w:firstLineChars="0"/>
                    <w:jc w:val="center"/>
                    <w:rPr>
                      <w:szCs w:val="21"/>
                    </w:rPr>
                  </w:pPr>
                  <w:r>
                    <w:rPr>
                      <w:szCs w:val="21"/>
                    </w:rPr>
                    <w:t>废机油</w:t>
                  </w:r>
                </w:p>
              </w:tc>
              <w:tc>
                <w:tcPr>
                  <w:tcW w:w="1420" w:type="dxa"/>
                  <w:tcBorders>
                    <w:left w:val="single" w:color="auto" w:sz="4" w:space="0"/>
                  </w:tcBorders>
                  <w:vAlign w:val="center"/>
                </w:tcPr>
                <w:p>
                  <w:pPr>
                    <w:pStyle w:val="7"/>
                    <w:spacing w:after="0"/>
                    <w:ind w:firstLine="315" w:firstLineChars="150"/>
                    <w:rPr>
                      <w:szCs w:val="21"/>
                    </w:rPr>
                  </w:pPr>
                  <w:r>
                    <w:rPr>
                      <w:szCs w:val="21"/>
                    </w:rPr>
                    <w:t>危险固废</w:t>
                  </w:r>
                </w:p>
              </w:tc>
              <w:tc>
                <w:tcPr>
                  <w:tcW w:w="1083" w:type="dxa"/>
                  <w:tcBorders>
                    <w:bottom w:val="single" w:color="auto" w:sz="4" w:space="0"/>
                  </w:tcBorders>
                  <w:vAlign w:val="center"/>
                </w:tcPr>
                <w:p>
                  <w:pPr>
                    <w:jc w:val="center"/>
                    <w:rPr>
                      <w:szCs w:val="21"/>
                    </w:rPr>
                  </w:pPr>
                  <w:r>
                    <w:rPr>
                      <w:rFonts w:hint="eastAsia"/>
                      <w:szCs w:val="21"/>
                    </w:rPr>
                    <w:t>13.5</w:t>
                  </w:r>
                  <w:r>
                    <w:rPr>
                      <w:szCs w:val="21"/>
                    </w:rPr>
                    <w:t>kg/a</w:t>
                  </w:r>
                </w:p>
              </w:tc>
              <w:tc>
                <w:tcPr>
                  <w:tcW w:w="4054" w:type="dxa"/>
                  <w:tcBorders>
                    <w:bottom w:val="single" w:color="auto" w:sz="4" w:space="0"/>
                  </w:tcBorders>
                  <w:vAlign w:val="center"/>
                </w:tcPr>
                <w:p>
                  <w:pPr>
                    <w:pStyle w:val="7"/>
                    <w:spacing w:after="0"/>
                    <w:ind w:firstLine="840" w:firstLineChars="400"/>
                    <w:rPr>
                      <w:szCs w:val="21"/>
                    </w:rPr>
                  </w:pPr>
                  <w:r>
                    <w:rPr>
                      <w:szCs w:val="21"/>
                    </w:rPr>
                    <w:t>交由资质单位处理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298" w:type="dxa"/>
                  <w:tcBorders>
                    <w:right w:val="single" w:color="auto" w:sz="4" w:space="0"/>
                  </w:tcBorders>
                  <w:vAlign w:val="center"/>
                </w:tcPr>
                <w:p>
                  <w:pPr>
                    <w:pStyle w:val="7"/>
                    <w:spacing w:after="0"/>
                    <w:ind w:firstLine="0" w:firstLineChars="0"/>
                    <w:jc w:val="center"/>
                    <w:rPr>
                      <w:szCs w:val="21"/>
                    </w:rPr>
                  </w:pPr>
                  <w:r>
                    <w:rPr>
                      <w:szCs w:val="21"/>
                    </w:rPr>
                    <w:t>废</w:t>
                  </w:r>
                  <w:r>
                    <w:rPr>
                      <w:rFonts w:hint="eastAsia"/>
                      <w:szCs w:val="21"/>
                    </w:rPr>
                    <w:t>液压油</w:t>
                  </w:r>
                </w:p>
              </w:tc>
              <w:tc>
                <w:tcPr>
                  <w:tcW w:w="1420" w:type="dxa"/>
                  <w:tcBorders>
                    <w:left w:val="single" w:color="auto" w:sz="4" w:space="0"/>
                  </w:tcBorders>
                  <w:vAlign w:val="center"/>
                </w:tcPr>
                <w:p>
                  <w:pPr>
                    <w:pStyle w:val="7"/>
                    <w:spacing w:after="0"/>
                    <w:ind w:firstLine="315" w:firstLineChars="150"/>
                    <w:rPr>
                      <w:szCs w:val="21"/>
                    </w:rPr>
                  </w:pPr>
                  <w:r>
                    <w:rPr>
                      <w:szCs w:val="21"/>
                    </w:rPr>
                    <w:t>危险固废</w:t>
                  </w:r>
                </w:p>
              </w:tc>
              <w:tc>
                <w:tcPr>
                  <w:tcW w:w="1083" w:type="dxa"/>
                  <w:tcBorders>
                    <w:bottom w:val="single" w:color="auto" w:sz="4" w:space="0"/>
                  </w:tcBorders>
                  <w:vAlign w:val="center"/>
                </w:tcPr>
                <w:p>
                  <w:pPr>
                    <w:jc w:val="center"/>
                    <w:rPr>
                      <w:szCs w:val="21"/>
                    </w:rPr>
                  </w:pPr>
                  <w:r>
                    <w:rPr>
                      <w:rFonts w:hint="eastAsia"/>
                      <w:szCs w:val="21"/>
                    </w:rPr>
                    <w:t>13.5</w:t>
                  </w:r>
                  <w:r>
                    <w:rPr>
                      <w:szCs w:val="21"/>
                    </w:rPr>
                    <w:t>kg/a</w:t>
                  </w:r>
                </w:p>
              </w:tc>
              <w:tc>
                <w:tcPr>
                  <w:tcW w:w="4054" w:type="dxa"/>
                  <w:tcBorders>
                    <w:bottom w:val="single" w:color="auto" w:sz="4" w:space="0"/>
                  </w:tcBorders>
                  <w:vAlign w:val="center"/>
                </w:tcPr>
                <w:p>
                  <w:pPr>
                    <w:pStyle w:val="7"/>
                    <w:spacing w:after="0"/>
                    <w:ind w:firstLine="840" w:firstLineChars="400"/>
                    <w:rPr>
                      <w:szCs w:val="21"/>
                    </w:rPr>
                  </w:pPr>
                  <w:r>
                    <w:rPr>
                      <w:szCs w:val="21"/>
                    </w:rPr>
                    <w:t>交由资质单位处理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298" w:type="dxa"/>
                  <w:tcBorders>
                    <w:right w:val="single" w:color="auto" w:sz="4" w:space="0"/>
                  </w:tcBorders>
                  <w:vAlign w:val="center"/>
                </w:tcPr>
                <w:p>
                  <w:pPr>
                    <w:pStyle w:val="7"/>
                    <w:spacing w:after="0"/>
                    <w:ind w:firstLine="0" w:firstLineChars="0"/>
                    <w:jc w:val="center"/>
                    <w:rPr>
                      <w:szCs w:val="21"/>
                    </w:rPr>
                  </w:pPr>
                  <w:r>
                    <w:rPr>
                      <w:szCs w:val="21"/>
                    </w:rPr>
                    <w:t>废抹布</w:t>
                  </w:r>
                </w:p>
              </w:tc>
              <w:tc>
                <w:tcPr>
                  <w:tcW w:w="1420" w:type="dxa"/>
                  <w:tcBorders>
                    <w:left w:val="single" w:color="auto" w:sz="4" w:space="0"/>
                  </w:tcBorders>
                  <w:vAlign w:val="center"/>
                </w:tcPr>
                <w:p>
                  <w:pPr>
                    <w:pStyle w:val="7"/>
                    <w:spacing w:after="0"/>
                    <w:ind w:firstLine="315" w:firstLineChars="150"/>
                    <w:rPr>
                      <w:szCs w:val="21"/>
                    </w:rPr>
                  </w:pPr>
                  <w:r>
                    <w:rPr>
                      <w:szCs w:val="21"/>
                    </w:rPr>
                    <w:t>危险固废</w:t>
                  </w:r>
                </w:p>
              </w:tc>
              <w:tc>
                <w:tcPr>
                  <w:tcW w:w="1083" w:type="dxa"/>
                  <w:tcBorders>
                    <w:bottom w:val="single" w:color="auto" w:sz="4" w:space="0"/>
                  </w:tcBorders>
                  <w:vAlign w:val="center"/>
                </w:tcPr>
                <w:p>
                  <w:pPr>
                    <w:jc w:val="center"/>
                    <w:rPr>
                      <w:szCs w:val="21"/>
                    </w:rPr>
                  </w:pPr>
                  <w:r>
                    <w:rPr>
                      <w:rFonts w:hint="eastAsia"/>
                      <w:szCs w:val="21"/>
                    </w:rPr>
                    <w:t>2</w:t>
                  </w:r>
                  <w:r>
                    <w:rPr>
                      <w:szCs w:val="21"/>
                    </w:rPr>
                    <w:t>kg/a</w:t>
                  </w:r>
                </w:p>
              </w:tc>
              <w:tc>
                <w:tcPr>
                  <w:tcW w:w="4054" w:type="dxa"/>
                  <w:tcBorders>
                    <w:bottom w:val="single" w:color="auto" w:sz="4" w:space="0"/>
                  </w:tcBorders>
                  <w:vAlign w:val="center"/>
                </w:tcPr>
                <w:p>
                  <w:pPr>
                    <w:pStyle w:val="7"/>
                    <w:spacing w:after="0"/>
                    <w:ind w:firstLine="0" w:firstLineChars="0"/>
                    <w:jc w:val="center"/>
                    <w:rPr>
                      <w:szCs w:val="21"/>
                    </w:rPr>
                  </w:pPr>
                  <w:r>
                    <w:rPr>
                      <w:szCs w:val="21"/>
                    </w:rPr>
                    <w:t>收集后交由当地环卫部门统一清理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298" w:type="dxa"/>
                  <w:tcBorders>
                    <w:right w:val="single" w:color="auto" w:sz="4" w:space="0"/>
                  </w:tcBorders>
                  <w:vAlign w:val="center"/>
                </w:tcPr>
                <w:p>
                  <w:pPr>
                    <w:pStyle w:val="7"/>
                    <w:spacing w:after="0"/>
                    <w:ind w:firstLine="210"/>
                    <w:jc w:val="center"/>
                    <w:rPr>
                      <w:szCs w:val="21"/>
                    </w:rPr>
                  </w:pPr>
                  <w:r>
                    <w:rPr>
                      <w:szCs w:val="21"/>
                    </w:rPr>
                    <w:t>生活垃圾</w:t>
                  </w:r>
                </w:p>
              </w:tc>
              <w:tc>
                <w:tcPr>
                  <w:tcW w:w="1420" w:type="dxa"/>
                  <w:tcBorders>
                    <w:left w:val="single" w:color="auto" w:sz="4" w:space="0"/>
                  </w:tcBorders>
                  <w:vAlign w:val="center"/>
                </w:tcPr>
                <w:p>
                  <w:pPr>
                    <w:pStyle w:val="7"/>
                    <w:spacing w:after="0"/>
                    <w:ind w:firstLine="0" w:firstLineChars="0"/>
                    <w:jc w:val="center"/>
                    <w:rPr>
                      <w:szCs w:val="21"/>
                    </w:rPr>
                  </w:pPr>
                  <w:r>
                    <w:rPr>
                      <w:szCs w:val="21"/>
                    </w:rPr>
                    <w:t>一般固废</w:t>
                  </w:r>
                </w:p>
              </w:tc>
              <w:tc>
                <w:tcPr>
                  <w:tcW w:w="1083" w:type="dxa"/>
                  <w:vAlign w:val="center"/>
                </w:tcPr>
                <w:p>
                  <w:pPr>
                    <w:pStyle w:val="7"/>
                    <w:spacing w:after="0"/>
                    <w:ind w:firstLine="0" w:firstLineChars="0"/>
                    <w:jc w:val="center"/>
                    <w:rPr>
                      <w:szCs w:val="21"/>
                    </w:rPr>
                  </w:pPr>
                  <w:r>
                    <w:rPr>
                      <w:szCs w:val="21"/>
                    </w:rPr>
                    <w:t>1.35t/a</w:t>
                  </w:r>
                </w:p>
              </w:tc>
              <w:tc>
                <w:tcPr>
                  <w:tcW w:w="4054" w:type="dxa"/>
                  <w:vAlign w:val="center"/>
                </w:tcPr>
                <w:p>
                  <w:pPr>
                    <w:pStyle w:val="7"/>
                    <w:spacing w:after="0"/>
                    <w:ind w:firstLine="0" w:firstLineChars="0"/>
                    <w:jc w:val="center"/>
                    <w:rPr>
                      <w:szCs w:val="21"/>
                    </w:rPr>
                  </w:pPr>
                  <w:r>
                    <w:rPr>
                      <w:szCs w:val="21"/>
                    </w:rPr>
                    <w:t>收集后交由当地环卫部门统一清理</w:t>
                  </w:r>
                </w:p>
              </w:tc>
            </w:tr>
          </w:tbl>
          <w:p>
            <w:pPr>
              <w:autoSpaceDE w:val="0"/>
              <w:autoSpaceDN w:val="0"/>
              <w:adjustRightInd w:val="0"/>
              <w:spacing w:line="520" w:lineRule="exact"/>
              <w:rPr>
                <w:sz w:val="24"/>
              </w:rPr>
            </w:pPr>
          </w:p>
          <w:p>
            <w:pPr>
              <w:autoSpaceDE w:val="0"/>
              <w:autoSpaceDN w:val="0"/>
              <w:adjustRightInd w:val="0"/>
              <w:spacing w:line="520" w:lineRule="exact"/>
              <w:rPr>
                <w:sz w:val="24"/>
              </w:rPr>
            </w:pPr>
          </w:p>
          <w:p>
            <w:pPr>
              <w:autoSpaceDE w:val="0"/>
              <w:autoSpaceDN w:val="0"/>
              <w:adjustRightInd w:val="0"/>
              <w:spacing w:line="520" w:lineRule="exact"/>
              <w:rPr>
                <w:sz w:val="24"/>
              </w:rPr>
            </w:pPr>
          </w:p>
          <w:p>
            <w:pPr>
              <w:autoSpaceDE w:val="0"/>
              <w:autoSpaceDN w:val="0"/>
              <w:adjustRightInd w:val="0"/>
              <w:spacing w:line="520" w:lineRule="exact"/>
              <w:rPr>
                <w:sz w:val="24"/>
              </w:rPr>
            </w:pPr>
          </w:p>
          <w:p>
            <w:pPr>
              <w:autoSpaceDE w:val="0"/>
              <w:autoSpaceDN w:val="0"/>
              <w:adjustRightInd w:val="0"/>
              <w:spacing w:line="520" w:lineRule="exact"/>
              <w:rPr>
                <w:sz w:val="24"/>
              </w:rPr>
            </w:pPr>
          </w:p>
          <w:p>
            <w:pPr>
              <w:autoSpaceDE w:val="0"/>
              <w:autoSpaceDN w:val="0"/>
              <w:adjustRightInd w:val="0"/>
              <w:spacing w:line="520" w:lineRule="exact"/>
              <w:rPr>
                <w:sz w:val="24"/>
              </w:rPr>
            </w:pPr>
          </w:p>
          <w:p>
            <w:pPr>
              <w:autoSpaceDE w:val="0"/>
              <w:autoSpaceDN w:val="0"/>
              <w:adjustRightInd w:val="0"/>
              <w:spacing w:line="520" w:lineRule="exact"/>
              <w:rPr>
                <w:sz w:val="24"/>
              </w:rPr>
            </w:pPr>
          </w:p>
          <w:p>
            <w:pPr>
              <w:autoSpaceDE w:val="0"/>
              <w:autoSpaceDN w:val="0"/>
              <w:adjustRightInd w:val="0"/>
              <w:spacing w:line="520" w:lineRule="exact"/>
              <w:rPr>
                <w:sz w:val="24"/>
              </w:rPr>
            </w:pPr>
          </w:p>
        </w:tc>
      </w:tr>
    </w:tbl>
    <w:p>
      <w:pPr>
        <w:ind w:left="-720" w:leftChars="-343" w:firstLine="450" w:firstLineChars="150"/>
        <w:rPr>
          <w:rFonts w:eastAsia="黑体"/>
          <w:b/>
          <w:sz w:val="30"/>
          <w:szCs w:val="30"/>
        </w:rPr>
      </w:pPr>
      <w:r>
        <w:rPr>
          <w:rFonts w:eastAsia="黑体"/>
          <w:b/>
          <w:sz w:val="30"/>
          <w:szCs w:val="30"/>
        </w:rPr>
        <w:t>项目主要污染物产生及预计排放情况</w:t>
      </w:r>
    </w:p>
    <w:tbl>
      <w:tblPr>
        <w:tblStyle w:val="28"/>
        <w:tblW w:w="8931" w:type="dxa"/>
        <w:tblInd w:w="-2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993"/>
        <w:gridCol w:w="1134"/>
        <w:gridCol w:w="691"/>
        <w:gridCol w:w="691"/>
        <w:gridCol w:w="1311"/>
        <w:gridCol w:w="1464"/>
        <w:gridCol w:w="1371"/>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restart"/>
            <w:vAlign w:val="center"/>
          </w:tcPr>
          <w:p>
            <w:pPr>
              <w:adjustRightInd w:val="0"/>
              <w:snapToGrid w:val="0"/>
              <w:jc w:val="center"/>
              <w:rPr>
                <w:b/>
                <w:sz w:val="24"/>
              </w:rPr>
            </w:pPr>
            <w:r>
              <w:rPr>
                <w:b/>
                <w:sz w:val="24"/>
              </w:rPr>
              <w:t>内容</w:t>
            </w:r>
          </w:p>
          <w:p>
            <w:pPr>
              <w:adjustRightInd w:val="0"/>
              <w:snapToGrid w:val="0"/>
              <w:jc w:val="center"/>
              <w:rPr>
                <w:b/>
                <w:sz w:val="24"/>
              </w:rPr>
            </w:pPr>
            <w:r>
              <w:rPr>
                <w:b/>
                <w:sz w:val="24"/>
              </w:rPr>
              <w:t>类别</w:t>
            </w:r>
          </w:p>
        </w:tc>
        <w:tc>
          <w:tcPr>
            <w:tcW w:w="1134" w:type="dxa"/>
            <w:vMerge w:val="restart"/>
            <w:vAlign w:val="center"/>
          </w:tcPr>
          <w:p>
            <w:pPr>
              <w:adjustRightInd w:val="0"/>
              <w:snapToGrid w:val="0"/>
              <w:jc w:val="center"/>
              <w:rPr>
                <w:b/>
                <w:sz w:val="24"/>
              </w:rPr>
            </w:pPr>
            <w:r>
              <w:rPr>
                <w:b/>
                <w:sz w:val="24"/>
              </w:rPr>
              <w:t>排放源</w:t>
            </w:r>
          </w:p>
          <w:p>
            <w:pPr>
              <w:adjustRightInd w:val="0"/>
              <w:snapToGrid w:val="0"/>
              <w:jc w:val="center"/>
              <w:rPr>
                <w:b/>
                <w:sz w:val="24"/>
              </w:rPr>
            </w:pPr>
            <w:r>
              <w:rPr>
                <w:b/>
                <w:sz w:val="24"/>
              </w:rPr>
              <w:t>（编号）</w:t>
            </w:r>
          </w:p>
        </w:tc>
        <w:tc>
          <w:tcPr>
            <w:tcW w:w="1382" w:type="dxa"/>
            <w:gridSpan w:val="2"/>
            <w:vMerge w:val="restart"/>
            <w:vAlign w:val="center"/>
          </w:tcPr>
          <w:p>
            <w:pPr>
              <w:adjustRightInd w:val="0"/>
              <w:snapToGrid w:val="0"/>
              <w:jc w:val="center"/>
              <w:rPr>
                <w:b/>
                <w:sz w:val="24"/>
              </w:rPr>
            </w:pPr>
            <w:r>
              <w:rPr>
                <w:b/>
                <w:sz w:val="24"/>
              </w:rPr>
              <w:t>污染物</w:t>
            </w:r>
          </w:p>
          <w:p>
            <w:pPr>
              <w:adjustRightInd w:val="0"/>
              <w:snapToGrid w:val="0"/>
              <w:jc w:val="center"/>
              <w:rPr>
                <w:b/>
                <w:sz w:val="24"/>
              </w:rPr>
            </w:pPr>
            <w:r>
              <w:rPr>
                <w:b/>
                <w:sz w:val="24"/>
              </w:rPr>
              <w:t>名称</w:t>
            </w:r>
          </w:p>
        </w:tc>
        <w:tc>
          <w:tcPr>
            <w:tcW w:w="2775" w:type="dxa"/>
            <w:gridSpan w:val="2"/>
            <w:vAlign w:val="center"/>
          </w:tcPr>
          <w:p>
            <w:pPr>
              <w:adjustRightInd w:val="0"/>
              <w:snapToGrid w:val="0"/>
              <w:jc w:val="center"/>
              <w:rPr>
                <w:b/>
                <w:sz w:val="24"/>
              </w:rPr>
            </w:pPr>
            <w:r>
              <w:rPr>
                <w:b/>
                <w:sz w:val="24"/>
              </w:rPr>
              <w:t>处理前产生浓度及产生量</w:t>
            </w:r>
          </w:p>
        </w:tc>
        <w:tc>
          <w:tcPr>
            <w:tcW w:w="2647" w:type="dxa"/>
            <w:gridSpan w:val="2"/>
            <w:vAlign w:val="center"/>
          </w:tcPr>
          <w:p>
            <w:pPr>
              <w:adjustRightInd w:val="0"/>
              <w:snapToGrid w:val="0"/>
              <w:jc w:val="center"/>
              <w:rPr>
                <w:b/>
                <w:sz w:val="24"/>
              </w:rPr>
            </w:pPr>
            <w:r>
              <w:rPr>
                <w:b/>
                <w:sz w:val="24"/>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continue"/>
            <w:vAlign w:val="center"/>
          </w:tcPr>
          <w:p>
            <w:pPr>
              <w:adjustRightInd w:val="0"/>
              <w:snapToGrid w:val="0"/>
              <w:jc w:val="center"/>
              <w:rPr>
                <w:b/>
                <w:sz w:val="24"/>
              </w:rPr>
            </w:pPr>
          </w:p>
        </w:tc>
        <w:tc>
          <w:tcPr>
            <w:tcW w:w="1134" w:type="dxa"/>
            <w:vMerge w:val="continue"/>
            <w:vAlign w:val="center"/>
          </w:tcPr>
          <w:p>
            <w:pPr>
              <w:adjustRightInd w:val="0"/>
              <w:snapToGrid w:val="0"/>
              <w:jc w:val="center"/>
              <w:rPr>
                <w:b/>
                <w:sz w:val="24"/>
              </w:rPr>
            </w:pPr>
          </w:p>
        </w:tc>
        <w:tc>
          <w:tcPr>
            <w:tcW w:w="1382" w:type="dxa"/>
            <w:gridSpan w:val="2"/>
            <w:vMerge w:val="continue"/>
            <w:vAlign w:val="center"/>
          </w:tcPr>
          <w:p>
            <w:pPr>
              <w:adjustRightInd w:val="0"/>
              <w:snapToGrid w:val="0"/>
              <w:jc w:val="center"/>
              <w:rPr>
                <w:b/>
                <w:sz w:val="24"/>
              </w:rPr>
            </w:pPr>
          </w:p>
        </w:tc>
        <w:tc>
          <w:tcPr>
            <w:tcW w:w="1311" w:type="dxa"/>
            <w:vAlign w:val="center"/>
          </w:tcPr>
          <w:p>
            <w:pPr>
              <w:adjustRightInd w:val="0"/>
              <w:snapToGrid w:val="0"/>
              <w:jc w:val="center"/>
              <w:rPr>
                <w:b/>
                <w:sz w:val="24"/>
              </w:rPr>
            </w:pPr>
            <w:r>
              <w:rPr>
                <w:b/>
                <w:sz w:val="24"/>
              </w:rPr>
              <w:t>浓度</w:t>
            </w:r>
          </w:p>
        </w:tc>
        <w:tc>
          <w:tcPr>
            <w:tcW w:w="1464" w:type="dxa"/>
            <w:vAlign w:val="center"/>
          </w:tcPr>
          <w:p>
            <w:pPr>
              <w:adjustRightInd w:val="0"/>
              <w:snapToGrid w:val="0"/>
              <w:jc w:val="center"/>
              <w:rPr>
                <w:b/>
                <w:sz w:val="24"/>
              </w:rPr>
            </w:pPr>
            <w:r>
              <w:rPr>
                <w:b/>
                <w:sz w:val="24"/>
              </w:rPr>
              <w:t>产生量</w:t>
            </w:r>
          </w:p>
        </w:tc>
        <w:tc>
          <w:tcPr>
            <w:tcW w:w="1371" w:type="dxa"/>
            <w:vAlign w:val="center"/>
          </w:tcPr>
          <w:p>
            <w:pPr>
              <w:adjustRightInd w:val="0"/>
              <w:snapToGrid w:val="0"/>
              <w:ind w:left="-108" w:right="-30"/>
              <w:jc w:val="center"/>
              <w:rPr>
                <w:b/>
                <w:sz w:val="24"/>
              </w:rPr>
            </w:pPr>
            <w:r>
              <w:rPr>
                <w:b/>
                <w:sz w:val="24"/>
              </w:rPr>
              <w:t>浓度</w:t>
            </w:r>
          </w:p>
        </w:tc>
        <w:tc>
          <w:tcPr>
            <w:tcW w:w="1276" w:type="dxa"/>
            <w:vAlign w:val="center"/>
          </w:tcPr>
          <w:p>
            <w:pPr>
              <w:adjustRightInd w:val="0"/>
              <w:snapToGrid w:val="0"/>
              <w:ind w:left="-108" w:right="-30"/>
              <w:jc w:val="center"/>
              <w:rPr>
                <w:b/>
                <w:sz w:val="24"/>
              </w:rPr>
            </w:pPr>
            <w:r>
              <w:rPr>
                <w:b/>
                <w:sz w:val="24"/>
              </w:rPr>
              <w:t>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restart"/>
            <w:textDirection w:val="tbRlV"/>
            <w:vAlign w:val="center"/>
          </w:tcPr>
          <w:p>
            <w:pPr>
              <w:adjustRightInd w:val="0"/>
              <w:snapToGrid w:val="0"/>
              <w:jc w:val="center"/>
              <w:rPr>
                <w:b/>
                <w:sz w:val="24"/>
                <w:szCs w:val="24"/>
              </w:rPr>
            </w:pPr>
            <w:r>
              <w:rPr>
                <w:b/>
                <w:sz w:val="24"/>
                <w:szCs w:val="24"/>
              </w:rPr>
              <w:t>大气污染物</w:t>
            </w:r>
          </w:p>
        </w:tc>
        <w:tc>
          <w:tcPr>
            <w:tcW w:w="1134" w:type="dxa"/>
            <w:vMerge w:val="restart"/>
            <w:vAlign w:val="center"/>
          </w:tcPr>
          <w:p>
            <w:pPr>
              <w:adjustRightInd w:val="0"/>
              <w:snapToGrid w:val="0"/>
              <w:jc w:val="center"/>
              <w:rPr>
                <w:color w:val="auto"/>
                <w:sz w:val="24"/>
                <w:szCs w:val="24"/>
              </w:rPr>
            </w:pPr>
            <w:r>
              <w:rPr>
                <w:color w:val="auto"/>
                <w:sz w:val="24"/>
                <w:szCs w:val="24"/>
              </w:rPr>
              <w:t>生产车间</w:t>
            </w:r>
          </w:p>
        </w:tc>
        <w:tc>
          <w:tcPr>
            <w:tcW w:w="691" w:type="dxa"/>
            <w:vMerge w:val="restart"/>
            <w:vAlign w:val="center"/>
          </w:tcPr>
          <w:p>
            <w:pPr>
              <w:adjustRightInd w:val="0"/>
              <w:snapToGrid w:val="0"/>
              <w:jc w:val="center"/>
              <w:rPr>
                <w:color w:val="auto"/>
                <w:sz w:val="24"/>
                <w:szCs w:val="24"/>
              </w:rPr>
            </w:pPr>
            <w:r>
              <w:rPr>
                <w:color w:val="auto"/>
                <w:sz w:val="24"/>
                <w:szCs w:val="24"/>
              </w:rPr>
              <w:t>金属粉尘</w:t>
            </w:r>
          </w:p>
        </w:tc>
        <w:tc>
          <w:tcPr>
            <w:tcW w:w="691" w:type="dxa"/>
            <w:vAlign w:val="center"/>
          </w:tcPr>
          <w:p>
            <w:pPr>
              <w:adjustRightInd w:val="0"/>
              <w:snapToGrid w:val="0"/>
              <w:jc w:val="center"/>
              <w:rPr>
                <w:color w:val="auto"/>
                <w:sz w:val="24"/>
                <w:szCs w:val="24"/>
              </w:rPr>
            </w:pPr>
            <w:r>
              <w:rPr>
                <w:rFonts w:hint="eastAsia"/>
                <w:color w:val="auto"/>
                <w:sz w:val="24"/>
                <w:szCs w:val="24"/>
              </w:rPr>
              <w:t>有组织</w:t>
            </w:r>
          </w:p>
        </w:tc>
        <w:tc>
          <w:tcPr>
            <w:tcW w:w="1311" w:type="dxa"/>
            <w:vAlign w:val="center"/>
          </w:tcPr>
          <w:p>
            <w:pPr>
              <w:adjustRightInd w:val="0"/>
              <w:snapToGrid w:val="0"/>
              <w:jc w:val="center"/>
              <w:rPr>
                <w:color w:val="auto"/>
                <w:sz w:val="24"/>
                <w:szCs w:val="24"/>
              </w:rPr>
            </w:pPr>
            <w:r>
              <w:rPr>
                <w:rFonts w:hint="eastAsia"/>
                <w:color w:val="auto"/>
              </w:rPr>
              <w:t>777.8</w:t>
            </w:r>
            <w:r>
              <w:rPr>
                <w:color w:val="auto"/>
              </w:rPr>
              <w:t>mg/m</w:t>
            </w:r>
            <w:r>
              <w:rPr>
                <w:color w:val="auto"/>
                <w:vertAlign w:val="superscript"/>
              </w:rPr>
              <w:t>3</w:t>
            </w:r>
          </w:p>
        </w:tc>
        <w:tc>
          <w:tcPr>
            <w:tcW w:w="1464" w:type="dxa"/>
            <w:vAlign w:val="center"/>
          </w:tcPr>
          <w:p>
            <w:pPr>
              <w:adjustRightInd w:val="0"/>
              <w:snapToGrid w:val="0"/>
              <w:jc w:val="center"/>
              <w:rPr>
                <w:color w:val="auto"/>
                <w:sz w:val="24"/>
                <w:szCs w:val="24"/>
              </w:rPr>
            </w:pPr>
            <w:r>
              <w:rPr>
                <w:color w:val="auto"/>
                <w:sz w:val="24"/>
                <w:szCs w:val="24"/>
              </w:rPr>
              <w:t>0.</w:t>
            </w:r>
            <w:r>
              <w:rPr>
                <w:rFonts w:hint="eastAsia"/>
                <w:color w:val="auto"/>
                <w:sz w:val="24"/>
                <w:szCs w:val="24"/>
              </w:rPr>
              <w:t>42</w:t>
            </w:r>
            <w:r>
              <w:rPr>
                <w:color w:val="auto"/>
                <w:sz w:val="24"/>
                <w:szCs w:val="24"/>
              </w:rPr>
              <w:t>t/a</w:t>
            </w:r>
          </w:p>
        </w:tc>
        <w:tc>
          <w:tcPr>
            <w:tcW w:w="1371" w:type="dxa"/>
            <w:vAlign w:val="center"/>
          </w:tcPr>
          <w:p>
            <w:pPr>
              <w:adjustRightInd w:val="0"/>
              <w:snapToGrid w:val="0"/>
              <w:jc w:val="center"/>
              <w:rPr>
                <w:color w:val="auto"/>
                <w:sz w:val="24"/>
                <w:szCs w:val="24"/>
              </w:rPr>
            </w:pPr>
            <w:r>
              <w:rPr>
                <w:rFonts w:hint="eastAsia"/>
                <w:color w:val="auto"/>
                <w:szCs w:val="21"/>
              </w:rPr>
              <w:t>7.8</w:t>
            </w:r>
            <w:r>
              <w:rPr>
                <w:color w:val="auto"/>
              </w:rPr>
              <w:t>mg/m</w:t>
            </w:r>
            <w:r>
              <w:rPr>
                <w:color w:val="auto"/>
                <w:vertAlign w:val="superscript"/>
              </w:rPr>
              <w:t>3</w:t>
            </w:r>
          </w:p>
        </w:tc>
        <w:tc>
          <w:tcPr>
            <w:tcW w:w="1276" w:type="dxa"/>
            <w:vAlign w:val="center"/>
          </w:tcPr>
          <w:p>
            <w:pPr>
              <w:adjustRightInd w:val="0"/>
              <w:snapToGrid w:val="0"/>
              <w:jc w:val="center"/>
              <w:rPr>
                <w:color w:val="auto"/>
                <w:sz w:val="24"/>
                <w:szCs w:val="24"/>
              </w:rPr>
            </w:pPr>
            <w:r>
              <w:rPr>
                <w:color w:val="auto"/>
                <w:sz w:val="24"/>
                <w:szCs w:val="24"/>
              </w:rPr>
              <w:t>0.0</w:t>
            </w:r>
            <w:r>
              <w:rPr>
                <w:rFonts w:hint="eastAsia"/>
                <w:color w:val="auto"/>
                <w:sz w:val="24"/>
                <w:szCs w:val="24"/>
              </w:rPr>
              <w:t>042</w:t>
            </w:r>
            <w:r>
              <w:rPr>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continue"/>
            <w:textDirection w:val="tbRlV"/>
            <w:vAlign w:val="center"/>
          </w:tcPr>
          <w:p>
            <w:pPr>
              <w:adjustRightInd w:val="0"/>
              <w:snapToGrid w:val="0"/>
              <w:jc w:val="center"/>
              <w:rPr>
                <w:b/>
                <w:sz w:val="24"/>
                <w:szCs w:val="24"/>
              </w:rPr>
            </w:pPr>
          </w:p>
        </w:tc>
        <w:tc>
          <w:tcPr>
            <w:tcW w:w="1134" w:type="dxa"/>
            <w:vMerge w:val="continue"/>
            <w:vAlign w:val="center"/>
          </w:tcPr>
          <w:p>
            <w:pPr>
              <w:adjustRightInd w:val="0"/>
              <w:snapToGrid w:val="0"/>
              <w:jc w:val="center"/>
              <w:rPr>
                <w:color w:val="auto"/>
                <w:sz w:val="24"/>
                <w:szCs w:val="24"/>
              </w:rPr>
            </w:pPr>
          </w:p>
        </w:tc>
        <w:tc>
          <w:tcPr>
            <w:tcW w:w="691" w:type="dxa"/>
            <w:vMerge w:val="continue"/>
            <w:vAlign w:val="center"/>
          </w:tcPr>
          <w:p>
            <w:pPr>
              <w:adjustRightInd w:val="0"/>
              <w:snapToGrid w:val="0"/>
              <w:jc w:val="center"/>
              <w:rPr>
                <w:color w:val="auto"/>
                <w:sz w:val="24"/>
                <w:szCs w:val="24"/>
              </w:rPr>
            </w:pPr>
          </w:p>
        </w:tc>
        <w:tc>
          <w:tcPr>
            <w:tcW w:w="691" w:type="dxa"/>
            <w:vAlign w:val="center"/>
          </w:tcPr>
          <w:p>
            <w:pPr>
              <w:adjustRightInd w:val="0"/>
              <w:snapToGrid w:val="0"/>
              <w:jc w:val="center"/>
              <w:rPr>
                <w:color w:val="auto"/>
                <w:sz w:val="24"/>
                <w:szCs w:val="24"/>
              </w:rPr>
            </w:pPr>
            <w:r>
              <w:rPr>
                <w:rFonts w:hint="eastAsia"/>
                <w:color w:val="auto"/>
                <w:sz w:val="24"/>
                <w:szCs w:val="24"/>
              </w:rPr>
              <w:t>无组织</w:t>
            </w:r>
          </w:p>
        </w:tc>
        <w:tc>
          <w:tcPr>
            <w:tcW w:w="1311" w:type="dxa"/>
            <w:vAlign w:val="center"/>
          </w:tcPr>
          <w:p>
            <w:pPr>
              <w:adjustRightInd w:val="0"/>
              <w:snapToGrid w:val="0"/>
              <w:jc w:val="center"/>
              <w:rPr>
                <w:color w:val="auto"/>
                <w:sz w:val="24"/>
                <w:szCs w:val="24"/>
              </w:rPr>
            </w:pPr>
            <w:r>
              <w:rPr>
                <w:rFonts w:hint="eastAsia"/>
                <w:color w:val="auto"/>
              </w:rPr>
              <w:t>/</w:t>
            </w:r>
          </w:p>
        </w:tc>
        <w:tc>
          <w:tcPr>
            <w:tcW w:w="1464" w:type="dxa"/>
            <w:vAlign w:val="center"/>
          </w:tcPr>
          <w:p>
            <w:pPr>
              <w:adjustRightInd w:val="0"/>
              <w:snapToGrid w:val="0"/>
              <w:jc w:val="center"/>
              <w:rPr>
                <w:color w:val="auto"/>
                <w:sz w:val="24"/>
                <w:szCs w:val="24"/>
              </w:rPr>
            </w:pPr>
            <w:r>
              <w:rPr>
                <w:color w:val="auto"/>
                <w:sz w:val="24"/>
                <w:szCs w:val="24"/>
              </w:rPr>
              <w:t>0.18t/a</w:t>
            </w:r>
          </w:p>
        </w:tc>
        <w:tc>
          <w:tcPr>
            <w:tcW w:w="1371" w:type="dxa"/>
            <w:vAlign w:val="center"/>
          </w:tcPr>
          <w:p>
            <w:pPr>
              <w:adjustRightInd w:val="0"/>
              <w:snapToGrid w:val="0"/>
              <w:jc w:val="center"/>
              <w:rPr>
                <w:color w:val="auto"/>
                <w:sz w:val="24"/>
                <w:szCs w:val="24"/>
              </w:rPr>
            </w:pPr>
            <w:r>
              <w:rPr>
                <w:rFonts w:hint="eastAsia"/>
                <w:color w:val="auto"/>
                <w:szCs w:val="21"/>
              </w:rPr>
              <w:t>/</w:t>
            </w:r>
          </w:p>
        </w:tc>
        <w:tc>
          <w:tcPr>
            <w:tcW w:w="1276" w:type="dxa"/>
            <w:vAlign w:val="center"/>
          </w:tcPr>
          <w:p>
            <w:pPr>
              <w:adjustRightInd w:val="0"/>
              <w:snapToGrid w:val="0"/>
              <w:jc w:val="center"/>
              <w:rPr>
                <w:color w:val="auto"/>
                <w:sz w:val="24"/>
                <w:szCs w:val="24"/>
              </w:rPr>
            </w:pPr>
            <w:r>
              <w:rPr>
                <w:color w:val="auto"/>
                <w:sz w:val="24"/>
                <w:szCs w:val="24"/>
              </w:rPr>
              <w:t>0.</w:t>
            </w:r>
            <w:r>
              <w:rPr>
                <w:rFonts w:hint="eastAsia"/>
                <w:color w:val="auto"/>
                <w:sz w:val="24"/>
                <w:szCs w:val="24"/>
              </w:rPr>
              <w:t>072</w:t>
            </w:r>
            <w:r>
              <w:rPr>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restart"/>
            <w:textDirection w:val="tbRlV"/>
            <w:vAlign w:val="center"/>
          </w:tcPr>
          <w:p>
            <w:pPr>
              <w:adjustRightInd w:val="0"/>
              <w:snapToGrid w:val="0"/>
              <w:ind w:left="113" w:right="113"/>
              <w:jc w:val="center"/>
              <w:rPr>
                <w:b/>
                <w:sz w:val="24"/>
                <w:szCs w:val="24"/>
              </w:rPr>
            </w:pPr>
            <w:r>
              <w:rPr>
                <w:b/>
                <w:sz w:val="24"/>
                <w:szCs w:val="24"/>
              </w:rPr>
              <w:t>水污染物</w:t>
            </w:r>
          </w:p>
        </w:tc>
        <w:tc>
          <w:tcPr>
            <w:tcW w:w="1134" w:type="dxa"/>
            <w:vMerge w:val="restart"/>
            <w:vAlign w:val="center"/>
          </w:tcPr>
          <w:p>
            <w:pPr>
              <w:adjustRightInd w:val="0"/>
              <w:snapToGrid w:val="0"/>
              <w:jc w:val="center"/>
              <w:rPr>
                <w:color w:val="auto"/>
                <w:sz w:val="24"/>
                <w:szCs w:val="24"/>
              </w:rPr>
            </w:pPr>
            <w:r>
              <w:rPr>
                <w:color w:val="auto"/>
                <w:sz w:val="24"/>
                <w:szCs w:val="24"/>
              </w:rPr>
              <w:t>职工生活废水</w:t>
            </w:r>
          </w:p>
          <w:p>
            <w:pPr>
              <w:adjustRightInd w:val="0"/>
              <w:snapToGrid w:val="0"/>
              <w:jc w:val="center"/>
              <w:rPr>
                <w:rFonts w:hint="eastAsia"/>
                <w:color w:val="auto"/>
                <w:sz w:val="24"/>
                <w:szCs w:val="24"/>
              </w:rPr>
            </w:pPr>
            <w:r>
              <w:rPr>
                <w:color w:val="auto"/>
                <w:sz w:val="24"/>
                <w:szCs w:val="24"/>
              </w:rPr>
              <w:t>43.2m</w:t>
            </w:r>
            <w:r>
              <w:rPr>
                <w:color w:val="auto"/>
                <w:sz w:val="24"/>
                <w:szCs w:val="24"/>
                <w:vertAlign w:val="superscript"/>
              </w:rPr>
              <w:t>3</w:t>
            </w:r>
            <w:r>
              <w:rPr>
                <w:color w:val="auto"/>
                <w:sz w:val="24"/>
                <w:szCs w:val="24"/>
              </w:rPr>
              <w:t>/a</w:t>
            </w:r>
          </w:p>
        </w:tc>
        <w:tc>
          <w:tcPr>
            <w:tcW w:w="1382" w:type="dxa"/>
            <w:gridSpan w:val="2"/>
            <w:vAlign w:val="center"/>
          </w:tcPr>
          <w:p>
            <w:pPr>
              <w:adjustRightInd w:val="0"/>
              <w:snapToGrid w:val="0"/>
              <w:jc w:val="center"/>
              <w:rPr>
                <w:color w:val="auto"/>
                <w:sz w:val="24"/>
                <w:szCs w:val="24"/>
                <w:highlight w:val="green"/>
              </w:rPr>
            </w:pPr>
            <w:r>
              <w:rPr>
                <w:color w:val="auto"/>
                <w:sz w:val="24"/>
                <w:szCs w:val="24"/>
              </w:rPr>
              <w:t>COD</w:t>
            </w:r>
          </w:p>
        </w:tc>
        <w:tc>
          <w:tcPr>
            <w:tcW w:w="1311" w:type="dxa"/>
            <w:vAlign w:val="center"/>
          </w:tcPr>
          <w:p>
            <w:pPr>
              <w:adjustRightInd w:val="0"/>
              <w:snapToGrid w:val="0"/>
              <w:jc w:val="center"/>
              <w:rPr>
                <w:color w:val="auto"/>
                <w:sz w:val="24"/>
                <w:szCs w:val="24"/>
              </w:rPr>
            </w:pPr>
            <w:r>
              <w:rPr>
                <w:bCs/>
                <w:color w:val="auto"/>
                <w:sz w:val="24"/>
                <w:szCs w:val="24"/>
              </w:rPr>
              <w:t>300mg/L</w:t>
            </w:r>
          </w:p>
        </w:tc>
        <w:tc>
          <w:tcPr>
            <w:tcW w:w="1464" w:type="dxa"/>
            <w:vAlign w:val="center"/>
          </w:tcPr>
          <w:p>
            <w:pPr>
              <w:adjustRightInd w:val="0"/>
              <w:snapToGrid w:val="0"/>
              <w:jc w:val="center"/>
              <w:rPr>
                <w:color w:val="auto"/>
                <w:sz w:val="24"/>
                <w:szCs w:val="24"/>
              </w:rPr>
            </w:pPr>
            <w:r>
              <w:rPr>
                <w:color w:val="auto"/>
                <w:sz w:val="24"/>
                <w:szCs w:val="24"/>
              </w:rPr>
              <w:t>0.0</w:t>
            </w:r>
            <w:r>
              <w:rPr>
                <w:rFonts w:hint="eastAsia"/>
                <w:color w:val="auto"/>
                <w:sz w:val="24"/>
                <w:szCs w:val="24"/>
              </w:rPr>
              <w:t>1</w:t>
            </w:r>
            <w:r>
              <w:rPr>
                <w:color w:val="auto"/>
                <w:sz w:val="24"/>
                <w:szCs w:val="24"/>
              </w:rPr>
              <w:t>30t/a</w:t>
            </w:r>
          </w:p>
        </w:tc>
        <w:tc>
          <w:tcPr>
            <w:tcW w:w="1371" w:type="dxa"/>
            <w:vAlign w:val="center"/>
          </w:tcPr>
          <w:p>
            <w:pPr>
              <w:adjustRightInd w:val="0"/>
              <w:snapToGrid w:val="0"/>
              <w:jc w:val="center"/>
              <w:rPr>
                <w:color w:val="auto"/>
                <w:sz w:val="24"/>
                <w:szCs w:val="24"/>
              </w:rPr>
            </w:pPr>
            <w:r>
              <w:rPr>
                <w:bCs/>
                <w:color w:val="auto"/>
                <w:sz w:val="24"/>
                <w:szCs w:val="24"/>
              </w:rPr>
              <w:t>240mg/L</w:t>
            </w:r>
          </w:p>
        </w:tc>
        <w:tc>
          <w:tcPr>
            <w:tcW w:w="1276" w:type="dxa"/>
            <w:vAlign w:val="center"/>
          </w:tcPr>
          <w:p>
            <w:pPr>
              <w:adjustRightInd w:val="0"/>
              <w:snapToGrid w:val="0"/>
              <w:jc w:val="center"/>
              <w:rPr>
                <w:color w:val="auto"/>
                <w:sz w:val="24"/>
                <w:szCs w:val="24"/>
              </w:rPr>
            </w:pPr>
            <w:r>
              <w:rPr>
                <w:color w:val="auto"/>
                <w:sz w:val="24"/>
                <w:szCs w:val="24"/>
              </w:rPr>
              <w:t>0.0</w:t>
            </w:r>
            <w:r>
              <w:rPr>
                <w:rFonts w:hint="eastAsia"/>
                <w:color w:val="auto"/>
                <w:sz w:val="24"/>
                <w:szCs w:val="24"/>
              </w:rPr>
              <w:t>1</w:t>
            </w:r>
            <w:r>
              <w:rPr>
                <w:color w:val="auto"/>
                <w:sz w:val="24"/>
                <w:szCs w:val="24"/>
              </w:rPr>
              <w:t>04t/a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continue"/>
            <w:textDirection w:val="tbRlV"/>
            <w:vAlign w:val="center"/>
          </w:tcPr>
          <w:p>
            <w:pPr>
              <w:adjustRightInd w:val="0"/>
              <w:snapToGrid w:val="0"/>
              <w:ind w:left="113" w:right="113"/>
              <w:jc w:val="center"/>
              <w:rPr>
                <w:b/>
                <w:sz w:val="24"/>
                <w:szCs w:val="24"/>
              </w:rPr>
            </w:pPr>
          </w:p>
        </w:tc>
        <w:tc>
          <w:tcPr>
            <w:tcW w:w="1134" w:type="dxa"/>
            <w:vMerge w:val="continue"/>
            <w:vAlign w:val="center"/>
          </w:tcPr>
          <w:p>
            <w:pPr>
              <w:adjustRightInd w:val="0"/>
              <w:snapToGrid w:val="0"/>
              <w:jc w:val="center"/>
              <w:rPr>
                <w:color w:val="auto"/>
                <w:sz w:val="24"/>
                <w:szCs w:val="24"/>
              </w:rPr>
            </w:pPr>
          </w:p>
        </w:tc>
        <w:tc>
          <w:tcPr>
            <w:tcW w:w="1382" w:type="dxa"/>
            <w:gridSpan w:val="2"/>
            <w:vAlign w:val="center"/>
          </w:tcPr>
          <w:p>
            <w:pPr>
              <w:adjustRightInd w:val="0"/>
              <w:snapToGrid w:val="0"/>
              <w:jc w:val="center"/>
              <w:rPr>
                <w:color w:val="auto"/>
                <w:sz w:val="24"/>
                <w:szCs w:val="24"/>
              </w:rPr>
            </w:pPr>
            <w:r>
              <w:rPr>
                <w:color w:val="auto"/>
                <w:sz w:val="24"/>
                <w:szCs w:val="24"/>
              </w:rPr>
              <w:t>BOD</w:t>
            </w:r>
          </w:p>
        </w:tc>
        <w:tc>
          <w:tcPr>
            <w:tcW w:w="1311" w:type="dxa"/>
            <w:vAlign w:val="center"/>
          </w:tcPr>
          <w:p>
            <w:pPr>
              <w:adjustRightInd w:val="0"/>
              <w:snapToGrid w:val="0"/>
              <w:jc w:val="center"/>
              <w:rPr>
                <w:bCs/>
                <w:color w:val="auto"/>
                <w:sz w:val="24"/>
                <w:szCs w:val="24"/>
              </w:rPr>
            </w:pPr>
            <w:r>
              <w:rPr>
                <w:bCs/>
                <w:color w:val="auto"/>
                <w:sz w:val="24"/>
                <w:szCs w:val="24"/>
              </w:rPr>
              <w:t>200mg/L</w:t>
            </w:r>
          </w:p>
        </w:tc>
        <w:tc>
          <w:tcPr>
            <w:tcW w:w="1464" w:type="dxa"/>
            <w:vAlign w:val="center"/>
          </w:tcPr>
          <w:p>
            <w:pPr>
              <w:adjustRightInd w:val="0"/>
              <w:snapToGrid w:val="0"/>
              <w:jc w:val="center"/>
              <w:rPr>
                <w:color w:val="auto"/>
                <w:sz w:val="24"/>
                <w:szCs w:val="24"/>
              </w:rPr>
            </w:pPr>
            <w:r>
              <w:rPr>
                <w:rFonts w:hint="eastAsia"/>
                <w:bCs/>
                <w:color w:val="auto"/>
                <w:sz w:val="24"/>
              </w:rPr>
              <w:t>0.0086</w:t>
            </w:r>
            <w:r>
              <w:rPr>
                <w:color w:val="auto"/>
                <w:sz w:val="24"/>
                <w:szCs w:val="24"/>
              </w:rPr>
              <w:t>t/a</w:t>
            </w:r>
          </w:p>
        </w:tc>
        <w:tc>
          <w:tcPr>
            <w:tcW w:w="1371" w:type="dxa"/>
            <w:vAlign w:val="center"/>
          </w:tcPr>
          <w:p>
            <w:pPr>
              <w:adjustRightInd w:val="0"/>
              <w:snapToGrid w:val="0"/>
              <w:jc w:val="center"/>
              <w:rPr>
                <w:bCs/>
                <w:color w:val="auto"/>
                <w:sz w:val="24"/>
                <w:szCs w:val="24"/>
              </w:rPr>
            </w:pPr>
            <w:r>
              <w:rPr>
                <w:bCs/>
                <w:color w:val="auto"/>
                <w:sz w:val="24"/>
                <w:szCs w:val="24"/>
              </w:rPr>
              <w:t>182mg/L</w:t>
            </w:r>
          </w:p>
        </w:tc>
        <w:tc>
          <w:tcPr>
            <w:tcW w:w="1276" w:type="dxa"/>
            <w:vAlign w:val="center"/>
          </w:tcPr>
          <w:p>
            <w:pPr>
              <w:adjustRightInd w:val="0"/>
              <w:snapToGrid w:val="0"/>
              <w:jc w:val="center"/>
              <w:rPr>
                <w:color w:val="auto"/>
                <w:sz w:val="24"/>
                <w:szCs w:val="24"/>
              </w:rPr>
            </w:pPr>
            <w:r>
              <w:rPr>
                <w:rFonts w:hint="eastAsia"/>
                <w:bCs/>
                <w:color w:val="auto"/>
                <w:sz w:val="24"/>
              </w:rPr>
              <w:t>0.00</w:t>
            </w:r>
            <w:r>
              <w:rPr>
                <w:bCs/>
                <w:color w:val="auto"/>
                <w:sz w:val="24"/>
              </w:rPr>
              <w:t>79</w:t>
            </w:r>
            <w:r>
              <w:rPr>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continue"/>
            <w:textDirection w:val="tbRlV"/>
            <w:vAlign w:val="center"/>
          </w:tcPr>
          <w:p>
            <w:pPr>
              <w:adjustRightInd w:val="0"/>
              <w:snapToGrid w:val="0"/>
              <w:ind w:left="113" w:right="113"/>
              <w:jc w:val="center"/>
              <w:rPr>
                <w:b/>
                <w:sz w:val="24"/>
                <w:szCs w:val="24"/>
              </w:rPr>
            </w:pPr>
          </w:p>
        </w:tc>
        <w:tc>
          <w:tcPr>
            <w:tcW w:w="1134" w:type="dxa"/>
            <w:vMerge w:val="continue"/>
            <w:vAlign w:val="center"/>
          </w:tcPr>
          <w:p>
            <w:pPr>
              <w:adjustRightInd w:val="0"/>
              <w:snapToGrid w:val="0"/>
              <w:jc w:val="center"/>
              <w:rPr>
                <w:color w:val="auto"/>
                <w:sz w:val="24"/>
                <w:szCs w:val="24"/>
              </w:rPr>
            </w:pPr>
          </w:p>
        </w:tc>
        <w:tc>
          <w:tcPr>
            <w:tcW w:w="1382" w:type="dxa"/>
            <w:gridSpan w:val="2"/>
            <w:vAlign w:val="center"/>
          </w:tcPr>
          <w:p>
            <w:pPr>
              <w:adjustRightInd w:val="0"/>
              <w:snapToGrid w:val="0"/>
              <w:jc w:val="center"/>
              <w:rPr>
                <w:color w:val="auto"/>
                <w:sz w:val="24"/>
                <w:szCs w:val="24"/>
              </w:rPr>
            </w:pPr>
            <w:r>
              <w:rPr>
                <w:color w:val="auto"/>
                <w:sz w:val="24"/>
                <w:szCs w:val="24"/>
              </w:rPr>
              <w:t>SS</w:t>
            </w:r>
          </w:p>
        </w:tc>
        <w:tc>
          <w:tcPr>
            <w:tcW w:w="1311" w:type="dxa"/>
            <w:vAlign w:val="center"/>
          </w:tcPr>
          <w:p>
            <w:pPr>
              <w:adjustRightInd w:val="0"/>
              <w:snapToGrid w:val="0"/>
              <w:jc w:val="center"/>
              <w:rPr>
                <w:bCs/>
                <w:color w:val="auto"/>
                <w:sz w:val="24"/>
                <w:szCs w:val="24"/>
              </w:rPr>
            </w:pPr>
            <w:r>
              <w:rPr>
                <w:rFonts w:hint="eastAsia"/>
                <w:bCs/>
                <w:color w:val="auto"/>
                <w:sz w:val="24"/>
                <w:szCs w:val="24"/>
              </w:rPr>
              <w:t>2</w:t>
            </w:r>
            <w:r>
              <w:rPr>
                <w:bCs/>
                <w:color w:val="auto"/>
                <w:sz w:val="24"/>
                <w:szCs w:val="24"/>
              </w:rPr>
              <w:t>50mg/L</w:t>
            </w:r>
          </w:p>
        </w:tc>
        <w:tc>
          <w:tcPr>
            <w:tcW w:w="1464" w:type="dxa"/>
            <w:vAlign w:val="center"/>
          </w:tcPr>
          <w:p>
            <w:pPr>
              <w:adjustRightInd w:val="0"/>
              <w:snapToGrid w:val="0"/>
              <w:jc w:val="center"/>
              <w:rPr>
                <w:color w:val="auto"/>
                <w:sz w:val="24"/>
                <w:szCs w:val="24"/>
              </w:rPr>
            </w:pPr>
            <w:r>
              <w:rPr>
                <w:color w:val="auto"/>
                <w:sz w:val="24"/>
                <w:szCs w:val="24"/>
              </w:rPr>
              <w:t>0.0108t/a</w:t>
            </w:r>
          </w:p>
        </w:tc>
        <w:tc>
          <w:tcPr>
            <w:tcW w:w="1371" w:type="dxa"/>
            <w:vAlign w:val="center"/>
          </w:tcPr>
          <w:p>
            <w:pPr>
              <w:adjustRightInd w:val="0"/>
              <w:snapToGrid w:val="0"/>
              <w:jc w:val="center"/>
              <w:rPr>
                <w:bCs/>
                <w:color w:val="auto"/>
                <w:sz w:val="24"/>
                <w:szCs w:val="24"/>
              </w:rPr>
            </w:pPr>
            <w:r>
              <w:rPr>
                <w:bCs/>
                <w:color w:val="auto"/>
                <w:sz w:val="24"/>
                <w:szCs w:val="24"/>
              </w:rPr>
              <w:t>175mg/L</w:t>
            </w:r>
          </w:p>
        </w:tc>
        <w:tc>
          <w:tcPr>
            <w:tcW w:w="1276" w:type="dxa"/>
            <w:vAlign w:val="center"/>
          </w:tcPr>
          <w:p>
            <w:pPr>
              <w:adjustRightInd w:val="0"/>
              <w:snapToGrid w:val="0"/>
              <w:jc w:val="center"/>
              <w:rPr>
                <w:color w:val="auto"/>
                <w:sz w:val="24"/>
                <w:szCs w:val="24"/>
              </w:rPr>
            </w:pPr>
            <w:r>
              <w:rPr>
                <w:color w:val="auto"/>
                <w:sz w:val="24"/>
                <w:szCs w:val="24"/>
              </w:rPr>
              <w:t>0.0076t/a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continue"/>
            <w:tcBorders>
              <w:bottom w:val="single" w:color="auto" w:sz="4" w:space="0"/>
            </w:tcBorders>
            <w:textDirection w:val="tbRlV"/>
            <w:vAlign w:val="center"/>
          </w:tcPr>
          <w:p>
            <w:pPr>
              <w:adjustRightInd w:val="0"/>
              <w:snapToGrid w:val="0"/>
              <w:ind w:left="113" w:right="113"/>
              <w:jc w:val="center"/>
              <w:rPr>
                <w:b/>
                <w:sz w:val="24"/>
                <w:szCs w:val="24"/>
              </w:rPr>
            </w:pPr>
          </w:p>
        </w:tc>
        <w:tc>
          <w:tcPr>
            <w:tcW w:w="1134" w:type="dxa"/>
            <w:vMerge w:val="continue"/>
            <w:tcBorders>
              <w:bottom w:val="single" w:color="auto" w:sz="4" w:space="0"/>
            </w:tcBorders>
            <w:vAlign w:val="center"/>
          </w:tcPr>
          <w:p>
            <w:pPr>
              <w:adjustRightInd w:val="0"/>
              <w:snapToGrid w:val="0"/>
              <w:jc w:val="center"/>
              <w:rPr>
                <w:color w:val="auto"/>
                <w:sz w:val="24"/>
                <w:szCs w:val="24"/>
              </w:rPr>
            </w:pPr>
          </w:p>
        </w:tc>
        <w:tc>
          <w:tcPr>
            <w:tcW w:w="1382" w:type="dxa"/>
            <w:gridSpan w:val="2"/>
            <w:vAlign w:val="center"/>
          </w:tcPr>
          <w:p>
            <w:pPr>
              <w:adjustRightInd w:val="0"/>
              <w:snapToGrid w:val="0"/>
              <w:jc w:val="center"/>
              <w:rPr>
                <w:color w:val="auto"/>
                <w:sz w:val="24"/>
                <w:szCs w:val="24"/>
              </w:rPr>
            </w:pPr>
            <w:r>
              <w:rPr>
                <w:color w:val="auto"/>
                <w:sz w:val="24"/>
                <w:szCs w:val="24"/>
              </w:rPr>
              <w:t>NH</w:t>
            </w:r>
            <w:r>
              <w:rPr>
                <w:color w:val="auto"/>
                <w:sz w:val="24"/>
                <w:szCs w:val="24"/>
                <w:vertAlign w:val="subscript"/>
              </w:rPr>
              <w:t>3</w:t>
            </w:r>
            <w:r>
              <w:rPr>
                <w:color w:val="auto"/>
                <w:sz w:val="24"/>
                <w:szCs w:val="24"/>
              </w:rPr>
              <w:t>-N</w:t>
            </w:r>
          </w:p>
        </w:tc>
        <w:tc>
          <w:tcPr>
            <w:tcW w:w="1311" w:type="dxa"/>
            <w:vAlign w:val="center"/>
          </w:tcPr>
          <w:p>
            <w:pPr>
              <w:adjustRightInd w:val="0"/>
              <w:snapToGrid w:val="0"/>
              <w:jc w:val="center"/>
              <w:rPr>
                <w:bCs/>
                <w:color w:val="auto"/>
                <w:sz w:val="24"/>
                <w:szCs w:val="24"/>
              </w:rPr>
            </w:pPr>
            <w:r>
              <w:rPr>
                <w:bCs/>
                <w:color w:val="auto"/>
                <w:sz w:val="24"/>
                <w:szCs w:val="24"/>
              </w:rPr>
              <w:t>25mg/L</w:t>
            </w:r>
          </w:p>
        </w:tc>
        <w:tc>
          <w:tcPr>
            <w:tcW w:w="1464" w:type="dxa"/>
            <w:vAlign w:val="center"/>
          </w:tcPr>
          <w:p>
            <w:pPr>
              <w:adjustRightInd w:val="0"/>
              <w:snapToGrid w:val="0"/>
              <w:jc w:val="center"/>
              <w:rPr>
                <w:color w:val="auto"/>
                <w:sz w:val="24"/>
                <w:szCs w:val="24"/>
              </w:rPr>
            </w:pPr>
            <w:r>
              <w:rPr>
                <w:color w:val="auto"/>
                <w:sz w:val="24"/>
                <w:szCs w:val="24"/>
              </w:rPr>
              <w:t>0.0011t/a</w:t>
            </w:r>
          </w:p>
        </w:tc>
        <w:tc>
          <w:tcPr>
            <w:tcW w:w="1371" w:type="dxa"/>
            <w:vAlign w:val="center"/>
          </w:tcPr>
          <w:p>
            <w:pPr>
              <w:adjustRightInd w:val="0"/>
              <w:snapToGrid w:val="0"/>
              <w:jc w:val="center"/>
              <w:rPr>
                <w:bCs/>
                <w:color w:val="auto"/>
                <w:sz w:val="24"/>
                <w:szCs w:val="24"/>
              </w:rPr>
            </w:pPr>
            <w:r>
              <w:rPr>
                <w:bCs/>
                <w:color w:val="auto"/>
                <w:sz w:val="24"/>
                <w:szCs w:val="24"/>
              </w:rPr>
              <w:t>24.25mg/L</w:t>
            </w:r>
          </w:p>
        </w:tc>
        <w:tc>
          <w:tcPr>
            <w:tcW w:w="1276" w:type="dxa"/>
            <w:vAlign w:val="center"/>
          </w:tcPr>
          <w:p>
            <w:pPr>
              <w:adjustRightInd w:val="0"/>
              <w:snapToGrid w:val="0"/>
              <w:jc w:val="center"/>
              <w:rPr>
                <w:color w:val="auto"/>
                <w:sz w:val="24"/>
                <w:szCs w:val="24"/>
              </w:rPr>
            </w:pPr>
            <w:r>
              <w:rPr>
                <w:color w:val="auto"/>
                <w:sz w:val="24"/>
                <w:szCs w:val="24"/>
              </w:rPr>
              <w:t>0.001t/a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restart"/>
            <w:tcMar>
              <w:left w:w="0" w:type="dxa"/>
              <w:right w:w="0" w:type="dxa"/>
            </w:tcMar>
            <w:textDirection w:val="tbRlV"/>
            <w:vAlign w:val="center"/>
          </w:tcPr>
          <w:p>
            <w:pPr>
              <w:adjustRightInd w:val="0"/>
              <w:snapToGrid w:val="0"/>
              <w:ind w:left="113" w:right="113"/>
              <w:jc w:val="center"/>
              <w:rPr>
                <w:b/>
                <w:w w:val="95"/>
                <w:sz w:val="24"/>
                <w:szCs w:val="24"/>
              </w:rPr>
            </w:pPr>
            <w:r>
              <w:rPr>
                <w:b/>
                <w:w w:val="95"/>
                <w:sz w:val="24"/>
                <w:szCs w:val="24"/>
              </w:rPr>
              <w:t>固体废物</w:t>
            </w:r>
          </w:p>
        </w:tc>
        <w:tc>
          <w:tcPr>
            <w:tcW w:w="1134" w:type="dxa"/>
            <w:vMerge w:val="restart"/>
            <w:tcMar>
              <w:left w:w="57" w:type="dxa"/>
              <w:right w:w="57" w:type="dxa"/>
            </w:tcMar>
            <w:vAlign w:val="center"/>
          </w:tcPr>
          <w:p>
            <w:pPr>
              <w:adjustRightInd w:val="0"/>
              <w:snapToGrid w:val="0"/>
              <w:rPr>
                <w:color w:val="auto"/>
                <w:sz w:val="24"/>
                <w:szCs w:val="24"/>
              </w:rPr>
            </w:pPr>
            <w:r>
              <w:rPr>
                <w:color w:val="auto"/>
                <w:sz w:val="24"/>
                <w:szCs w:val="24"/>
              </w:rPr>
              <w:t>生产过程</w:t>
            </w:r>
          </w:p>
        </w:tc>
        <w:tc>
          <w:tcPr>
            <w:tcW w:w="1382" w:type="dxa"/>
            <w:gridSpan w:val="2"/>
            <w:vAlign w:val="center"/>
          </w:tcPr>
          <w:p>
            <w:pPr>
              <w:adjustRightInd w:val="0"/>
              <w:snapToGrid w:val="0"/>
              <w:ind w:firstLine="120" w:firstLineChars="50"/>
              <w:jc w:val="center"/>
              <w:rPr>
                <w:color w:val="auto"/>
                <w:sz w:val="24"/>
                <w:szCs w:val="24"/>
              </w:rPr>
            </w:pPr>
            <w:r>
              <w:rPr>
                <w:color w:val="auto"/>
                <w:sz w:val="24"/>
                <w:szCs w:val="24"/>
              </w:rPr>
              <w:t>边角料</w:t>
            </w:r>
          </w:p>
        </w:tc>
        <w:tc>
          <w:tcPr>
            <w:tcW w:w="2775" w:type="dxa"/>
            <w:gridSpan w:val="2"/>
            <w:tcMar>
              <w:left w:w="57" w:type="dxa"/>
              <w:right w:w="57" w:type="dxa"/>
            </w:tcMar>
            <w:vAlign w:val="center"/>
          </w:tcPr>
          <w:p>
            <w:pPr>
              <w:adjustRightInd w:val="0"/>
              <w:snapToGrid w:val="0"/>
              <w:jc w:val="center"/>
              <w:rPr>
                <w:color w:val="auto"/>
                <w:sz w:val="24"/>
                <w:szCs w:val="24"/>
              </w:rPr>
            </w:pPr>
            <w:r>
              <w:rPr>
                <w:color w:val="auto"/>
                <w:sz w:val="24"/>
                <w:szCs w:val="24"/>
              </w:rPr>
              <w:t>1</w:t>
            </w:r>
            <w:r>
              <w:rPr>
                <w:rFonts w:hint="eastAsia"/>
                <w:color w:val="auto"/>
                <w:sz w:val="24"/>
                <w:szCs w:val="24"/>
              </w:rPr>
              <w:t>5</w:t>
            </w:r>
            <w:r>
              <w:rPr>
                <w:color w:val="auto"/>
                <w:sz w:val="24"/>
                <w:szCs w:val="24"/>
              </w:rPr>
              <w:t>0t/a</w:t>
            </w:r>
          </w:p>
        </w:tc>
        <w:tc>
          <w:tcPr>
            <w:tcW w:w="2647" w:type="dxa"/>
            <w:gridSpan w:val="2"/>
            <w:vMerge w:val="restart"/>
            <w:tcMar>
              <w:left w:w="57" w:type="dxa"/>
              <w:right w:w="57" w:type="dxa"/>
            </w:tcMar>
            <w:vAlign w:val="center"/>
          </w:tcPr>
          <w:p>
            <w:pPr>
              <w:adjustRightInd w:val="0"/>
              <w:snapToGrid w:val="0"/>
              <w:jc w:val="center"/>
              <w:rPr>
                <w:color w:val="auto"/>
                <w:sz w:val="24"/>
                <w:szCs w:val="24"/>
              </w:rPr>
            </w:pPr>
            <w:r>
              <w:rPr>
                <w:color w:val="auto"/>
                <w:sz w:val="24"/>
                <w:szCs w:val="24"/>
              </w:rPr>
              <w:t>0（</w:t>
            </w:r>
            <w:r>
              <w:rPr>
                <w:color w:val="auto"/>
                <w:sz w:val="24"/>
              </w:rPr>
              <w:t>售予废品收购站</w:t>
            </w:r>
            <w:r>
              <w:rPr>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continue"/>
            <w:tcMar>
              <w:left w:w="0" w:type="dxa"/>
              <w:right w:w="0" w:type="dxa"/>
            </w:tcMar>
            <w:textDirection w:val="tbRlV"/>
            <w:vAlign w:val="center"/>
          </w:tcPr>
          <w:p>
            <w:pPr>
              <w:adjustRightInd w:val="0"/>
              <w:snapToGrid w:val="0"/>
              <w:ind w:left="113" w:right="113"/>
              <w:jc w:val="center"/>
              <w:rPr>
                <w:b/>
                <w:w w:val="95"/>
                <w:sz w:val="24"/>
                <w:szCs w:val="24"/>
              </w:rPr>
            </w:pPr>
          </w:p>
        </w:tc>
        <w:tc>
          <w:tcPr>
            <w:tcW w:w="1134" w:type="dxa"/>
            <w:vMerge w:val="continue"/>
            <w:tcMar>
              <w:left w:w="57" w:type="dxa"/>
              <w:right w:w="57" w:type="dxa"/>
            </w:tcMar>
            <w:vAlign w:val="center"/>
          </w:tcPr>
          <w:p>
            <w:pPr>
              <w:adjustRightInd w:val="0"/>
              <w:snapToGrid w:val="0"/>
              <w:rPr>
                <w:sz w:val="24"/>
                <w:szCs w:val="24"/>
              </w:rPr>
            </w:pPr>
          </w:p>
        </w:tc>
        <w:tc>
          <w:tcPr>
            <w:tcW w:w="1382" w:type="dxa"/>
            <w:gridSpan w:val="2"/>
            <w:vAlign w:val="center"/>
          </w:tcPr>
          <w:p>
            <w:pPr>
              <w:adjustRightInd w:val="0"/>
              <w:snapToGrid w:val="0"/>
              <w:ind w:firstLine="120" w:firstLineChars="50"/>
              <w:jc w:val="center"/>
              <w:rPr>
                <w:sz w:val="24"/>
                <w:szCs w:val="24"/>
              </w:rPr>
            </w:pPr>
            <w:r>
              <w:rPr>
                <w:sz w:val="24"/>
                <w:szCs w:val="24"/>
              </w:rPr>
              <w:t>除尘器收集的粉尘</w:t>
            </w:r>
          </w:p>
        </w:tc>
        <w:tc>
          <w:tcPr>
            <w:tcW w:w="2775" w:type="dxa"/>
            <w:gridSpan w:val="2"/>
            <w:tcMar>
              <w:left w:w="57" w:type="dxa"/>
              <w:right w:w="57" w:type="dxa"/>
            </w:tcMar>
            <w:vAlign w:val="center"/>
          </w:tcPr>
          <w:p>
            <w:pPr>
              <w:adjustRightInd w:val="0"/>
              <w:snapToGrid w:val="0"/>
              <w:jc w:val="center"/>
              <w:rPr>
                <w:sz w:val="24"/>
                <w:szCs w:val="24"/>
              </w:rPr>
            </w:pPr>
            <w:r>
              <w:rPr>
                <w:sz w:val="24"/>
                <w:szCs w:val="24"/>
              </w:rPr>
              <w:t>0.4074t/a</w:t>
            </w:r>
          </w:p>
        </w:tc>
        <w:tc>
          <w:tcPr>
            <w:tcW w:w="2647" w:type="dxa"/>
            <w:gridSpan w:val="2"/>
            <w:vMerge w:val="continue"/>
            <w:tcMar>
              <w:left w:w="57" w:type="dxa"/>
              <w:right w:w="57" w:type="dxa"/>
            </w:tcMar>
            <w:vAlign w:val="center"/>
          </w:tcPr>
          <w:p>
            <w:pPr>
              <w:adjustRightInd w:val="0"/>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continue"/>
            <w:tcMar>
              <w:left w:w="0" w:type="dxa"/>
              <w:right w:w="0" w:type="dxa"/>
            </w:tcMar>
            <w:textDirection w:val="tbRlV"/>
            <w:vAlign w:val="center"/>
          </w:tcPr>
          <w:p>
            <w:pPr>
              <w:adjustRightInd w:val="0"/>
              <w:snapToGrid w:val="0"/>
              <w:ind w:left="113" w:right="113"/>
              <w:jc w:val="center"/>
              <w:rPr>
                <w:b/>
                <w:w w:val="95"/>
                <w:sz w:val="24"/>
                <w:szCs w:val="24"/>
              </w:rPr>
            </w:pPr>
          </w:p>
        </w:tc>
        <w:tc>
          <w:tcPr>
            <w:tcW w:w="1134" w:type="dxa"/>
            <w:vMerge w:val="continue"/>
            <w:tcMar>
              <w:left w:w="57" w:type="dxa"/>
              <w:right w:w="57" w:type="dxa"/>
            </w:tcMar>
            <w:vAlign w:val="center"/>
          </w:tcPr>
          <w:p>
            <w:pPr>
              <w:adjustRightInd w:val="0"/>
              <w:snapToGrid w:val="0"/>
              <w:rPr>
                <w:sz w:val="24"/>
                <w:szCs w:val="24"/>
              </w:rPr>
            </w:pPr>
          </w:p>
        </w:tc>
        <w:tc>
          <w:tcPr>
            <w:tcW w:w="1382" w:type="dxa"/>
            <w:gridSpan w:val="2"/>
            <w:vAlign w:val="center"/>
          </w:tcPr>
          <w:p>
            <w:pPr>
              <w:adjustRightInd w:val="0"/>
              <w:snapToGrid w:val="0"/>
              <w:jc w:val="center"/>
              <w:rPr>
                <w:sz w:val="24"/>
                <w:szCs w:val="24"/>
              </w:rPr>
            </w:pPr>
            <w:r>
              <w:rPr>
                <w:sz w:val="24"/>
                <w:szCs w:val="24"/>
              </w:rPr>
              <w:t>废机油</w:t>
            </w:r>
          </w:p>
        </w:tc>
        <w:tc>
          <w:tcPr>
            <w:tcW w:w="2775" w:type="dxa"/>
            <w:gridSpan w:val="2"/>
            <w:tcMar>
              <w:left w:w="57" w:type="dxa"/>
              <w:right w:w="57" w:type="dxa"/>
            </w:tcMar>
            <w:vAlign w:val="center"/>
          </w:tcPr>
          <w:p>
            <w:pPr>
              <w:adjustRightInd w:val="0"/>
              <w:snapToGrid w:val="0"/>
              <w:jc w:val="center"/>
              <w:rPr>
                <w:sz w:val="24"/>
                <w:szCs w:val="24"/>
              </w:rPr>
            </w:pPr>
            <w:r>
              <w:rPr>
                <w:rFonts w:hint="eastAsia"/>
                <w:sz w:val="24"/>
                <w:szCs w:val="24"/>
              </w:rPr>
              <w:t>13.5</w:t>
            </w:r>
            <w:r>
              <w:rPr>
                <w:sz w:val="24"/>
                <w:szCs w:val="24"/>
              </w:rPr>
              <w:t>kg/a</w:t>
            </w:r>
          </w:p>
        </w:tc>
        <w:tc>
          <w:tcPr>
            <w:tcW w:w="2647" w:type="dxa"/>
            <w:gridSpan w:val="2"/>
            <w:tcMar>
              <w:left w:w="57" w:type="dxa"/>
              <w:right w:w="57" w:type="dxa"/>
            </w:tcMar>
            <w:vAlign w:val="center"/>
          </w:tcPr>
          <w:p>
            <w:pPr>
              <w:adjustRightInd w:val="0"/>
              <w:snapToGrid w:val="0"/>
              <w:jc w:val="center"/>
              <w:rPr>
                <w:sz w:val="24"/>
                <w:szCs w:val="24"/>
              </w:rPr>
            </w:pPr>
            <w:r>
              <w:rPr>
                <w:sz w:val="24"/>
                <w:szCs w:val="24"/>
              </w:rPr>
              <w:t>0（</w:t>
            </w:r>
            <w:r>
              <w:rPr>
                <w:sz w:val="24"/>
              </w:rPr>
              <w:t>交由资质单位处理</w:t>
            </w:r>
            <w:r>
              <w:rPr>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continue"/>
            <w:tcMar>
              <w:left w:w="0" w:type="dxa"/>
              <w:right w:w="0" w:type="dxa"/>
            </w:tcMar>
            <w:textDirection w:val="tbRlV"/>
            <w:vAlign w:val="center"/>
          </w:tcPr>
          <w:p>
            <w:pPr>
              <w:adjustRightInd w:val="0"/>
              <w:snapToGrid w:val="0"/>
              <w:ind w:left="113" w:right="113"/>
              <w:jc w:val="center"/>
              <w:rPr>
                <w:b/>
                <w:w w:val="95"/>
                <w:sz w:val="24"/>
                <w:szCs w:val="24"/>
              </w:rPr>
            </w:pPr>
          </w:p>
        </w:tc>
        <w:tc>
          <w:tcPr>
            <w:tcW w:w="1134" w:type="dxa"/>
            <w:vMerge w:val="continue"/>
            <w:tcMar>
              <w:left w:w="57" w:type="dxa"/>
              <w:right w:w="57" w:type="dxa"/>
            </w:tcMar>
            <w:vAlign w:val="center"/>
          </w:tcPr>
          <w:p>
            <w:pPr>
              <w:adjustRightInd w:val="0"/>
              <w:snapToGrid w:val="0"/>
              <w:rPr>
                <w:sz w:val="24"/>
                <w:szCs w:val="24"/>
              </w:rPr>
            </w:pPr>
          </w:p>
        </w:tc>
        <w:tc>
          <w:tcPr>
            <w:tcW w:w="1382" w:type="dxa"/>
            <w:gridSpan w:val="2"/>
            <w:vAlign w:val="center"/>
          </w:tcPr>
          <w:p>
            <w:pPr>
              <w:adjustRightInd w:val="0"/>
              <w:snapToGrid w:val="0"/>
              <w:jc w:val="center"/>
              <w:rPr>
                <w:sz w:val="24"/>
                <w:szCs w:val="24"/>
              </w:rPr>
            </w:pPr>
            <w:r>
              <w:rPr>
                <w:sz w:val="24"/>
                <w:szCs w:val="24"/>
              </w:rPr>
              <w:t>废</w:t>
            </w:r>
            <w:r>
              <w:rPr>
                <w:rFonts w:hint="eastAsia"/>
                <w:sz w:val="24"/>
                <w:szCs w:val="24"/>
              </w:rPr>
              <w:t>液压</w:t>
            </w:r>
            <w:r>
              <w:rPr>
                <w:sz w:val="24"/>
                <w:szCs w:val="24"/>
              </w:rPr>
              <w:t>油</w:t>
            </w:r>
          </w:p>
        </w:tc>
        <w:tc>
          <w:tcPr>
            <w:tcW w:w="2775" w:type="dxa"/>
            <w:gridSpan w:val="2"/>
            <w:tcMar>
              <w:left w:w="57" w:type="dxa"/>
              <w:right w:w="57" w:type="dxa"/>
            </w:tcMar>
            <w:vAlign w:val="center"/>
          </w:tcPr>
          <w:p>
            <w:pPr>
              <w:adjustRightInd w:val="0"/>
              <w:snapToGrid w:val="0"/>
              <w:jc w:val="center"/>
              <w:rPr>
                <w:sz w:val="24"/>
                <w:szCs w:val="24"/>
              </w:rPr>
            </w:pPr>
            <w:r>
              <w:rPr>
                <w:rFonts w:hint="eastAsia"/>
                <w:sz w:val="24"/>
                <w:szCs w:val="24"/>
              </w:rPr>
              <w:t>13.5</w:t>
            </w:r>
            <w:r>
              <w:rPr>
                <w:sz w:val="24"/>
                <w:szCs w:val="24"/>
              </w:rPr>
              <w:t>kg/a</w:t>
            </w:r>
          </w:p>
        </w:tc>
        <w:tc>
          <w:tcPr>
            <w:tcW w:w="2647" w:type="dxa"/>
            <w:gridSpan w:val="2"/>
            <w:tcMar>
              <w:left w:w="57" w:type="dxa"/>
              <w:right w:w="57" w:type="dxa"/>
            </w:tcMar>
            <w:vAlign w:val="center"/>
          </w:tcPr>
          <w:p>
            <w:pPr>
              <w:adjustRightInd w:val="0"/>
              <w:snapToGrid w:val="0"/>
              <w:jc w:val="center"/>
              <w:rPr>
                <w:sz w:val="24"/>
                <w:szCs w:val="24"/>
              </w:rPr>
            </w:pPr>
            <w:r>
              <w:rPr>
                <w:sz w:val="24"/>
                <w:szCs w:val="24"/>
              </w:rPr>
              <w:t>0（</w:t>
            </w:r>
            <w:r>
              <w:rPr>
                <w:sz w:val="24"/>
              </w:rPr>
              <w:t>交由资质单位处理</w:t>
            </w:r>
            <w:r>
              <w:rPr>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continue"/>
            <w:tcMar>
              <w:left w:w="0" w:type="dxa"/>
              <w:right w:w="0" w:type="dxa"/>
            </w:tcMar>
            <w:textDirection w:val="tbRlV"/>
            <w:vAlign w:val="center"/>
          </w:tcPr>
          <w:p>
            <w:pPr>
              <w:adjustRightInd w:val="0"/>
              <w:snapToGrid w:val="0"/>
              <w:ind w:left="113" w:right="113"/>
              <w:jc w:val="center"/>
              <w:rPr>
                <w:b/>
                <w:w w:val="95"/>
                <w:sz w:val="24"/>
                <w:szCs w:val="24"/>
              </w:rPr>
            </w:pPr>
          </w:p>
        </w:tc>
        <w:tc>
          <w:tcPr>
            <w:tcW w:w="1134" w:type="dxa"/>
            <w:vMerge w:val="continue"/>
            <w:tcMar>
              <w:left w:w="57" w:type="dxa"/>
              <w:right w:w="57" w:type="dxa"/>
            </w:tcMar>
            <w:vAlign w:val="center"/>
          </w:tcPr>
          <w:p>
            <w:pPr>
              <w:adjustRightInd w:val="0"/>
              <w:snapToGrid w:val="0"/>
              <w:rPr>
                <w:sz w:val="24"/>
                <w:szCs w:val="24"/>
              </w:rPr>
            </w:pPr>
          </w:p>
        </w:tc>
        <w:tc>
          <w:tcPr>
            <w:tcW w:w="1382" w:type="dxa"/>
            <w:gridSpan w:val="2"/>
            <w:vAlign w:val="center"/>
          </w:tcPr>
          <w:p>
            <w:pPr>
              <w:adjustRightInd w:val="0"/>
              <w:snapToGrid w:val="0"/>
              <w:jc w:val="center"/>
              <w:rPr>
                <w:sz w:val="24"/>
                <w:szCs w:val="24"/>
              </w:rPr>
            </w:pPr>
            <w:r>
              <w:rPr>
                <w:sz w:val="24"/>
                <w:szCs w:val="24"/>
              </w:rPr>
              <w:t>废抹布</w:t>
            </w:r>
          </w:p>
        </w:tc>
        <w:tc>
          <w:tcPr>
            <w:tcW w:w="2775" w:type="dxa"/>
            <w:gridSpan w:val="2"/>
            <w:tcMar>
              <w:left w:w="57" w:type="dxa"/>
              <w:right w:w="57" w:type="dxa"/>
            </w:tcMar>
            <w:vAlign w:val="center"/>
          </w:tcPr>
          <w:p>
            <w:pPr>
              <w:adjustRightInd w:val="0"/>
              <w:snapToGrid w:val="0"/>
              <w:jc w:val="center"/>
              <w:rPr>
                <w:sz w:val="24"/>
                <w:szCs w:val="24"/>
              </w:rPr>
            </w:pPr>
            <w:r>
              <w:rPr>
                <w:rFonts w:hint="eastAsia"/>
                <w:sz w:val="24"/>
                <w:szCs w:val="24"/>
              </w:rPr>
              <w:t>2</w:t>
            </w:r>
            <w:r>
              <w:rPr>
                <w:sz w:val="24"/>
                <w:szCs w:val="24"/>
              </w:rPr>
              <w:t>kg/a</w:t>
            </w:r>
          </w:p>
        </w:tc>
        <w:tc>
          <w:tcPr>
            <w:tcW w:w="2647" w:type="dxa"/>
            <w:gridSpan w:val="2"/>
            <w:vMerge w:val="restart"/>
            <w:tcMar>
              <w:left w:w="57" w:type="dxa"/>
              <w:right w:w="57" w:type="dxa"/>
            </w:tcMar>
            <w:vAlign w:val="center"/>
          </w:tcPr>
          <w:p>
            <w:pPr>
              <w:adjustRightInd w:val="0"/>
              <w:snapToGrid w:val="0"/>
              <w:jc w:val="center"/>
              <w:rPr>
                <w:sz w:val="24"/>
                <w:szCs w:val="24"/>
              </w:rPr>
            </w:pPr>
            <w:r>
              <w:rPr>
                <w:sz w:val="24"/>
              </w:rPr>
              <w:t>0（收集后由环卫部门统一处理）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Merge w:val="continue"/>
            <w:tcMar>
              <w:left w:w="0" w:type="dxa"/>
              <w:right w:w="0" w:type="dxa"/>
            </w:tcMar>
            <w:textDirection w:val="tbRlV"/>
            <w:vAlign w:val="center"/>
          </w:tcPr>
          <w:p>
            <w:pPr>
              <w:adjustRightInd w:val="0"/>
              <w:snapToGrid w:val="0"/>
              <w:ind w:left="113" w:right="113"/>
              <w:jc w:val="center"/>
              <w:rPr>
                <w:b/>
                <w:w w:val="95"/>
                <w:sz w:val="24"/>
                <w:szCs w:val="24"/>
              </w:rPr>
            </w:pPr>
          </w:p>
        </w:tc>
        <w:tc>
          <w:tcPr>
            <w:tcW w:w="2516" w:type="dxa"/>
            <w:gridSpan w:val="3"/>
            <w:tcMar>
              <w:left w:w="57" w:type="dxa"/>
              <w:right w:w="57" w:type="dxa"/>
            </w:tcMar>
            <w:vAlign w:val="center"/>
          </w:tcPr>
          <w:p>
            <w:pPr>
              <w:adjustRightInd w:val="0"/>
              <w:snapToGrid w:val="0"/>
              <w:jc w:val="center"/>
              <w:rPr>
                <w:sz w:val="24"/>
                <w:szCs w:val="24"/>
              </w:rPr>
            </w:pPr>
            <w:r>
              <w:rPr>
                <w:sz w:val="24"/>
                <w:szCs w:val="24"/>
              </w:rPr>
              <w:t>生活垃圾</w:t>
            </w:r>
          </w:p>
        </w:tc>
        <w:tc>
          <w:tcPr>
            <w:tcW w:w="2775" w:type="dxa"/>
            <w:gridSpan w:val="2"/>
            <w:tcMar>
              <w:left w:w="57" w:type="dxa"/>
              <w:right w:w="57" w:type="dxa"/>
            </w:tcMar>
            <w:vAlign w:val="center"/>
          </w:tcPr>
          <w:p>
            <w:pPr>
              <w:adjustRightInd w:val="0"/>
              <w:snapToGrid w:val="0"/>
              <w:jc w:val="center"/>
              <w:rPr>
                <w:sz w:val="24"/>
                <w:szCs w:val="24"/>
              </w:rPr>
            </w:pPr>
            <w:r>
              <w:rPr>
                <w:sz w:val="24"/>
                <w:szCs w:val="24"/>
              </w:rPr>
              <w:t>1.35t/a</w:t>
            </w:r>
          </w:p>
        </w:tc>
        <w:tc>
          <w:tcPr>
            <w:tcW w:w="2647" w:type="dxa"/>
            <w:gridSpan w:val="2"/>
            <w:vMerge w:val="continue"/>
            <w:tcMar>
              <w:left w:w="57" w:type="dxa"/>
              <w:right w:w="57" w:type="dxa"/>
            </w:tcMar>
            <w:vAlign w:val="center"/>
          </w:tcPr>
          <w:p>
            <w:pPr>
              <w:adjustRightInd w:val="0"/>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cantSplit/>
          <w:trHeight w:val="340" w:hRule="atLeast"/>
        </w:trPr>
        <w:tc>
          <w:tcPr>
            <w:tcW w:w="993" w:type="dxa"/>
            <w:vAlign w:val="center"/>
          </w:tcPr>
          <w:p>
            <w:pPr>
              <w:adjustRightInd w:val="0"/>
              <w:snapToGrid w:val="0"/>
              <w:jc w:val="center"/>
              <w:rPr>
                <w:b/>
                <w:sz w:val="24"/>
                <w:szCs w:val="24"/>
              </w:rPr>
            </w:pPr>
            <w:r>
              <w:rPr>
                <w:b/>
                <w:sz w:val="24"/>
                <w:szCs w:val="24"/>
              </w:rPr>
              <w:t>噪</w:t>
            </w:r>
          </w:p>
          <w:p>
            <w:pPr>
              <w:adjustRightInd w:val="0"/>
              <w:snapToGrid w:val="0"/>
              <w:jc w:val="center"/>
              <w:rPr>
                <w:b/>
                <w:sz w:val="24"/>
                <w:szCs w:val="24"/>
              </w:rPr>
            </w:pPr>
            <w:r>
              <w:rPr>
                <w:b/>
                <w:sz w:val="24"/>
                <w:szCs w:val="24"/>
              </w:rPr>
              <w:t>声</w:t>
            </w:r>
          </w:p>
        </w:tc>
        <w:tc>
          <w:tcPr>
            <w:tcW w:w="7938" w:type="dxa"/>
            <w:gridSpan w:val="7"/>
            <w:vAlign w:val="center"/>
          </w:tcPr>
          <w:p>
            <w:pPr>
              <w:adjustRightInd w:val="0"/>
              <w:snapToGrid w:val="0"/>
              <w:spacing w:line="360" w:lineRule="auto"/>
              <w:rPr>
                <w:sz w:val="24"/>
                <w:szCs w:val="24"/>
              </w:rPr>
            </w:pPr>
            <w:r>
              <w:rPr>
                <w:sz w:val="24"/>
                <w:szCs w:val="24"/>
              </w:rPr>
              <w:t xml:space="preserve">   </w:t>
            </w:r>
            <w:r>
              <w:rPr>
                <w:sz w:val="24"/>
              </w:rPr>
              <w:t>主要为压力机、剪板机、等离子切割机、冲床、压块机运行过程中产生的噪声</w:t>
            </w:r>
            <w:r>
              <w:rPr>
                <w:sz w:val="24"/>
                <w:szCs w:val="24"/>
              </w:rPr>
              <w:t>，其噪声值大约在75～95dB(A)，通过厂房隔声等减振降噪措施，经距离衰减后，项目各厂界噪声值能够满足《工业企业厂界环境噪声排放标准》（GB12348－2008）2类标准要求，对周边环境影响较小。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trHeight w:val="340" w:hRule="atLeast"/>
        </w:trPr>
        <w:tc>
          <w:tcPr>
            <w:tcW w:w="8931" w:type="dxa"/>
            <w:gridSpan w:val="8"/>
            <w:vAlign w:val="center"/>
          </w:tcPr>
          <w:p>
            <w:pPr>
              <w:adjustRightInd w:val="0"/>
              <w:snapToGrid w:val="0"/>
              <w:spacing w:before="93" w:beforeLines="30" w:line="360" w:lineRule="auto"/>
              <w:rPr>
                <w:b/>
                <w:sz w:val="24"/>
                <w:szCs w:val="24"/>
              </w:rPr>
            </w:pPr>
            <w:r>
              <w:rPr>
                <w:b/>
                <w:sz w:val="24"/>
                <w:szCs w:val="24"/>
              </w:rPr>
              <w:t>主要生态影响</w:t>
            </w:r>
          </w:p>
          <w:p>
            <w:pPr>
              <w:spacing w:line="360" w:lineRule="auto"/>
              <w:ind w:firstLine="480" w:firstLineChars="200"/>
              <w:rPr>
                <w:sz w:val="24"/>
                <w:szCs w:val="24"/>
              </w:rPr>
            </w:pPr>
            <w:r>
              <w:rPr>
                <w:sz w:val="24"/>
                <w:szCs w:val="24"/>
              </w:rPr>
              <w:t>项目选址位于</w:t>
            </w:r>
            <w:r>
              <w:rPr>
                <w:sz w:val="24"/>
              </w:rPr>
              <w:t>岳滩镇前马郡村</w:t>
            </w:r>
            <w:r>
              <w:rPr>
                <w:sz w:val="24"/>
                <w:szCs w:val="24"/>
              </w:rPr>
              <w:t>，不属于生态敏感或脆弱区，项目营运期产生的各种污染物对周围生态环境的影响不大。</w:t>
            </w:r>
          </w:p>
          <w:p>
            <w:pPr>
              <w:adjustRightInd w:val="0"/>
              <w:snapToGrid w:val="0"/>
              <w:spacing w:line="520" w:lineRule="exact"/>
              <w:ind w:firstLine="480" w:firstLineChars="200"/>
              <w:rPr>
                <w:sz w:val="24"/>
                <w:szCs w:val="24"/>
              </w:rPr>
            </w:pPr>
          </w:p>
          <w:p>
            <w:pPr>
              <w:adjustRightInd w:val="0"/>
              <w:snapToGrid w:val="0"/>
              <w:spacing w:line="360" w:lineRule="auto"/>
              <w:rPr>
                <w:sz w:val="24"/>
                <w:szCs w:val="24"/>
              </w:rPr>
            </w:pPr>
          </w:p>
          <w:p>
            <w:pPr>
              <w:adjustRightInd w:val="0"/>
              <w:snapToGrid w:val="0"/>
              <w:spacing w:line="360" w:lineRule="auto"/>
              <w:rPr>
                <w:sz w:val="24"/>
                <w:szCs w:val="24"/>
              </w:rPr>
            </w:pPr>
          </w:p>
          <w:p>
            <w:pPr>
              <w:adjustRightInd w:val="0"/>
              <w:snapToGrid w:val="0"/>
              <w:spacing w:line="360" w:lineRule="auto"/>
              <w:rPr>
                <w:sz w:val="24"/>
                <w:szCs w:val="24"/>
              </w:rPr>
            </w:pPr>
          </w:p>
          <w:p>
            <w:pPr>
              <w:adjustRightInd w:val="0"/>
              <w:snapToGrid w:val="0"/>
              <w:spacing w:line="360" w:lineRule="auto"/>
              <w:rPr>
                <w:rFonts w:hint="eastAsia"/>
                <w:sz w:val="24"/>
                <w:szCs w:val="24"/>
              </w:rPr>
            </w:pPr>
          </w:p>
        </w:tc>
      </w:tr>
    </w:tbl>
    <w:p>
      <w:pPr>
        <w:ind w:left="-720" w:leftChars="-343" w:firstLine="300" w:firstLineChars="100"/>
        <w:rPr>
          <w:rFonts w:eastAsia="黑体"/>
          <w:b/>
          <w:sz w:val="30"/>
          <w:szCs w:val="30"/>
        </w:rPr>
      </w:pPr>
      <w:r>
        <w:rPr>
          <w:rFonts w:eastAsia="黑体"/>
          <w:b/>
          <w:sz w:val="30"/>
          <w:szCs w:val="30"/>
        </w:rPr>
        <w:t>环境影响分析</w:t>
      </w:r>
    </w:p>
    <w:tbl>
      <w:tblPr>
        <w:tblStyle w:val="28"/>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23" w:hRule="atLeast"/>
          <w:jc w:val="center"/>
        </w:trPr>
        <w:tc>
          <w:tcPr>
            <w:tcW w:w="9072" w:type="dxa"/>
          </w:tcPr>
          <w:p>
            <w:pPr>
              <w:spacing w:line="520" w:lineRule="exact"/>
              <w:textAlignment w:val="baseline"/>
              <w:rPr>
                <w:sz w:val="24"/>
              </w:rPr>
            </w:pPr>
            <w:r>
              <w:rPr>
                <w:rFonts w:eastAsia="黑体"/>
                <w:sz w:val="28"/>
                <w:szCs w:val="28"/>
              </w:rPr>
              <w:t>营运期环境影响分析：</w:t>
            </w:r>
          </w:p>
          <w:p>
            <w:pPr>
              <w:pStyle w:val="14"/>
              <w:spacing w:after="0" w:line="520" w:lineRule="exact"/>
              <w:ind w:firstLine="117" w:firstLineChars="49"/>
              <w:rPr>
                <w:b/>
                <w:bCs/>
                <w:sz w:val="24"/>
              </w:rPr>
            </w:pPr>
            <w:r>
              <w:rPr>
                <w:b/>
                <w:bCs/>
                <w:sz w:val="24"/>
              </w:rPr>
              <w:t>1、大气环境影响分析</w:t>
            </w:r>
          </w:p>
          <w:p>
            <w:pPr>
              <w:adjustRightInd w:val="0"/>
              <w:snapToGrid w:val="0"/>
              <w:spacing w:line="520" w:lineRule="exact"/>
              <w:ind w:firstLine="482"/>
              <w:rPr>
                <w:kern w:val="24"/>
                <w:sz w:val="24"/>
                <w:szCs w:val="24"/>
              </w:rPr>
            </w:pPr>
            <w:r>
              <w:rPr>
                <w:kern w:val="24"/>
                <w:sz w:val="24"/>
                <w:szCs w:val="24"/>
              </w:rPr>
              <w:t>项目对大气环境的影响主要是切割过程产生的金属粉尘，本项目等离子切割产生的金属粉尘产生量为0.</w:t>
            </w:r>
            <w:r>
              <w:rPr>
                <w:rFonts w:hint="eastAsia"/>
                <w:kern w:val="24"/>
                <w:sz w:val="24"/>
                <w:szCs w:val="24"/>
              </w:rPr>
              <w:t>6</w:t>
            </w:r>
            <w:r>
              <w:rPr>
                <w:kern w:val="24"/>
                <w:sz w:val="24"/>
                <w:szCs w:val="24"/>
              </w:rPr>
              <w:t>t/a</w:t>
            </w:r>
            <w:r>
              <w:rPr>
                <w:rFonts w:hint="eastAsia"/>
                <w:kern w:val="24"/>
                <w:sz w:val="24"/>
                <w:szCs w:val="24"/>
              </w:rPr>
              <w:t>。</w:t>
            </w:r>
          </w:p>
          <w:p>
            <w:pPr>
              <w:numPr>
                <w:ilvl w:val="0"/>
                <w:numId w:val="5"/>
              </w:numPr>
              <w:adjustRightInd w:val="0"/>
              <w:snapToGrid w:val="0"/>
              <w:spacing w:line="520" w:lineRule="exact"/>
              <w:rPr>
                <w:b/>
                <w:kern w:val="24"/>
                <w:sz w:val="24"/>
                <w:szCs w:val="24"/>
              </w:rPr>
            </w:pPr>
            <w:r>
              <w:rPr>
                <w:rFonts w:hint="eastAsia"/>
                <w:b/>
                <w:kern w:val="24"/>
                <w:sz w:val="24"/>
                <w:szCs w:val="24"/>
              </w:rPr>
              <w:t>有组织粉尘</w:t>
            </w:r>
          </w:p>
          <w:p>
            <w:pPr>
              <w:widowControl/>
              <w:spacing w:line="520" w:lineRule="exact"/>
              <w:ind w:firstLine="480" w:firstLineChars="200"/>
              <w:rPr>
                <w:bCs/>
                <w:kern w:val="24"/>
                <w:sz w:val="24"/>
                <w:szCs w:val="24"/>
              </w:rPr>
            </w:pPr>
            <w:r>
              <w:rPr>
                <w:kern w:val="24"/>
                <w:sz w:val="24"/>
                <w:szCs w:val="24"/>
              </w:rPr>
              <w:t>项目车间年运行270天，每天切割作业时间为</w:t>
            </w:r>
            <w:r>
              <w:rPr>
                <w:rFonts w:hint="eastAsia"/>
                <w:kern w:val="24"/>
                <w:sz w:val="24"/>
                <w:szCs w:val="24"/>
              </w:rPr>
              <w:t>0.5</w:t>
            </w:r>
            <w:r>
              <w:rPr>
                <w:kern w:val="24"/>
                <w:sz w:val="24"/>
                <w:szCs w:val="24"/>
              </w:rPr>
              <w:t>h，则车间粉尘产生速率为</w:t>
            </w:r>
            <w:r>
              <w:rPr>
                <w:rFonts w:hint="eastAsia"/>
                <w:kern w:val="24"/>
                <w:sz w:val="24"/>
                <w:szCs w:val="24"/>
              </w:rPr>
              <w:t>4.44</w:t>
            </w:r>
            <w:r>
              <w:rPr>
                <w:kern w:val="24"/>
                <w:sz w:val="24"/>
                <w:szCs w:val="24"/>
              </w:rPr>
              <w:t>kg/h。项目</w:t>
            </w:r>
            <w:r>
              <w:rPr>
                <w:rFonts w:hint="eastAsia"/>
                <w:kern w:val="24"/>
                <w:sz w:val="24"/>
                <w:szCs w:val="24"/>
              </w:rPr>
              <w:t>切割工序</w:t>
            </w:r>
            <w:r>
              <w:rPr>
                <w:kern w:val="24"/>
                <w:sz w:val="24"/>
                <w:szCs w:val="24"/>
              </w:rPr>
              <w:t>安装1台</w:t>
            </w:r>
            <w:r>
              <w:rPr>
                <w:rFonts w:hint="eastAsia"/>
                <w:kern w:val="24"/>
                <w:sz w:val="24"/>
                <w:szCs w:val="24"/>
              </w:rPr>
              <w:t>袋</w:t>
            </w:r>
            <w:r>
              <w:rPr>
                <w:kern w:val="24"/>
                <w:sz w:val="24"/>
                <w:szCs w:val="24"/>
              </w:rPr>
              <w:t>式除尘器，</w:t>
            </w:r>
            <w:r>
              <w:rPr>
                <w:rFonts w:hint="eastAsia"/>
                <w:kern w:val="24"/>
                <w:sz w:val="24"/>
                <w:szCs w:val="24"/>
              </w:rPr>
              <w:t>袋式除尘器</w:t>
            </w:r>
            <w:r>
              <w:rPr>
                <w:kern w:val="24"/>
                <w:sz w:val="24"/>
                <w:szCs w:val="24"/>
              </w:rPr>
              <w:t>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w:t>
            </w:r>
            <w:r>
              <w:rPr>
                <w:rFonts w:hint="eastAsia"/>
                <w:kern w:val="24"/>
                <w:sz w:val="24"/>
                <w:szCs w:val="24"/>
              </w:rPr>
              <w:t>，除尘</w:t>
            </w:r>
            <w:r>
              <w:rPr>
                <w:kern w:val="24"/>
                <w:sz w:val="24"/>
                <w:szCs w:val="24"/>
              </w:rPr>
              <w:t>器</w:t>
            </w:r>
            <w:r>
              <w:rPr>
                <w:rFonts w:hint="eastAsia"/>
                <w:kern w:val="24"/>
                <w:sz w:val="24"/>
                <w:szCs w:val="24"/>
              </w:rPr>
              <w:t>集气罩</w:t>
            </w:r>
            <w:r>
              <w:rPr>
                <w:kern w:val="24"/>
                <w:sz w:val="24"/>
                <w:szCs w:val="24"/>
              </w:rPr>
              <w:t>收集效率为</w:t>
            </w:r>
            <w:r>
              <w:rPr>
                <w:rFonts w:hint="eastAsia"/>
                <w:kern w:val="24"/>
                <w:sz w:val="24"/>
                <w:szCs w:val="24"/>
              </w:rPr>
              <w:t>70</w:t>
            </w:r>
            <w:r>
              <w:rPr>
                <w:kern w:val="24"/>
                <w:sz w:val="24"/>
                <w:szCs w:val="24"/>
              </w:rPr>
              <w:t>%，</w:t>
            </w:r>
            <w:r>
              <w:rPr>
                <w:rFonts w:hint="eastAsia"/>
                <w:kern w:val="24"/>
                <w:sz w:val="24"/>
                <w:szCs w:val="24"/>
              </w:rPr>
              <w:t>则项目有组织粉尘产生量为0.42t/a，产生速率为3.11kg/h，除尘器</w:t>
            </w:r>
            <w:r>
              <w:rPr>
                <w:kern w:val="24"/>
                <w:sz w:val="24"/>
                <w:szCs w:val="24"/>
              </w:rPr>
              <w:t>除尘效率</w:t>
            </w:r>
            <w:r>
              <w:rPr>
                <w:rFonts w:hint="eastAsia"/>
                <w:kern w:val="24"/>
                <w:sz w:val="24"/>
                <w:szCs w:val="24"/>
              </w:rPr>
              <w:t>为</w:t>
            </w:r>
            <w:r>
              <w:rPr>
                <w:kern w:val="24"/>
                <w:sz w:val="24"/>
                <w:szCs w:val="24"/>
              </w:rPr>
              <w:t>9</w:t>
            </w:r>
            <w:r>
              <w:rPr>
                <w:rFonts w:hint="eastAsia"/>
                <w:kern w:val="24"/>
                <w:sz w:val="24"/>
                <w:szCs w:val="24"/>
              </w:rPr>
              <w:t>9</w:t>
            </w:r>
            <w:r>
              <w:rPr>
                <w:kern w:val="24"/>
                <w:sz w:val="24"/>
                <w:szCs w:val="24"/>
              </w:rPr>
              <w:t>%</w:t>
            </w:r>
            <w:r>
              <w:rPr>
                <w:rFonts w:hint="eastAsia"/>
                <w:kern w:val="24"/>
                <w:sz w:val="24"/>
                <w:szCs w:val="24"/>
              </w:rPr>
              <w:t>，则项目有组织粉尘排放量为0.0042t/a，排放速率为0.031kg/h。除尘器</w:t>
            </w:r>
            <w:r>
              <w:rPr>
                <w:kern w:val="24"/>
                <w:sz w:val="24"/>
                <w:szCs w:val="24"/>
              </w:rPr>
              <w:t>风量设计为</w:t>
            </w:r>
            <w:r>
              <w:rPr>
                <w:rFonts w:hint="eastAsia"/>
                <w:kern w:val="24"/>
                <w:sz w:val="24"/>
                <w:szCs w:val="24"/>
              </w:rPr>
              <w:t>40</w:t>
            </w:r>
            <w:r>
              <w:rPr>
                <w:kern w:val="24"/>
                <w:sz w:val="24"/>
                <w:szCs w:val="24"/>
              </w:rPr>
              <w:t>00m</w:t>
            </w:r>
            <w:r>
              <w:rPr>
                <w:kern w:val="24"/>
                <w:sz w:val="24"/>
                <w:szCs w:val="24"/>
                <w:vertAlign w:val="superscript"/>
              </w:rPr>
              <w:t>3</w:t>
            </w:r>
            <w:r>
              <w:rPr>
                <w:kern w:val="24"/>
                <w:sz w:val="24"/>
                <w:szCs w:val="24"/>
              </w:rPr>
              <w:t>/h，</w:t>
            </w:r>
            <w:r>
              <w:rPr>
                <w:rFonts w:hint="eastAsia"/>
                <w:kern w:val="24"/>
                <w:sz w:val="24"/>
                <w:szCs w:val="24"/>
              </w:rPr>
              <w:t>则项目有组织</w:t>
            </w:r>
            <w:r>
              <w:rPr>
                <w:kern w:val="24"/>
                <w:sz w:val="24"/>
                <w:szCs w:val="24"/>
              </w:rPr>
              <w:t>粉尘</w:t>
            </w:r>
            <w:r>
              <w:rPr>
                <w:rFonts w:hint="eastAsia"/>
                <w:kern w:val="24"/>
                <w:sz w:val="24"/>
                <w:szCs w:val="24"/>
              </w:rPr>
              <w:t>产生浓度为777.8</w:t>
            </w:r>
            <w:r>
              <w:rPr>
                <w:kern w:val="24"/>
                <w:sz w:val="24"/>
                <w:szCs w:val="24"/>
              </w:rPr>
              <w:t>mg/m</w:t>
            </w:r>
            <w:r>
              <w:rPr>
                <w:kern w:val="24"/>
                <w:sz w:val="24"/>
                <w:szCs w:val="24"/>
                <w:vertAlign w:val="superscript"/>
              </w:rPr>
              <w:t>3</w:t>
            </w:r>
            <w:r>
              <w:rPr>
                <w:rFonts w:hint="eastAsia"/>
                <w:kern w:val="24"/>
                <w:sz w:val="24"/>
                <w:szCs w:val="24"/>
              </w:rPr>
              <w:t>，排放浓度为7.8</w:t>
            </w:r>
            <w:r>
              <w:rPr>
                <w:kern w:val="24"/>
                <w:sz w:val="24"/>
                <w:szCs w:val="24"/>
              </w:rPr>
              <w:t>mg/m</w:t>
            </w:r>
            <w:r>
              <w:rPr>
                <w:kern w:val="24"/>
                <w:sz w:val="24"/>
                <w:szCs w:val="24"/>
                <w:vertAlign w:val="superscript"/>
              </w:rPr>
              <w:t>3</w:t>
            </w:r>
            <w:r>
              <w:rPr>
                <w:rFonts w:hint="eastAsia"/>
                <w:kern w:val="24"/>
                <w:sz w:val="24"/>
                <w:szCs w:val="24"/>
              </w:rPr>
              <w:t>，满足</w:t>
            </w:r>
            <w:r>
              <w:rPr>
                <w:rFonts w:hint="eastAsia"/>
                <w:bCs/>
                <w:kern w:val="24"/>
                <w:sz w:val="24"/>
                <w:szCs w:val="24"/>
              </w:rPr>
              <w:t>《大气污染物综合排放标准》（GB16297-1996）表2中二级标准限值：排气筒高度15m时，颗粒物排放浓度≤120mg/m</w:t>
            </w:r>
            <w:r>
              <w:rPr>
                <w:rFonts w:hint="eastAsia"/>
                <w:bCs/>
                <w:kern w:val="24"/>
                <w:sz w:val="24"/>
                <w:szCs w:val="24"/>
                <w:vertAlign w:val="superscript"/>
              </w:rPr>
              <w:t>3</w:t>
            </w:r>
            <w:r>
              <w:rPr>
                <w:rFonts w:hint="eastAsia"/>
                <w:bCs/>
                <w:kern w:val="24"/>
                <w:sz w:val="24"/>
                <w:szCs w:val="24"/>
              </w:rPr>
              <w:t>。本项目废气污染源排放参数见下表。</w:t>
            </w:r>
          </w:p>
          <w:p>
            <w:pPr>
              <w:spacing w:line="520" w:lineRule="exact"/>
              <w:jc w:val="center"/>
              <w:rPr>
                <w:rFonts w:eastAsia="黑体"/>
                <w:sz w:val="24"/>
              </w:rPr>
            </w:pPr>
            <w:r>
              <w:rPr>
                <w:rFonts w:eastAsia="黑体"/>
                <w:sz w:val="24"/>
              </w:rPr>
              <w:t>表</w:t>
            </w:r>
            <w:r>
              <w:rPr>
                <w:rFonts w:hint="eastAsia" w:eastAsia="黑体"/>
                <w:sz w:val="24"/>
              </w:rPr>
              <w:t>20  废气污染源排放参数</w:t>
            </w:r>
          </w:p>
          <w:tbl>
            <w:tblPr>
              <w:tblStyle w:val="28"/>
              <w:tblW w:w="885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03"/>
              <w:gridCol w:w="708"/>
              <w:gridCol w:w="1273"/>
              <w:gridCol w:w="932"/>
              <w:gridCol w:w="914"/>
              <w:gridCol w:w="1275"/>
              <w:gridCol w:w="1134"/>
              <w:gridCol w:w="850"/>
              <w:gridCol w:w="9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3" w:hRule="atLeast"/>
              </w:trPr>
              <w:tc>
                <w:tcPr>
                  <w:tcW w:w="1511" w:type="dxa"/>
                  <w:gridSpan w:val="2"/>
                  <w:vMerge w:val="restart"/>
                  <w:vAlign w:val="center"/>
                </w:tcPr>
                <w:p>
                  <w:pPr>
                    <w:pStyle w:val="63"/>
                    <w:spacing w:line="240" w:lineRule="auto"/>
                    <w:rPr>
                      <w:rFonts w:eastAsia="宋体"/>
                      <w:szCs w:val="21"/>
                    </w:rPr>
                  </w:pPr>
                  <w:r>
                    <w:rPr>
                      <w:rFonts w:eastAsia="宋体"/>
                      <w:szCs w:val="21"/>
                    </w:rPr>
                    <w:t>污染源</w:t>
                  </w:r>
                </w:p>
              </w:tc>
              <w:tc>
                <w:tcPr>
                  <w:tcW w:w="1273" w:type="dxa"/>
                  <w:vMerge w:val="restart"/>
                  <w:vAlign w:val="center"/>
                </w:tcPr>
                <w:p>
                  <w:pPr>
                    <w:pStyle w:val="63"/>
                    <w:spacing w:line="240" w:lineRule="auto"/>
                    <w:rPr>
                      <w:rFonts w:eastAsia="宋体"/>
                      <w:szCs w:val="21"/>
                    </w:rPr>
                  </w:pPr>
                  <w:r>
                    <w:rPr>
                      <w:rFonts w:eastAsia="宋体"/>
                      <w:szCs w:val="21"/>
                    </w:rPr>
                    <w:t>位置</w:t>
                  </w:r>
                </w:p>
              </w:tc>
              <w:tc>
                <w:tcPr>
                  <w:tcW w:w="932" w:type="dxa"/>
                  <w:vMerge w:val="restart"/>
                  <w:vAlign w:val="center"/>
                </w:tcPr>
                <w:p>
                  <w:pPr>
                    <w:pStyle w:val="63"/>
                    <w:spacing w:line="240" w:lineRule="auto"/>
                    <w:rPr>
                      <w:rFonts w:eastAsia="宋体"/>
                      <w:szCs w:val="21"/>
                    </w:rPr>
                  </w:pPr>
                  <w:r>
                    <w:rPr>
                      <w:rFonts w:eastAsia="宋体"/>
                      <w:szCs w:val="21"/>
                    </w:rPr>
                    <w:t>污染物</w:t>
                  </w:r>
                </w:p>
              </w:tc>
              <w:tc>
                <w:tcPr>
                  <w:tcW w:w="2189" w:type="dxa"/>
                  <w:gridSpan w:val="2"/>
                  <w:tcBorders>
                    <w:bottom w:val="single" w:color="auto" w:sz="4" w:space="0"/>
                  </w:tcBorders>
                  <w:vAlign w:val="center"/>
                </w:tcPr>
                <w:p>
                  <w:pPr>
                    <w:pStyle w:val="63"/>
                    <w:spacing w:line="240" w:lineRule="auto"/>
                    <w:rPr>
                      <w:rFonts w:eastAsia="宋体"/>
                      <w:szCs w:val="21"/>
                    </w:rPr>
                  </w:pPr>
                  <w:r>
                    <w:rPr>
                      <w:rFonts w:eastAsia="宋体"/>
                      <w:szCs w:val="21"/>
                    </w:rPr>
                    <w:t>排气筒</w:t>
                  </w:r>
                </w:p>
              </w:tc>
              <w:tc>
                <w:tcPr>
                  <w:tcW w:w="1134" w:type="dxa"/>
                  <w:vMerge w:val="restart"/>
                  <w:vAlign w:val="center"/>
                </w:tcPr>
                <w:p>
                  <w:pPr>
                    <w:pStyle w:val="63"/>
                    <w:spacing w:line="240" w:lineRule="auto"/>
                    <w:rPr>
                      <w:rFonts w:eastAsia="宋体"/>
                      <w:szCs w:val="21"/>
                    </w:rPr>
                  </w:pPr>
                  <w:r>
                    <w:rPr>
                      <w:rFonts w:hint="eastAsia" w:eastAsia="宋体"/>
                      <w:szCs w:val="21"/>
                    </w:rPr>
                    <w:t>地形</w:t>
                  </w:r>
                </w:p>
              </w:tc>
              <w:tc>
                <w:tcPr>
                  <w:tcW w:w="850" w:type="dxa"/>
                  <w:vMerge w:val="restart"/>
                  <w:vAlign w:val="center"/>
                </w:tcPr>
                <w:p>
                  <w:pPr>
                    <w:pStyle w:val="63"/>
                    <w:spacing w:line="240" w:lineRule="auto"/>
                    <w:rPr>
                      <w:rFonts w:eastAsia="宋体"/>
                      <w:szCs w:val="21"/>
                    </w:rPr>
                  </w:pPr>
                  <w:r>
                    <w:rPr>
                      <w:rFonts w:hint="eastAsia" w:eastAsia="宋体"/>
                      <w:szCs w:val="21"/>
                    </w:rPr>
                    <w:t>烟温℃</w:t>
                  </w:r>
                </w:p>
              </w:tc>
              <w:tc>
                <w:tcPr>
                  <w:tcW w:w="967" w:type="dxa"/>
                  <w:vMerge w:val="restart"/>
                  <w:vAlign w:val="center"/>
                </w:tcPr>
                <w:p>
                  <w:pPr>
                    <w:pStyle w:val="63"/>
                    <w:spacing w:line="240" w:lineRule="auto"/>
                    <w:rPr>
                      <w:rFonts w:eastAsia="宋体"/>
                      <w:szCs w:val="21"/>
                    </w:rPr>
                  </w:pPr>
                  <w:r>
                    <w:rPr>
                      <w:rFonts w:hint="eastAsia" w:eastAsia="宋体"/>
                      <w:szCs w:val="21"/>
                    </w:rPr>
                    <w:t>排放速率kg/h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2" w:hRule="atLeast"/>
              </w:trPr>
              <w:tc>
                <w:tcPr>
                  <w:tcW w:w="1511" w:type="dxa"/>
                  <w:gridSpan w:val="2"/>
                  <w:vMerge w:val="continue"/>
                  <w:tcBorders>
                    <w:bottom w:val="single" w:color="auto" w:sz="6" w:space="0"/>
                  </w:tcBorders>
                  <w:vAlign w:val="center"/>
                </w:tcPr>
                <w:p>
                  <w:pPr>
                    <w:pStyle w:val="63"/>
                    <w:spacing w:line="240" w:lineRule="auto"/>
                    <w:rPr>
                      <w:rFonts w:eastAsia="宋体"/>
                      <w:szCs w:val="21"/>
                    </w:rPr>
                  </w:pPr>
                </w:p>
              </w:tc>
              <w:tc>
                <w:tcPr>
                  <w:tcW w:w="1273" w:type="dxa"/>
                  <w:vMerge w:val="continue"/>
                  <w:tcBorders>
                    <w:bottom w:val="single" w:color="auto" w:sz="6" w:space="0"/>
                  </w:tcBorders>
                  <w:vAlign w:val="center"/>
                </w:tcPr>
                <w:p>
                  <w:pPr>
                    <w:pStyle w:val="63"/>
                    <w:spacing w:line="240" w:lineRule="auto"/>
                    <w:rPr>
                      <w:rFonts w:eastAsia="宋体"/>
                      <w:szCs w:val="21"/>
                    </w:rPr>
                  </w:pPr>
                </w:p>
              </w:tc>
              <w:tc>
                <w:tcPr>
                  <w:tcW w:w="932" w:type="dxa"/>
                  <w:vMerge w:val="continue"/>
                  <w:tcBorders>
                    <w:bottom w:val="single" w:color="auto" w:sz="6" w:space="0"/>
                  </w:tcBorders>
                  <w:vAlign w:val="center"/>
                </w:tcPr>
                <w:p>
                  <w:pPr>
                    <w:pStyle w:val="63"/>
                    <w:spacing w:line="240" w:lineRule="auto"/>
                    <w:rPr>
                      <w:rFonts w:eastAsia="宋体"/>
                      <w:szCs w:val="21"/>
                    </w:rPr>
                  </w:pPr>
                </w:p>
              </w:tc>
              <w:tc>
                <w:tcPr>
                  <w:tcW w:w="914" w:type="dxa"/>
                  <w:tcBorders>
                    <w:bottom w:val="single" w:color="auto" w:sz="6" w:space="0"/>
                  </w:tcBorders>
                  <w:vAlign w:val="center"/>
                </w:tcPr>
                <w:p>
                  <w:pPr>
                    <w:pStyle w:val="63"/>
                    <w:spacing w:line="240" w:lineRule="auto"/>
                    <w:rPr>
                      <w:rFonts w:eastAsia="宋体"/>
                      <w:szCs w:val="21"/>
                    </w:rPr>
                  </w:pPr>
                  <w:r>
                    <w:rPr>
                      <w:rFonts w:eastAsia="宋体"/>
                      <w:szCs w:val="21"/>
                    </w:rPr>
                    <w:t>高度m</w:t>
                  </w:r>
                </w:p>
              </w:tc>
              <w:tc>
                <w:tcPr>
                  <w:tcW w:w="1275" w:type="dxa"/>
                  <w:tcBorders>
                    <w:bottom w:val="single" w:color="auto" w:sz="6" w:space="0"/>
                  </w:tcBorders>
                  <w:vAlign w:val="center"/>
                </w:tcPr>
                <w:p>
                  <w:pPr>
                    <w:pStyle w:val="63"/>
                    <w:spacing w:line="240" w:lineRule="auto"/>
                    <w:rPr>
                      <w:rFonts w:eastAsia="宋体"/>
                      <w:szCs w:val="21"/>
                    </w:rPr>
                  </w:pPr>
                  <w:r>
                    <w:rPr>
                      <w:rFonts w:eastAsia="宋体"/>
                      <w:szCs w:val="21"/>
                    </w:rPr>
                    <w:t>出口内径m</w:t>
                  </w:r>
                </w:p>
              </w:tc>
              <w:tc>
                <w:tcPr>
                  <w:tcW w:w="1134" w:type="dxa"/>
                  <w:vMerge w:val="continue"/>
                  <w:tcBorders>
                    <w:bottom w:val="single" w:color="auto" w:sz="6" w:space="0"/>
                  </w:tcBorders>
                  <w:vAlign w:val="center"/>
                </w:tcPr>
                <w:p>
                  <w:pPr>
                    <w:pStyle w:val="63"/>
                    <w:spacing w:line="240" w:lineRule="auto"/>
                    <w:rPr>
                      <w:rFonts w:eastAsia="宋体"/>
                      <w:szCs w:val="21"/>
                    </w:rPr>
                  </w:pPr>
                </w:p>
              </w:tc>
              <w:tc>
                <w:tcPr>
                  <w:tcW w:w="850" w:type="dxa"/>
                  <w:vMerge w:val="continue"/>
                  <w:tcBorders>
                    <w:bottom w:val="single" w:color="auto" w:sz="6" w:space="0"/>
                  </w:tcBorders>
                  <w:vAlign w:val="center"/>
                </w:tcPr>
                <w:p>
                  <w:pPr>
                    <w:pStyle w:val="63"/>
                    <w:spacing w:line="240" w:lineRule="auto"/>
                    <w:rPr>
                      <w:rFonts w:eastAsia="宋体"/>
                      <w:szCs w:val="21"/>
                    </w:rPr>
                  </w:pPr>
                </w:p>
              </w:tc>
              <w:tc>
                <w:tcPr>
                  <w:tcW w:w="967" w:type="dxa"/>
                  <w:vMerge w:val="continue"/>
                  <w:tcBorders>
                    <w:bottom w:val="single" w:color="auto" w:sz="6" w:space="0"/>
                  </w:tcBorders>
                  <w:vAlign w:val="center"/>
                </w:tcPr>
                <w:p>
                  <w:pPr>
                    <w:pStyle w:val="63"/>
                    <w:spacing w:line="240" w:lineRule="auto"/>
                    <w:rPr>
                      <w:rFonts w:eastAsia="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03" w:type="dxa"/>
                  <w:tcBorders>
                    <w:top w:val="single" w:color="auto" w:sz="6" w:space="0"/>
                    <w:bottom w:val="single" w:color="auto" w:sz="12" w:space="0"/>
                  </w:tcBorders>
                  <w:vAlign w:val="center"/>
                </w:tcPr>
                <w:p>
                  <w:pPr>
                    <w:pStyle w:val="63"/>
                    <w:spacing w:line="240" w:lineRule="auto"/>
                    <w:rPr>
                      <w:rFonts w:eastAsia="宋体"/>
                      <w:szCs w:val="21"/>
                    </w:rPr>
                  </w:pPr>
                  <w:r>
                    <w:rPr>
                      <w:rFonts w:eastAsia="宋体"/>
                      <w:szCs w:val="21"/>
                    </w:rPr>
                    <w:t>生产车间</w:t>
                  </w:r>
                </w:p>
              </w:tc>
              <w:tc>
                <w:tcPr>
                  <w:tcW w:w="708" w:type="dxa"/>
                  <w:tcBorders>
                    <w:top w:val="single" w:color="auto" w:sz="6" w:space="0"/>
                    <w:bottom w:val="single" w:color="auto" w:sz="12" w:space="0"/>
                  </w:tcBorders>
                  <w:vAlign w:val="center"/>
                </w:tcPr>
                <w:p>
                  <w:pPr>
                    <w:pStyle w:val="63"/>
                    <w:spacing w:line="240" w:lineRule="auto"/>
                    <w:rPr>
                      <w:rFonts w:eastAsia="宋体"/>
                      <w:szCs w:val="21"/>
                    </w:rPr>
                  </w:pPr>
                  <w:r>
                    <w:rPr>
                      <w:rFonts w:eastAsia="宋体"/>
                      <w:szCs w:val="21"/>
                    </w:rPr>
                    <w:t>切割工序</w:t>
                  </w:r>
                </w:p>
              </w:tc>
              <w:tc>
                <w:tcPr>
                  <w:tcW w:w="1273" w:type="dxa"/>
                  <w:tcBorders>
                    <w:top w:val="single" w:color="auto" w:sz="6" w:space="0"/>
                    <w:bottom w:val="single" w:color="auto" w:sz="12" w:space="0"/>
                  </w:tcBorders>
                  <w:vAlign w:val="center"/>
                </w:tcPr>
                <w:p>
                  <w:pPr>
                    <w:pStyle w:val="63"/>
                    <w:spacing w:line="240" w:lineRule="auto"/>
                    <w:rPr>
                      <w:rFonts w:eastAsia="宋体"/>
                      <w:szCs w:val="21"/>
                    </w:rPr>
                  </w:pPr>
                  <w:r>
                    <w:rPr>
                      <w:rFonts w:eastAsia="宋体"/>
                      <w:szCs w:val="21"/>
                    </w:rPr>
                    <w:t>厂区东侧</w:t>
                  </w:r>
                </w:p>
              </w:tc>
              <w:tc>
                <w:tcPr>
                  <w:tcW w:w="932" w:type="dxa"/>
                  <w:tcBorders>
                    <w:top w:val="single" w:color="auto" w:sz="6" w:space="0"/>
                    <w:bottom w:val="single" w:color="auto" w:sz="12" w:space="0"/>
                  </w:tcBorders>
                  <w:vAlign w:val="center"/>
                </w:tcPr>
                <w:p>
                  <w:pPr>
                    <w:pStyle w:val="63"/>
                    <w:spacing w:line="240" w:lineRule="auto"/>
                    <w:rPr>
                      <w:rFonts w:eastAsia="宋体"/>
                      <w:szCs w:val="21"/>
                    </w:rPr>
                  </w:pPr>
                  <w:r>
                    <w:rPr>
                      <w:rFonts w:eastAsia="宋体"/>
                      <w:szCs w:val="21"/>
                    </w:rPr>
                    <w:t>粉尘</w:t>
                  </w:r>
                </w:p>
              </w:tc>
              <w:tc>
                <w:tcPr>
                  <w:tcW w:w="914" w:type="dxa"/>
                  <w:tcBorders>
                    <w:top w:val="single" w:color="auto" w:sz="6" w:space="0"/>
                    <w:bottom w:val="single" w:color="auto" w:sz="12" w:space="0"/>
                  </w:tcBorders>
                  <w:vAlign w:val="center"/>
                </w:tcPr>
                <w:p>
                  <w:pPr>
                    <w:pStyle w:val="63"/>
                    <w:spacing w:line="240" w:lineRule="auto"/>
                    <w:rPr>
                      <w:rFonts w:eastAsia="宋体"/>
                      <w:szCs w:val="21"/>
                    </w:rPr>
                  </w:pPr>
                  <w:r>
                    <w:rPr>
                      <w:rFonts w:hint="eastAsia" w:eastAsia="宋体"/>
                      <w:szCs w:val="21"/>
                    </w:rPr>
                    <w:t>15</w:t>
                  </w:r>
                </w:p>
              </w:tc>
              <w:tc>
                <w:tcPr>
                  <w:tcW w:w="1275" w:type="dxa"/>
                  <w:tcBorders>
                    <w:top w:val="single" w:color="auto" w:sz="6" w:space="0"/>
                    <w:bottom w:val="single" w:color="auto" w:sz="12" w:space="0"/>
                  </w:tcBorders>
                  <w:vAlign w:val="center"/>
                </w:tcPr>
                <w:p>
                  <w:pPr>
                    <w:pStyle w:val="63"/>
                    <w:spacing w:line="240" w:lineRule="auto"/>
                    <w:rPr>
                      <w:rFonts w:eastAsia="宋体"/>
                      <w:szCs w:val="21"/>
                    </w:rPr>
                  </w:pPr>
                  <w:r>
                    <w:rPr>
                      <w:rFonts w:hint="eastAsia" w:eastAsia="宋体"/>
                      <w:szCs w:val="21"/>
                    </w:rPr>
                    <w:t>0.6</w:t>
                  </w:r>
                </w:p>
              </w:tc>
              <w:tc>
                <w:tcPr>
                  <w:tcW w:w="1134" w:type="dxa"/>
                  <w:tcBorders>
                    <w:top w:val="single" w:color="auto" w:sz="6" w:space="0"/>
                    <w:bottom w:val="single" w:color="auto" w:sz="12" w:space="0"/>
                  </w:tcBorders>
                  <w:vAlign w:val="center"/>
                </w:tcPr>
                <w:p>
                  <w:pPr>
                    <w:pStyle w:val="63"/>
                    <w:spacing w:line="240" w:lineRule="auto"/>
                    <w:rPr>
                      <w:rFonts w:eastAsia="宋体"/>
                      <w:szCs w:val="21"/>
                    </w:rPr>
                  </w:pPr>
                  <w:r>
                    <w:rPr>
                      <w:rFonts w:hint="eastAsia" w:eastAsia="宋体"/>
                      <w:szCs w:val="21"/>
                    </w:rPr>
                    <w:t>简单地形</w:t>
                  </w:r>
                </w:p>
              </w:tc>
              <w:tc>
                <w:tcPr>
                  <w:tcW w:w="850" w:type="dxa"/>
                  <w:tcBorders>
                    <w:top w:val="single" w:color="auto" w:sz="6" w:space="0"/>
                    <w:bottom w:val="single" w:color="auto" w:sz="12" w:space="0"/>
                  </w:tcBorders>
                  <w:vAlign w:val="center"/>
                </w:tcPr>
                <w:p>
                  <w:pPr>
                    <w:pStyle w:val="63"/>
                    <w:spacing w:line="240" w:lineRule="auto"/>
                    <w:rPr>
                      <w:rFonts w:eastAsia="宋体"/>
                      <w:szCs w:val="21"/>
                    </w:rPr>
                  </w:pPr>
                  <w:r>
                    <w:rPr>
                      <w:rFonts w:hint="eastAsia" w:eastAsia="宋体"/>
                      <w:szCs w:val="21"/>
                    </w:rPr>
                    <w:t>30</w:t>
                  </w:r>
                </w:p>
              </w:tc>
              <w:tc>
                <w:tcPr>
                  <w:tcW w:w="967" w:type="dxa"/>
                  <w:tcBorders>
                    <w:top w:val="single" w:color="auto" w:sz="6" w:space="0"/>
                    <w:bottom w:val="single" w:color="auto" w:sz="12" w:space="0"/>
                  </w:tcBorders>
                  <w:vAlign w:val="center"/>
                </w:tcPr>
                <w:p>
                  <w:pPr>
                    <w:pStyle w:val="63"/>
                    <w:spacing w:line="240" w:lineRule="auto"/>
                    <w:rPr>
                      <w:rFonts w:eastAsia="宋体"/>
                      <w:szCs w:val="21"/>
                    </w:rPr>
                  </w:pPr>
                  <w:r>
                    <w:rPr>
                      <w:rFonts w:hint="eastAsia" w:eastAsia="宋体"/>
                      <w:szCs w:val="21"/>
                    </w:rPr>
                    <w:t>0.047</w:t>
                  </w:r>
                </w:p>
              </w:tc>
            </w:tr>
          </w:tbl>
          <w:p>
            <w:pPr>
              <w:adjustRightInd w:val="0"/>
              <w:snapToGrid w:val="0"/>
              <w:spacing w:line="520" w:lineRule="exact"/>
              <w:ind w:firstLine="482"/>
              <w:rPr>
                <w:kern w:val="24"/>
                <w:sz w:val="24"/>
                <w:szCs w:val="24"/>
              </w:rPr>
            </w:pPr>
            <w:r>
              <w:rPr>
                <w:rFonts w:hint="eastAsia"/>
                <w:kern w:val="24"/>
                <w:sz w:val="24"/>
                <w:szCs w:val="24"/>
              </w:rPr>
              <w:t>采用估算模式计算结果见表21。</w:t>
            </w:r>
          </w:p>
          <w:p>
            <w:pPr>
              <w:spacing w:line="520" w:lineRule="exact"/>
              <w:jc w:val="center"/>
              <w:rPr>
                <w:rFonts w:eastAsia="黑体"/>
                <w:sz w:val="24"/>
              </w:rPr>
            </w:pPr>
            <w:r>
              <w:rPr>
                <w:rFonts w:eastAsia="黑体"/>
                <w:sz w:val="24"/>
              </w:rPr>
              <w:t>表</w:t>
            </w:r>
            <w:r>
              <w:rPr>
                <w:rFonts w:hint="eastAsia" w:eastAsia="黑体"/>
                <w:sz w:val="24"/>
              </w:rPr>
              <w:t>21  估算模式计算结果一览表</w:t>
            </w:r>
          </w:p>
          <w:tbl>
            <w:tblPr>
              <w:tblStyle w:val="28"/>
              <w:tblW w:w="885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22"/>
              <w:gridCol w:w="1559"/>
              <w:gridCol w:w="1493"/>
              <w:gridCol w:w="1488"/>
              <w:gridCol w:w="1488"/>
              <w:gridCol w:w="140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vMerge w:val="restart"/>
                  <w:vAlign w:val="center"/>
                </w:tcPr>
                <w:p>
                  <w:pPr>
                    <w:pStyle w:val="63"/>
                    <w:spacing w:line="240" w:lineRule="auto"/>
                    <w:rPr>
                      <w:rFonts w:eastAsia="宋体"/>
                      <w:szCs w:val="21"/>
                    </w:rPr>
                  </w:pPr>
                  <w:r>
                    <w:rPr>
                      <w:rFonts w:eastAsia="宋体"/>
                      <w:szCs w:val="21"/>
                    </w:rPr>
                    <w:t>距源中心下风向距离D（m）</w:t>
                  </w:r>
                </w:p>
              </w:tc>
              <w:tc>
                <w:tcPr>
                  <w:tcW w:w="3052" w:type="dxa"/>
                  <w:gridSpan w:val="2"/>
                  <w:vAlign w:val="center"/>
                </w:tcPr>
                <w:p>
                  <w:pPr>
                    <w:pStyle w:val="63"/>
                    <w:spacing w:line="240" w:lineRule="auto"/>
                    <w:rPr>
                      <w:rFonts w:eastAsia="宋体"/>
                      <w:szCs w:val="21"/>
                    </w:rPr>
                  </w:pPr>
                  <w:r>
                    <w:rPr>
                      <w:rFonts w:eastAsia="宋体"/>
                      <w:szCs w:val="21"/>
                    </w:rPr>
                    <w:t>排气筒</w:t>
                  </w:r>
                </w:p>
              </w:tc>
              <w:tc>
                <w:tcPr>
                  <w:tcW w:w="1488" w:type="dxa"/>
                  <w:vMerge w:val="restart"/>
                  <w:vAlign w:val="center"/>
                </w:tcPr>
                <w:p>
                  <w:pPr>
                    <w:pStyle w:val="63"/>
                    <w:spacing w:line="240" w:lineRule="auto"/>
                    <w:rPr>
                      <w:rFonts w:eastAsia="宋体"/>
                      <w:szCs w:val="21"/>
                    </w:rPr>
                  </w:pPr>
                  <w:r>
                    <w:rPr>
                      <w:rFonts w:eastAsia="宋体"/>
                      <w:szCs w:val="21"/>
                    </w:rPr>
                    <w:t>距源中心下风向距离D（m）</w:t>
                  </w:r>
                </w:p>
              </w:tc>
              <w:tc>
                <w:tcPr>
                  <w:tcW w:w="2894" w:type="dxa"/>
                  <w:gridSpan w:val="2"/>
                  <w:vAlign w:val="center"/>
                </w:tcPr>
                <w:p>
                  <w:pPr>
                    <w:pStyle w:val="63"/>
                    <w:spacing w:line="240" w:lineRule="auto"/>
                    <w:rPr>
                      <w:rFonts w:eastAsia="宋体"/>
                      <w:szCs w:val="21"/>
                    </w:rPr>
                  </w:pPr>
                  <w:r>
                    <w:rPr>
                      <w:rFonts w:eastAsia="宋体"/>
                      <w:szCs w:val="21"/>
                    </w:rPr>
                    <w:t>排气筒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vMerge w:val="continue"/>
                  <w:vAlign w:val="center"/>
                </w:tcPr>
                <w:p>
                  <w:pPr>
                    <w:pStyle w:val="63"/>
                    <w:spacing w:line="240" w:lineRule="auto"/>
                    <w:rPr>
                      <w:rFonts w:eastAsia="宋体"/>
                      <w:szCs w:val="21"/>
                    </w:rPr>
                  </w:pPr>
                </w:p>
              </w:tc>
              <w:tc>
                <w:tcPr>
                  <w:tcW w:w="3052" w:type="dxa"/>
                  <w:gridSpan w:val="2"/>
                  <w:tcBorders>
                    <w:bottom w:val="single" w:color="auto" w:sz="4" w:space="0"/>
                  </w:tcBorders>
                  <w:vAlign w:val="center"/>
                </w:tcPr>
                <w:p>
                  <w:pPr>
                    <w:pStyle w:val="63"/>
                    <w:spacing w:line="240" w:lineRule="auto"/>
                    <w:rPr>
                      <w:rFonts w:eastAsia="宋体"/>
                      <w:szCs w:val="21"/>
                    </w:rPr>
                  </w:pPr>
                  <w:r>
                    <w:rPr>
                      <w:rFonts w:eastAsia="宋体"/>
                      <w:szCs w:val="21"/>
                    </w:rPr>
                    <w:t>TSP</w:t>
                  </w:r>
                </w:p>
              </w:tc>
              <w:tc>
                <w:tcPr>
                  <w:tcW w:w="1488" w:type="dxa"/>
                  <w:vMerge w:val="continue"/>
                  <w:vAlign w:val="center"/>
                </w:tcPr>
                <w:p>
                  <w:pPr>
                    <w:pStyle w:val="63"/>
                    <w:spacing w:line="240" w:lineRule="auto"/>
                    <w:rPr>
                      <w:rFonts w:eastAsia="宋体"/>
                      <w:szCs w:val="21"/>
                    </w:rPr>
                  </w:pPr>
                </w:p>
              </w:tc>
              <w:tc>
                <w:tcPr>
                  <w:tcW w:w="2894" w:type="dxa"/>
                  <w:gridSpan w:val="2"/>
                  <w:tcBorders>
                    <w:bottom w:val="single" w:color="auto" w:sz="4" w:space="0"/>
                  </w:tcBorders>
                  <w:vAlign w:val="center"/>
                </w:tcPr>
                <w:p>
                  <w:pPr>
                    <w:pStyle w:val="63"/>
                    <w:spacing w:line="240" w:lineRule="auto"/>
                    <w:rPr>
                      <w:rFonts w:eastAsia="宋体"/>
                      <w:szCs w:val="21"/>
                    </w:rPr>
                  </w:pPr>
                  <w:r>
                    <w:rPr>
                      <w:rFonts w:eastAsia="宋体"/>
                      <w:szCs w:val="21"/>
                    </w:rPr>
                    <w:t>TSP</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vMerge w:val="continue"/>
                  <w:tcBorders>
                    <w:bottom w:val="single" w:color="auto" w:sz="4" w:space="0"/>
                  </w:tcBorders>
                  <w:vAlign w:val="center"/>
                </w:tcPr>
                <w:p>
                  <w:pPr>
                    <w:pStyle w:val="63"/>
                    <w:spacing w:line="240" w:lineRule="auto"/>
                    <w:rPr>
                      <w:rFonts w:eastAsia="宋体"/>
                      <w:szCs w:val="21"/>
                    </w:rPr>
                  </w:pP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C(mg/m</w:t>
                  </w:r>
                  <w:r>
                    <w:rPr>
                      <w:rFonts w:eastAsia="宋体"/>
                      <w:szCs w:val="21"/>
                      <w:vertAlign w:val="superscript"/>
                    </w:rPr>
                    <w:t>3</w:t>
                  </w:r>
                  <w:r>
                    <w:rPr>
                      <w:rFonts w:eastAsia="宋体"/>
                      <w:szCs w:val="21"/>
                    </w:rPr>
                    <w:t>)</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P(%)</w:t>
                  </w:r>
                </w:p>
              </w:tc>
              <w:tc>
                <w:tcPr>
                  <w:tcW w:w="1488" w:type="dxa"/>
                  <w:vMerge w:val="continue"/>
                  <w:tcBorders>
                    <w:bottom w:val="single" w:color="auto" w:sz="4" w:space="0"/>
                  </w:tcBorders>
                  <w:vAlign w:val="center"/>
                </w:tcPr>
                <w:p>
                  <w:pPr>
                    <w:pStyle w:val="63"/>
                    <w:spacing w:line="240" w:lineRule="auto"/>
                    <w:rPr>
                      <w:rFonts w:eastAsia="宋体"/>
                      <w:szCs w:val="21"/>
                    </w:rPr>
                  </w:pP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C(mg/m</w:t>
                  </w:r>
                  <w:r>
                    <w:rPr>
                      <w:rFonts w:eastAsia="宋体"/>
                      <w:szCs w:val="21"/>
                      <w:vertAlign w:val="superscript"/>
                    </w:rPr>
                    <w:t>3</w:t>
                  </w:r>
                  <w:r>
                    <w:rPr>
                      <w:rFonts w:eastAsia="宋体"/>
                      <w:szCs w:val="21"/>
                    </w:rPr>
                    <w:t>)</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P(%)</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10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5.789E-14</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1300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0.0004789</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100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0.00217</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0.24</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1400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0.0004325</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200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0.002482</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0.28</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1500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0.0003934</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300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0.002623</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0.29</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1600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0.0003602</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400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0.002139</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0.24</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1700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0.0003317</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500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0.001695</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0.19</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1800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0.000307</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600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0.00136</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0.15</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1900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0.0002854</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700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0.001115</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0.12</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2000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0.0002664</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800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0.0009332</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0.10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2100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0.0002496</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900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0.0007951</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0.09</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2200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0.0002347</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1000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0.000688</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0.08</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2300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0.0002213</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1100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0.0006032</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0.07</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2400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0.0002092</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422" w:type="dxa"/>
                  <w:tcBorders>
                    <w:bottom w:val="single" w:color="auto" w:sz="4" w:space="0"/>
                  </w:tcBorders>
                  <w:vAlign w:val="center"/>
                </w:tcPr>
                <w:p>
                  <w:pPr>
                    <w:pStyle w:val="63"/>
                    <w:spacing w:line="240" w:lineRule="auto"/>
                    <w:rPr>
                      <w:szCs w:val="21"/>
                    </w:rPr>
                  </w:pPr>
                  <w:r>
                    <w:rPr>
                      <w:rFonts w:eastAsia="宋体"/>
                      <w:szCs w:val="21"/>
                    </w:rPr>
                    <w:t>1200</w:t>
                  </w:r>
                </w:p>
              </w:tc>
              <w:tc>
                <w:tcPr>
                  <w:tcW w:w="1559" w:type="dxa"/>
                  <w:tcBorders>
                    <w:bottom w:val="single" w:color="auto" w:sz="4" w:space="0"/>
                  </w:tcBorders>
                  <w:vAlign w:val="center"/>
                </w:tcPr>
                <w:p>
                  <w:pPr>
                    <w:pStyle w:val="63"/>
                    <w:spacing w:line="240" w:lineRule="auto"/>
                    <w:rPr>
                      <w:rFonts w:eastAsia="宋体"/>
                      <w:szCs w:val="21"/>
                    </w:rPr>
                  </w:pPr>
                  <w:r>
                    <w:rPr>
                      <w:rFonts w:eastAsia="宋体"/>
                      <w:szCs w:val="21"/>
                    </w:rPr>
                    <w:t>0.0005349</w:t>
                  </w:r>
                </w:p>
              </w:tc>
              <w:tc>
                <w:tcPr>
                  <w:tcW w:w="1493" w:type="dxa"/>
                  <w:tcBorders>
                    <w:bottom w:val="single" w:color="auto" w:sz="4" w:space="0"/>
                  </w:tcBorders>
                  <w:vAlign w:val="center"/>
                </w:tcPr>
                <w:p>
                  <w:pPr>
                    <w:pStyle w:val="63"/>
                    <w:spacing w:line="240" w:lineRule="auto"/>
                    <w:rPr>
                      <w:rFonts w:eastAsia="宋体"/>
                      <w:szCs w:val="21"/>
                    </w:rPr>
                  </w:pPr>
                  <w:r>
                    <w:rPr>
                      <w:rFonts w:eastAsia="宋体"/>
                      <w:szCs w:val="21"/>
                    </w:rPr>
                    <w:t>0.06</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2500</w:t>
                  </w:r>
                </w:p>
              </w:tc>
              <w:tc>
                <w:tcPr>
                  <w:tcW w:w="1488" w:type="dxa"/>
                  <w:tcBorders>
                    <w:bottom w:val="single" w:color="auto" w:sz="4" w:space="0"/>
                  </w:tcBorders>
                  <w:vAlign w:val="center"/>
                </w:tcPr>
                <w:p>
                  <w:pPr>
                    <w:pStyle w:val="63"/>
                    <w:spacing w:line="240" w:lineRule="auto"/>
                    <w:rPr>
                      <w:rFonts w:eastAsia="宋体"/>
                      <w:szCs w:val="21"/>
                    </w:rPr>
                  </w:pPr>
                  <w:r>
                    <w:rPr>
                      <w:rFonts w:eastAsia="宋体"/>
                      <w:szCs w:val="21"/>
                    </w:rPr>
                    <w:t>0.0001983</w:t>
                  </w:r>
                </w:p>
              </w:tc>
              <w:tc>
                <w:tcPr>
                  <w:tcW w:w="1406" w:type="dxa"/>
                  <w:tcBorders>
                    <w:bottom w:val="single" w:color="auto" w:sz="4" w:space="0"/>
                  </w:tcBorders>
                  <w:vAlign w:val="center"/>
                </w:tcPr>
                <w:p>
                  <w:pPr>
                    <w:pStyle w:val="63"/>
                    <w:spacing w:line="240" w:lineRule="auto"/>
                    <w:rPr>
                      <w:rFonts w:eastAsia="宋体"/>
                      <w:szCs w:val="21"/>
                    </w:rPr>
                  </w:pPr>
                  <w:r>
                    <w:rPr>
                      <w:rFonts w:eastAsia="宋体"/>
                      <w:szCs w:val="21"/>
                    </w:rPr>
                    <w:t>0.02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8856" w:type="dxa"/>
                  <w:gridSpan w:val="6"/>
                  <w:tcBorders>
                    <w:top w:val="single" w:color="auto" w:sz="4" w:space="0"/>
                  </w:tcBorders>
                  <w:vAlign w:val="center"/>
                </w:tcPr>
                <w:p>
                  <w:pPr>
                    <w:adjustRightInd w:val="0"/>
                    <w:snapToGrid w:val="0"/>
                    <w:jc w:val="center"/>
                    <w:rPr>
                      <w:szCs w:val="21"/>
                    </w:rPr>
                  </w:pPr>
                  <w:r>
                    <w:rPr>
                      <w:szCs w:val="21"/>
                    </w:rPr>
                    <w:t>下风向最大浓度：0.002482m</w:t>
                  </w:r>
                  <w:r>
                    <w:rPr>
                      <w:bCs/>
                      <w:szCs w:val="21"/>
                    </w:rPr>
                    <w:t>g/m</w:t>
                  </w:r>
                  <w:r>
                    <w:rPr>
                      <w:bCs/>
                      <w:szCs w:val="21"/>
                      <w:vertAlign w:val="superscript"/>
                    </w:rPr>
                    <w:t>3</w:t>
                  </w:r>
                  <w:r>
                    <w:rPr>
                      <w:bCs/>
                      <w:szCs w:val="21"/>
                    </w:rPr>
                    <w:t>，占标率：0.3</w:t>
                  </w:r>
                  <w:r>
                    <w:rPr>
                      <w:szCs w:val="21"/>
                    </w:rPr>
                    <w:t>%</w:t>
                  </w:r>
                  <w:r>
                    <w:rPr>
                      <w:bCs/>
                      <w:szCs w:val="21"/>
                    </w:rPr>
                    <w:t>，最大浓度出现距离：</w:t>
                  </w:r>
                  <w:r>
                    <w:rPr>
                      <w:szCs w:val="21"/>
                    </w:rPr>
                    <w:t>253</w:t>
                  </w:r>
                  <w:r>
                    <w:rPr>
                      <w:bCs/>
                      <w:szCs w:val="21"/>
                    </w:rPr>
                    <w:t>m</w:t>
                  </w:r>
                </w:p>
              </w:tc>
            </w:tr>
          </w:tbl>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kern w:val="24"/>
                <w:sz w:val="24"/>
                <w:szCs w:val="24"/>
              </w:rPr>
            </w:pPr>
            <w:r>
              <w:rPr>
                <w:rFonts w:hint="eastAsia"/>
                <w:kern w:val="24"/>
                <w:sz w:val="24"/>
                <w:szCs w:val="24"/>
              </w:rPr>
              <w:t>由上预测可知：有组织排放粉尘在下风向最大地面浓度贡献值较小，最大浓度贡献值为0.002482m</w:t>
            </w:r>
            <w:r>
              <w:rPr>
                <w:rFonts w:hint="eastAsia"/>
                <w:bCs/>
                <w:kern w:val="24"/>
                <w:sz w:val="24"/>
                <w:szCs w:val="24"/>
              </w:rPr>
              <w:t>g/m</w:t>
            </w:r>
            <w:r>
              <w:rPr>
                <w:rFonts w:hint="eastAsia"/>
                <w:bCs/>
                <w:kern w:val="24"/>
                <w:sz w:val="24"/>
                <w:szCs w:val="24"/>
                <w:vertAlign w:val="superscript"/>
              </w:rPr>
              <w:t>3</w:t>
            </w:r>
            <w:r>
              <w:rPr>
                <w:rFonts w:hint="eastAsia"/>
                <w:bCs/>
                <w:kern w:val="24"/>
                <w:sz w:val="24"/>
                <w:szCs w:val="24"/>
              </w:rPr>
              <w:t>，占标率为0.3</w:t>
            </w:r>
            <w:r>
              <w:rPr>
                <w:rFonts w:hint="eastAsia"/>
                <w:kern w:val="24"/>
                <w:sz w:val="24"/>
                <w:szCs w:val="24"/>
              </w:rPr>
              <w:t>%</w:t>
            </w:r>
            <w:r>
              <w:rPr>
                <w:rFonts w:hint="eastAsia"/>
                <w:bCs/>
                <w:kern w:val="24"/>
                <w:sz w:val="24"/>
                <w:szCs w:val="24"/>
              </w:rPr>
              <w:t>，</w:t>
            </w:r>
            <w:r>
              <w:rPr>
                <w:rFonts w:hint="eastAsia"/>
                <w:kern w:val="24"/>
                <w:sz w:val="24"/>
                <w:szCs w:val="24"/>
              </w:rPr>
              <w:t>满足</w:t>
            </w:r>
            <w:r>
              <w:rPr>
                <w:rFonts w:hint="eastAsia"/>
                <w:bCs/>
                <w:kern w:val="24"/>
                <w:sz w:val="24"/>
                <w:szCs w:val="24"/>
              </w:rPr>
              <w:t>《大气污染物综合排放标准》</w:t>
            </w:r>
            <w:r>
              <w:rPr>
                <w:rFonts w:hint="eastAsia"/>
                <w:kern w:val="24"/>
                <w:sz w:val="24"/>
                <w:szCs w:val="24"/>
              </w:rPr>
              <w:t>(GB16297–1996)的相关要求。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kern w:val="24"/>
                <w:sz w:val="24"/>
                <w:szCs w:val="24"/>
              </w:rPr>
            </w:pPr>
            <w:r>
              <w:rPr>
                <w:rFonts w:hint="eastAsia"/>
                <w:kern w:val="24"/>
                <w:sz w:val="24"/>
                <w:szCs w:val="24"/>
              </w:rPr>
              <w:t>项目</w:t>
            </w:r>
            <w:r>
              <w:rPr>
                <w:kern w:val="24"/>
                <w:sz w:val="24"/>
                <w:szCs w:val="24"/>
              </w:rPr>
              <w:t>收集的金属粉尘量为0.4074t/a，通过卸灰阀，排出到灰桶内，暂存外售</w:t>
            </w:r>
            <w:r>
              <w:rPr>
                <w:rFonts w:hint="eastAsia"/>
                <w:kern w:val="24"/>
                <w:sz w:val="24"/>
                <w:szCs w:val="24"/>
              </w:rPr>
              <w:t>。</w:t>
            </w:r>
          </w:p>
          <w:p>
            <w:pPr>
              <w:keepNext w:val="0"/>
              <w:keepLines w:val="0"/>
              <w:pageBreakBefore w:val="0"/>
              <w:widowControl/>
              <w:numPr>
                <w:ilvl w:val="0"/>
                <w:numId w:val="5"/>
              </w:numPr>
              <w:kinsoku/>
              <w:wordWrap/>
              <w:overflowPunct/>
              <w:topLinePunct w:val="0"/>
              <w:autoSpaceDE/>
              <w:autoSpaceDN/>
              <w:bidi w:val="0"/>
              <w:adjustRightInd/>
              <w:snapToGrid/>
              <w:spacing w:line="500" w:lineRule="exact"/>
              <w:textAlignment w:val="auto"/>
              <w:rPr>
                <w:b/>
                <w:kern w:val="24"/>
                <w:sz w:val="24"/>
                <w:szCs w:val="24"/>
              </w:rPr>
            </w:pPr>
            <w:r>
              <w:rPr>
                <w:rFonts w:hint="eastAsia"/>
                <w:b/>
                <w:kern w:val="24"/>
                <w:sz w:val="24"/>
                <w:szCs w:val="24"/>
              </w:rPr>
              <w:t>无组织粉尘</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sz w:val="24"/>
              </w:rPr>
            </w:pPr>
            <w:r>
              <w:rPr>
                <w:rFonts w:hint="eastAsia"/>
                <w:kern w:val="24"/>
                <w:sz w:val="24"/>
                <w:szCs w:val="24"/>
              </w:rPr>
              <w:t>根据有组织粉尘产排情况进行</w:t>
            </w:r>
            <w:r>
              <w:rPr>
                <w:kern w:val="24"/>
                <w:sz w:val="24"/>
                <w:szCs w:val="24"/>
              </w:rPr>
              <w:t>计算，车间粉尘无组织</w:t>
            </w:r>
            <w:r>
              <w:rPr>
                <w:rFonts w:hint="eastAsia"/>
                <w:kern w:val="24"/>
                <w:sz w:val="24"/>
                <w:szCs w:val="24"/>
              </w:rPr>
              <w:t>排放量为0.18t/a，由于金属粉尘比重和直径较大，约有60%的无组织粉尘在设备周围自然沉降，则</w:t>
            </w:r>
            <w:r>
              <w:rPr>
                <w:kern w:val="24"/>
                <w:sz w:val="24"/>
                <w:szCs w:val="24"/>
              </w:rPr>
              <w:t>车间粉尘无组织</w:t>
            </w:r>
            <w:r>
              <w:rPr>
                <w:rFonts w:hint="eastAsia"/>
                <w:kern w:val="24"/>
                <w:sz w:val="24"/>
                <w:szCs w:val="24"/>
              </w:rPr>
              <w:t>排放量为0.072t/a，</w:t>
            </w:r>
            <w:r>
              <w:rPr>
                <w:kern w:val="24"/>
                <w:sz w:val="24"/>
                <w:szCs w:val="24"/>
              </w:rPr>
              <w:t>排放速率为0.</w:t>
            </w:r>
            <w:r>
              <w:rPr>
                <w:rFonts w:hint="eastAsia"/>
                <w:kern w:val="24"/>
                <w:sz w:val="24"/>
                <w:szCs w:val="24"/>
              </w:rPr>
              <w:t>03</w:t>
            </w:r>
            <w:r>
              <w:rPr>
                <w:kern w:val="24"/>
                <w:sz w:val="24"/>
                <w:szCs w:val="24"/>
              </w:rPr>
              <w:t>kg/h。</w:t>
            </w:r>
          </w:p>
          <w:p>
            <w:pPr>
              <w:pStyle w:val="14"/>
              <w:keepNext w:val="0"/>
              <w:keepLines w:val="0"/>
              <w:pageBreakBefore w:val="0"/>
              <w:kinsoku/>
              <w:wordWrap/>
              <w:overflowPunct/>
              <w:topLinePunct w:val="0"/>
              <w:autoSpaceDE/>
              <w:autoSpaceDN/>
              <w:bidi w:val="0"/>
              <w:adjustRightInd/>
              <w:snapToGrid/>
              <w:spacing w:after="0" w:line="500" w:lineRule="exact"/>
              <w:ind w:firstLine="117" w:firstLineChars="49"/>
              <w:textAlignment w:val="auto"/>
              <w:rPr>
                <w:b/>
                <w:bCs/>
                <w:sz w:val="24"/>
              </w:rPr>
            </w:pPr>
            <w:r>
              <w:rPr>
                <w:b/>
                <w:bCs/>
                <w:sz w:val="24"/>
              </w:rPr>
              <w:t>大气环境防护距离预测</w:t>
            </w:r>
          </w:p>
          <w:p>
            <w:pPr>
              <w:keepNext w:val="0"/>
              <w:keepLines w:val="0"/>
              <w:pageBreakBefore w:val="0"/>
              <w:kinsoku/>
              <w:wordWrap/>
              <w:overflowPunct/>
              <w:topLinePunct w:val="0"/>
              <w:autoSpaceDE/>
              <w:autoSpaceDN/>
              <w:bidi w:val="0"/>
              <w:adjustRightInd/>
              <w:snapToGrid/>
              <w:spacing w:line="500" w:lineRule="exact"/>
              <w:ind w:firstLine="600" w:firstLineChars="250"/>
              <w:textAlignment w:val="auto"/>
              <w:rPr>
                <w:sz w:val="24"/>
              </w:rPr>
            </w:pPr>
            <w:r>
              <w:rPr>
                <w:sz w:val="24"/>
              </w:rPr>
              <w:t>本项目车间切割粉尘少量以无组织形式排放。依据《环境影响评价技术导则 大气环境》（HJ2.2-2008）有关规定，采用推荐模式中的大气环境防护距离模式计算无组织源大气环境防护距离。本项目无组织排放大气防护距离预测参数及结果详见表</w:t>
            </w:r>
            <w:r>
              <w:rPr>
                <w:rFonts w:hint="eastAsia"/>
                <w:sz w:val="24"/>
              </w:rPr>
              <w:t>22</w:t>
            </w:r>
            <w:r>
              <w:rPr>
                <w:sz w:val="24"/>
              </w:rPr>
              <w:t>。</w:t>
            </w:r>
          </w:p>
          <w:p>
            <w:pPr>
              <w:pStyle w:val="14"/>
              <w:spacing w:after="0" w:line="240" w:lineRule="auto"/>
              <w:ind w:left="0" w:leftChars="0"/>
              <w:jc w:val="center"/>
              <w:rPr>
                <w:rFonts w:eastAsia="黑体"/>
                <w:sz w:val="24"/>
              </w:rPr>
            </w:pPr>
            <w:r>
              <w:rPr>
                <w:rFonts w:eastAsia="黑体"/>
                <w:sz w:val="24"/>
              </w:rPr>
              <w:t>表</w:t>
            </w:r>
            <w:r>
              <w:rPr>
                <w:rFonts w:hint="eastAsia" w:eastAsia="黑体"/>
                <w:sz w:val="24"/>
              </w:rPr>
              <w:t>22</w:t>
            </w:r>
            <w:r>
              <w:rPr>
                <w:rFonts w:eastAsia="黑体"/>
                <w:sz w:val="24"/>
              </w:rPr>
              <w:t xml:space="preserve">  大气环境防护距离预测参数及结果一览表</w:t>
            </w:r>
          </w:p>
          <w:tbl>
            <w:tblPr>
              <w:tblStyle w:val="28"/>
              <w:tblW w:w="885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52"/>
              <w:gridCol w:w="1555"/>
              <w:gridCol w:w="1197"/>
              <w:gridCol w:w="933"/>
              <w:gridCol w:w="847"/>
              <w:gridCol w:w="979"/>
              <w:gridCol w:w="15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1" w:type="dxa"/>
                  <w:vAlign w:val="center"/>
                </w:tcPr>
                <w:p>
                  <w:pPr>
                    <w:adjustRightInd w:val="0"/>
                    <w:snapToGrid w:val="0"/>
                    <w:jc w:val="center"/>
                    <w:rPr>
                      <w:szCs w:val="21"/>
                    </w:rPr>
                  </w:pPr>
                  <w:r>
                    <w:rPr>
                      <w:szCs w:val="21"/>
                    </w:rPr>
                    <w:t>排放源</w:t>
                  </w:r>
                </w:p>
              </w:tc>
              <w:tc>
                <w:tcPr>
                  <w:tcW w:w="852" w:type="dxa"/>
                  <w:vAlign w:val="center"/>
                </w:tcPr>
                <w:p>
                  <w:pPr>
                    <w:adjustRightInd w:val="0"/>
                    <w:snapToGrid w:val="0"/>
                    <w:jc w:val="center"/>
                    <w:rPr>
                      <w:szCs w:val="21"/>
                    </w:rPr>
                  </w:pPr>
                  <w:r>
                    <w:rPr>
                      <w:szCs w:val="21"/>
                    </w:rPr>
                    <w:t>污染物</w:t>
                  </w:r>
                </w:p>
              </w:tc>
              <w:tc>
                <w:tcPr>
                  <w:tcW w:w="1555" w:type="dxa"/>
                  <w:vAlign w:val="center"/>
                </w:tcPr>
                <w:p>
                  <w:pPr>
                    <w:adjustRightInd w:val="0"/>
                    <w:snapToGrid w:val="0"/>
                    <w:jc w:val="center"/>
                    <w:rPr>
                      <w:szCs w:val="21"/>
                    </w:rPr>
                  </w:pPr>
                  <w:r>
                    <w:rPr>
                      <w:szCs w:val="21"/>
                    </w:rPr>
                    <w:t>污染物排放速率（kg/h）</w:t>
                  </w:r>
                </w:p>
              </w:tc>
              <w:tc>
                <w:tcPr>
                  <w:tcW w:w="1197" w:type="dxa"/>
                  <w:vAlign w:val="center"/>
                </w:tcPr>
                <w:p>
                  <w:pPr>
                    <w:adjustRightInd w:val="0"/>
                    <w:snapToGrid w:val="0"/>
                    <w:jc w:val="center"/>
                    <w:rPr>
                      <w:szCs w:val="21"/>
                    </w:rPr>
                  </w:pPr>
                  <w:r>
                    <w:rPr>
                      <w:szCs w:val="21"/>
                    </w:rPr>
                    <w:t>评价标准（mg/m</w:t>
                  </w:r>
                  <w:r>
                    <w:rPr>
                      <w:szCs w:val="21"/>
                      <w:vertAlign w:val="superscript"/>
                    </w:rPr>
                    <w:t>3</w:t>
                  </w:r>
                  <w:r>
                    <w:rPr>
                      <w:szCs w:val="21"/>
                    </w:rPr>
                    <w:t>）</w:t>
                  </w:r>
                </w:p>
              </w:tc>
              <w:tc>
                <w:tcPr>
                  <w:tcW w:w="933" w:type="dxa"/>
                  <w:vAlign w:val="center"/>
                </w:tcPr>
                <w:p>
                  <w:pPr>
                    <w:adjustRightInd w:val="0"/>
                    <w:snapToGrid w:val="0"/>
                    <w:jc w:val="center"/>
                    <w:rPr>
                      <w:szCs w:val="21"/>
                    </w:rPr>
                  </w:pPr>
                  <w:r>
                    <w:rPr>
                      <w:szCs w:val="21"/>
                    </w:rPr>
                    <w:t>高度</w:t>
                  </w:r>
                </w:p>
                <w:p>
                  <w:pPr>
                    <w:adjustRightInd w:val="0"/>
                    <w:snapToGrid w:val="0"/>
                    <w:jc w:val="center"/>
                    <w:rPr>
                      <w:szCs w:val="21"/>
                    </w:rPr>
                  </w:pPr>
                  <w:r>
                    <w:rPr>
                      <w:szCs w:val="21"/>
                    </w:rPr>
                    <w:t>（m）</w:t>
                  </w:r>
                </w:p>
              </w:tc>
              <w:tc>
                <w:tcPr>
                  <w:tcW w:w="847" w:type="dxa"/>
                  <w:vAlign w:val="center"/>
                </w:tcPr>
                <w:p>
                  <w:pPr>
                    <w:adjustRightInd w:val="0"/>
                    <w:snapToGrid w:val="0"/>
                    <w:jc w:val="center"/>
                    <w:rPr>
                      <w:szCs w:val="21"/>
                    </w:rPr>
                  </w:pPr>
                  <w:r>
                    <w:rPr>
                      <w:szCs w:val="21"/>
                    </w:rPr>
                    <w:t>宽度（m）</w:t>
                  </w:r>
                </w:p>
              </w:tc>
              <w:tc>
                <w:tcPr>
                  <w:tcW w:w="979" w:type="dxa"/>
                  <w:vAlign w:val="center"/>
                </w:tcPr>
                <w:p>
                  <w:pPr>
                    <w:adjustRightInd w:val="0"/>
                    <w:snapToGrid w:val="0"/>
                    <w:jc w:val="center"/>
                    <w:rPr>
                      <w:szCs w:val="21"/>
                    </w:rPr>
                  </w:pPr>
                  <w:r>
                    <w:rPr>
                      <w:szCs w:val="21"/>
                    </w:rPr>
                    <w:t>长度（m）</w:t>
                  </w:r>
                </w:p>
              </w:tc>
              <w:tc>
                <w:tcPr>
                  <w:tcW w:w="1552" w:type="dxa"/>
                  <w:vAlign w:val="center"/>
                </w:tcPr>
                <w:p>
                  <w:pPr>
                    <w:adjustRightInd w:val="0"/>
                    <w:snapToGrid w:val="0"/>
                    <w:jc w:val="center"/>
                    <w:rPr>
                      <w:szCs w:val="21"/>
                    </w:rPr>
                  </w:pPr>
                  <w:r>
                    <w:rPr>
                      <w:szCs w:val="21"/>
                    </w:rPr>
                    <w:t>大气环境防护距离（m）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41" w:type="dxa"/>
                  <w:vAlign w:val="center"/>
                </w:tcPr>
                <w:p>
                  <w:pPr>
                    <w:adjustRightInd w:val="0"/>
                    <w:snapToGrid w:val="0"/>
                    <w:jc w:val="center"/>
                    <w:rPr>
                      <w:szCs w:val="21"/>
                    </w:rPr>
                  </w:pPr>
                  <w:r>
                    <w:rPr>
                      <w:szCs w:val="21"/>
                    </w:rPr>
                    <w:t>生产</w:t>
                  </w:r>
                </w:p>
                <w:p>
                  <w:pPr>
                    <w:adjustRightInd w:val="0"/>
                    <w:snapToGrid w:val="0"/>
                    <w:jc w:val="center"/>
                    <w:rPr>
                      <w:szCs w:val="21"/>
                    </w:rPr>
                  </w:pPr>
                  <w:r>
                    <w:rPr>
                      <w:szCs w:val="21"/>
                    </w:rPr>
                    <w:t>过程</w:t>
                  </w:r>
                </w:p>
              </w:tc>
              <w:tc>
                <w:tcPr>
                  <w:tcW w:w="852" w:type="dxa"/>
                  <w:vAlign w:val="center"/>
                </w:tcPr>
                <w:p>
                  <w:pPr>
                    <w:adjustRightInd w:val="0"/>
                    <w:snapToGrid w:val="0"/>
                    <w:jc w:val="center"/>
                    <w:rPr>
                      <w:szCs w:val="21"/>
                    </w:rPr>
                  </w:pPr>
                  <w:r>
                    <w:rPr>
                      <w:szCs w:val="21"/>
                    </w:rPr>
                    <w:t>切割粉尘</w:t>
                  </w:r>
                </w:p>
              </w:tc>
              <w:tc>
                <w:tcPr>
                  <w:tcW w:w="1555" w:type="dxa"/>
                  <w:vAlign w:val="center"/>
                </w:tcPr>
                <w:p>
                  <w:pPr>
                    <w:adjustRightInd w:val="0"/>
                    <w:snapToGrid w:val="0"/>
                    <w:jc w:val="center"/>
                    <w:rPr>
                      <w:szCs w:val="21"/>
                    </w:rPr>
                  </w:pPr>
                  <w:r>
                    <w:rPr>
                      <w:rFonts w:hint="eastAsia"/>
                      <w:bCs/>
                      <w:szCs w:val="21"/>
                    </w:rPr>
                    <w:t>0.03</w:t>
                  </w:r>
                </w:p>
              </w:tc>
              <w:tc>
                <w:tcPr>
                  <w:tcW w:w="1197" w:type="dxa"/>
                  <w:vAlign w:val="center"/>
                </w:tcPr>
                <w:p>
                  <w:pPr>
                    <w:adjustRightInd w:val="0"/>
                    <w:snapToGrid w:val="0"/>
                    <w:jc w:val="center"/>
                    <w:rPr>
                      <w:szCs w:val="21"/>
                    </w:rPr>
                  </w:pPr>
                  <w:r>
                    <w:rPr>
                      <w:szCs w:val="21"/>
                    </w:rPr>
                    <w:t>0.9</w:t>
                  </w:r>
                </w:p>
              </w:tc>
              <w:tc>
                <w:tcPr>
                  <w:tcW w:w="933" w:type="dxa"/>
                  <w:vAlign w:val="center"/>
                </w:tcPr>
                <w:p>
                  <w:pPr>
                    <w:adjustRightInd w:val="0"/>
                    <w:snapToGrid w:val="0"/>
                    <w:jc w:val="center"/>
                    <w:rPr>
                      <w:szCs w:val="21"/>
                    </w:rPr>
                  </w:pPr>
                  <w:r>
                    <w:rPr>
                      <w:szCs w:val="21"/>
                    </w:rPr>
                    <w:t>10</w:t>
                  </w:r>
                </w:p>
              </w:tc>
              <w:tc>
                <w:tcPr>
                  <w:tcW w:w="847" w:type="dxa"/>
                  <w:vAlign w:val="center"/>
                </w:tcPr>
                <w:p>
                  <w:pPr>
                    <w:adjustRightInd w:val="0"/>
                    <w:snapToGrid w:val="0"/>
                    <w:jc w:val="center"/>
                    <w:rPr>
                      <w:szCs w:val="21"/>
                    </w:rPr>
                  </w:pPr>
                  <w:r>
                    <w:rPr>
                      <w:szCs w:val="21"/>
                    </w:rPr>
                    <w:t>12</w:t>
                  </w:r>
                </w:p>
              </w:tc>
              <w:tc>
                <w:tcPr>
                  <w:tcW w:w="979" w:type="dxa"/>
                  <w:vAlign w:val="center"/>
                </w:tcPr>
                <w:p>
                  <w:pPr>
                    <w:adjustRightInd w:val="0"/>
                    <w:snapToGrid w:val="0"/>
                    <w:jc w:val="center"/>
                    <w:rPr>
                      <w:szCs w:val="21"/>
                    </w:rPr>
                  </w:pPr>
                  <w:r>
                    <w:rPr>
                      <w:szCs w:val="21"/>
                    </w:rPr>
                    <w:t>66</w:t>
                  </w:r>
                </w:p>
              </w:tc>
              <w:tc>
                <w:tcPr>
                  <w:tcW w:w="1552" w:type="dxa"/>
                  <w:vAlign w:val="center"/>
                </w:tcPr>
                <w:p>
                  <w:pPr>
                    <w:adjustRightInd w:val="0"/>
                    <w:snapToGrid w:val="0"/>
                    <w:jc w:val="center"/>
                    <w:rPr>
                      <w:szCs w:val="21"/>
                    </w:rPr>
                  </w:pPr>
                  <w:r>
                    <w:rPr>
                      <w:szCs w:val="21"/>
                    </w:rPr>
                    <w:t>无超标点</w:t>
                  </w:r>
                </w:p>
              </w:tc>
            </w:tr>
          </w:tbl>
          <w:p>
            <w:pPr>
              <w:widowControl/>
              <w:spacing w:line="520" w:lineRule="exact"/>
              <w:ind w:firstLine="480" w:firstLineChars="200"/>
              <w:rPr>
                <w:sz w:val="24"/>
                <w:szCs w:val="28"/>
              </w:rPr>
            </w:pPr>
            <w:r>
              <w:rPr>
                <w:bCs/>
                <w:sz w:val="24"/>
              </w:rPr>
              <w:t>由表</w:t>
            </w:r>
            <w:r>
              <w:rPr>
                <w:rFonts w:hint="eastAsia"/>
                <w:bCs/>
                <w:sz w:val="24"/>
              </w:rPr>
              <w:t>22</w:t>
            </w:r>
            <w:r>
              <w:rPr>
                <w:bCs/>
                <w:sz w:val="24"/>
              </w:rPr>
              <w:t>可知，项</w:t>
            </w:r>
            <w:r>
              <w:rPr>
                <w:sz w:val="24"/>
              </w:rPr>
              <w:t>目营运期间废气</w:t>
            </w:r>
            <w:r>
              <w:rPr>
                <w:sz w:val="24"/>
                <w:szCs w:val="28"/>
              </w:rPr>
              <w:t>无组织排放厂界外无超标点，因此本项目不需设置大气环境防护距离。</w:t>
            </w:r>
          </w:p>
          <w:p>
            <w:pPr>
              <w:pStyle w:val="56"/>
              <w:numPr>
                <w:ilvl w:val="0"/>
                <w:numId w:val="6"/>
              </w:numPr>
              <w:spacing w:line="520" w:lineRule="exact"/>
              <w:rPr>
                <w:b/>
              </w:rPr>
            </w:pPr>
            <w:r>
              <w:rPr>
                <w:b/>
              </w:rPr>
              <w:t>水环境影响分析</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rPr>
                <w:color w:val="auto"/>
                <w:sz w:val="24"/>
              </w:rPr>
            </w:pPr>
            <w:r>
              <w:rPr>
                <w:bCs/>
                <w:color w:val="auto"/>
                <w:sz w:val="24"/>
              </w:rPr>
              <w:t>本项目运营后职工10人，均不在项目区食宿，生活污水主要为职工办公用水，根据调查可知，</w:t>
            </w:r>
            <w:r>
              <w:rPr>
                <w:rFonts w:hint="eastAsia"/>
                <w:bCs/>
                <w:color w:val="auto"/>
                <w:sz w:val="24"/>
              </w:rPr>
              <w:t>生活用水量为0.2m</w:t>
            </w:r>
            <w:r>
              <w:rPr>
                <w:rFonts w:hint="eastAsia"/>
                <w:bCs/>
                <w:color w:val="auto"/>
                <w:sz w:val="24"/>
                <w:vertAlign w:val="superscript"/>
              </w:rPr>
              <w:t>3</w:t>
            </w:r>
            <w:r>
              <w:rPr>
                <w:rFonts w:hint="eastAsia"/>
                <w:bCs/>
                <w:color w:val="auto"/>
                <w:sz w:val="24"/>
              </w:rPr>
              <w:t>/d（54m</w:t>
            </w:r>
            <w:r>
              <w:rPr>
                <w:rFonts w:hint="eastAsia"/>
                <w:bCs/>
                <w:color w:val="auto"/>
                <w:sz w:val="24"/>
                <w:vertAlign w:val="superscript"/>
              </w:rPr>
              <w:t>3</w:t>
            </w:r>
            <w:r>
              <w:rPr>
                <w:rFonts w:hint="eastAsia"/>
                <w:bCs/>
                <w:color w:val="auto"/>
                <w:sz w:val="24"/>
              </w:rPr>
              <w:t>/a），取污水产生系数为0.8，则污水产生量为0.16m</w:t>
            </w:r>
            <w:r>
              <w:rPr>
                <w:rFonts w:hint="eastAsia"/>
                <w:bCs/>
                <w:color w:val="auto"/>
                <w:sz w:val="24"/>
                <w:vertAlign w:val="superscript"/>
              </w:rPr>
              <w:t>3</w:t>
            </w:r>
            <w:r>
              <w:rPr>
                <w:rFonts w:hint="eastAsia"/>
                <w:bCs/>
                <w:color w:val="auto"/>
                <w:sz w:val="24"/>
              </w:rPr>
              <w:t>/d（43.2m</w:t>
            </w:r>
            <w:r>
              <w:rPr>
                <w:rFonts w:hint="eastAsia"/>
                <w:bCs/>
                <w:color w:val="auto"/>
                <w:sz w:val="24"/>
                <w:vertAlign w:val="superscript"/>
              </w:rPr>
              <w:t>3</w:t>
            </w:r>
            <w:r>
              <w:rPr>
                <w:rFonts w:hint="eastAsia"/>
                <w:bCs/>
                <w:color w:val="auto"/>
                <w:sz w:val="24"/>
              </w:rPr>
              <w:t>/a）。</w:t>
            </w:r>
            <w:r>
              <w:rPr>
                <w:bCs/>
                <w:color w:val="auto"/>
                <w:sz w:val="24"/>
              </w:rPr>
              <w:t>污水中污染物的浓度为COD 300mg/L、BOD 200mg/L、SS 250mg/L、NH</w:t>
            </w:r>
            <w:r>
              <w:rPr>
                <w:bCs/>
                <w:color w:val="auto"/>
                <w:sz w:val="24"/>
                <w:vertAlign w:val="subscript"/>
              </w:rPr>
              <w:t>3</w:t>
            </w:r>
            <w:r>
              <w:rPr>
                <w:bCs/>
                <w:color w:val="auto"/>
                <w:sz w:val="24"/>
              </w:rPr>
              <w:t>-N 25mg/L</w:t>
            </w:r>
            <w:r>
              <w:rPr>
                <w:rFonts w:hint="eastAsia"/>
                <w:bCs/>
                <w:color w:val="auto"/>
                <w:sz w:val="24"/>
              </w:rPr>
              <w:t>，产生量</w:t>
            </w:r>
            <w:r>
              <w:rPr>
                <w:bCs/>
                <w:color w:val="auto"/>
                <w:sz w:val="24"/>
              </w:rPr>
              <w:t xml:space="preserve">为COD </w:t>
            </w:r>
            <w:r>
              <w:rPr>
                <w:rFonts w:hint="eastAsia"/>
                <w:bCs/>
                <w:color w:val="auto"/>
                <w:sz w:val="24"/>
              </w:rPr>
              <w:t>0.01</w:t>
            </w:r>
            <w:r>
              <w:rPr>
                <w:bCs/>
                <w:color w:val="auto"/>
                <w:sz w:val="24"/>
              </w:rPr>
              <w:t>30</w:t>
            </w:r>
            <w:r>
              <w:rPr>
                <w:rFonts w:hint="eastAsia"/>
                <w:bCs/>
                <w:color w:val="auto"/>
                <w:sz w:val="24"/>
              </w:rPr>
              <w:t>t</w:t>
            </w:r>
            <w:r>
              <w:rPr>
                <w:bCs/>
                <w:color w:val="auto"/>
                <w:sz w:val="24"/>
              </w:rPr>
              <w:t>/</w:t>
            </w:r>
            <w:r>
              <w:rPr>
                <w:rFonts w:hint="eastAsia"/>
                <w:bCs/>
                <w:color w:val="auto"/>
                <w:sz w:val="24"/>
              </w:rPr>
              <w:t>a</w:t>
            </w:r>
            <w:r>
              <w:rPr>
                <w:bCs/>
                <w:color w:val="auto"/>
                <w:sz w:val="24"/>
              </w:rPr>
              <w:t xml:space="preserve">、BOD </w:t>
            </w:r>
            <w:r>
              <w:rPr>
                <w:rFonts w:hint="eastAsia"/>
                <w:bCs/>
                <w:color w:val="auto"/>
                <w:sz w:val="24"/>
              </w:rPr>
              <w:t>0.0086t</w:t>
            </w:r>
            <w:r>
              <w:rPr>
                <w:bCs/>
                <w:color w:val="auto"/>
                <w:sz w:val="24"/>
              </w:rPr>
              <w:t>/</w:t>
            </w:r>
            <w:r>
              <w:rPr>
                <w:rFonts w:hint="eastAsia"/>
                <w:bCs/>
                <w:color w:val="auto"/>
                <w:sz w:val="24"/>
              </w:rPr>
              <w:t>a</w:t>
            </w:r>
            <w:r>
              <w:rPr>
                <w:bCs/>
                <w:color w:val="auto"/>
                <w:sz w:val="24"/>
              </w:rPr>
              <w:t xml:space="preserve">、SS </w:t>
            </w:r>
            <w:r>
              <w:rPr>
                <w:rFonts w:hint="eastAsia"/>
                <w:bCs/>
                <w:color w:val="auto"/>
                <w:sz w:val="24"/>
              </w:rPr>
              <w:t>0.0108t</w:t>
            </w:r>
            <w:r>
              <w:rPr>
                <w:bCs/>
                <w:color w:val="auto"/>
                <w:sz w:val="24"/>
              </w:rPr>
              <w:t>/</w:t>
            </w:r>
            <w:r>
              <w:rPr>
                <w:rFonts w:hint="eastAsia"/>
                <w:bCs/>
                <w:color w:val="auto"/>
                <w:sz w:val="24"/>
              </w:rPr>
              <w:t>a</w:t>
            </w:r>
            <w:r>
              <w:rPr>
                <w:bCs/>
                <w:color w:val="auto"/>
                <w:sz w:val="24"/>
              </w:rPr>
              <w:t>、NH</w:t>
            </w:r>
            <w:r>
              <w:rPr>
                <w:bCs/>
                <w:color w:val="auto"/>
                <w:sz w:val="24"/>
                <w:vertAlign w:val="subscript"/>
              </w:rPr>
              <w:t>3</w:t>
            </w:r>
            <w:r>
              <w:rPr>
                <w:bCs/>
                <w:color w:val="auto"/>
                <w:sz w:val="24"/>
              </w:rPr>
              <w:t xml:space="preserve">-N </w:t>
            </w:r>
            <w:r>
              <w:rPr>
                <w:rFonts w:hint="eastAsia"/>
                <w:bCs/>
                <w:color w:val="auto"/>
                <w:sz w:val="24"/>
              </w:rPr>
              <w:t>0.001</w:t>
            </w:r>
            <w:r>
              <w:rPr>
                <w:bCs/>
                <w:color w:val="auto"/>
                <w:sz w:val="24"/>
              </w:rPr>
              <w:t>1</w:t>
            </w:r>
            <w:r>
              <w:rPr>
                <w:rFonts w:hint="eastAsia"/>
                <w:bCs/>
                <w:color w:val="auto"/>
                <w:sz w:val="24"/>
              </w:rPr>
              <w:t>t</w:t>
            </w:r>
            <w:r>
              <w:rPr>
                <w:bCs/>
                <w:color w:val="auto"/>
                <w:sz w:val="24"/>
              </w:rPr>
              <w:t>/</w:t>
            </w:r>
            <w:r>
              <w:rPr>
                <w:rFonts w:hint="eastAsia"/>
                <w:bCs/>
                <w:color w:val="auto"/>
                <w:sz w:val="24"/>
              </w:rPr>
              <w:t>a。</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rPr>
                <w:bCs/>
                <w:color w:val="auto"/>
                <w:sz w:val="24"/>
              </w:rPr>
            </w:pPr>
            <w:r>
              <w:rPr>
                <w:bCs/>
                <w:color w:val="auto"/>
                <w:sz w:val="24"/>
              </w:rPr>
              <w:t>厂区现有1座化粪池，生活污水经化粪池处理后定期清掏肥田，实现综合利用不外排。化粪池对污染物的去除效率分别为COD20%，BOD9%，SS30%，氨氮3%。经化粪池处理后，生活污水中污染物排放浓度分别为COD 240mg/L、BOD 182mg/L，SS 175mg/L，氨氮</w:t>
            </w:r>
            <w:r>
              <w:rPr>
                <w:rFonts w:hint="eastAsia"/>
                <w:bCs/>
                <w:color w:val="auto"/>
                <w:sz w:val="24"/>
              </w:rPr>
              <w:t xml:space="preserve"> </w:t>
            </w:r>
            <w:r>
              <w:rPr>
                <w:bCs/>
                <w:color w:val="auto"/>
                <w:sz w:val="24"/>
              </w:rPr>
              <w:t>24.25mg/L，排放量分别为COD 0.0104t/a、BOD 0.0079t/a、SS 0.0076t/a、氨氮</w:t>
            </w:r>
            <w:r>
              <w:rPr>
                <w:rFonts w:hint="eastAsia"/>
                <w:bCs/>
                <w:color w:val="auto"/>
                <w:sz w:val="24"/>
              </w:rPr>
              <w:t xml:space="preserve"> </w:t>
            </w:r>
            <w:r>
              <w:rPr>
                <w:bCs/>
                <w:color w:val="auto"/>
                <w:sz w:val="24"/>
              </w:rPr>
              <w:t>0.001t/a。</w:t>
            </w:r>
          </w:p>
          <w:p>
            <w:pPr>
              <w:keepNext w:val="0"/>
              <w:keepLines w:val="0"/>
              <w:pageBreakBefore w:val="0"/>
              <w:widowControl w:val="0"/>
              <w:kinsoku/>
              <w:wordWrap/>
              <w:overflowPunct/>
              <w:topLinePunct w:val="0"/>
              <w:autoSpaceDE w:val="0"/>
              <w:autoSpaceDN w:val="0"/>
              <w:bidi w:val="0"/>
              <w:snapToGrid w:val="0"/>
              <w:spacing w:line="360" w:lineRule="exact"/>
              <w:ind w:firstLine="480" w:firstLineChars="200"/>
              <w:rPr>
                <w:bCs/>
                <w:color w:val="auto"/>
                <w:sz w:val="24"/>
              </w:rPr>
            </w:pPr>
            <w:r>
              <w:rPr>
                <w:bCs/>
                <w:color w:val="auto"/>
                <w:sz w:val="24"/>
              </w:rPr>
              <w:t>综上所述，项目对周边水环境影响较小。</w:t>
            </w:r>
          </w:p>
          <w:p>
            <w:pPr>
              <w:pStyle w:val="56"/>
              <w:keepNext w:val="0"/>
              <w:keepLines w:val="0"/>
              <w:pageBreakBefore w:val="0"/>
              <w:widowControl w:val="0"/>
              <w:numPr>
                <w:ilvl w:val="0"/>
                <w:numId w:val="6"/>
              </w:numPr>
              <w:kinsoku/>
              <w:wordWrap/>
              <w:overflowPunct/>
              <w:topLinePunct w:val="0"/>
              <w:bidi w:val="0"/>
              <w:spacing w:line="360" w:lineRule="exact"/>
              <w:rPr>
                <w:b/>
              </w:rPr>
            </w:pPr>
            <w:r>
              <w:rPr>
                <w:b/>
              </w:rPr>
              <w:t>声环境影响分析</w:t>
            </w:r>
          </w:p>
          <w:p>
            <w:pPr>
              <w:keepNext w:val="0"/>
              <w:keepLines w:val="0"/>
              <w:pageBreakBefore w:val="0"/>
              <w:widowControl w:val="0"/>
              <w:kinsoku/>
              <w:wordWrap/>
              <w:overflowPunct/>
              <w:topLinePunct w:val="0"/>
              <w:bidi w:val="0"/>
              <w:spacing w:line="360" w:lineRule="exact"/>
              <w:ind w:firstLine="480" w:firstLineChars="200"/>
              <w:textAlignment w:val="baseline"/>
              <w:rPr>
                <w:sz w:val="24"/>
                <w:lang w:val="zh-CN"/>
              </w:rPr>
            </w:pPr>
            <w:r>
              <w:rPr>
                <w:sz w:val="24"/>
                <w:szCs w:val="24"/>
              </w:rPr>
              <w:t>本项目噪声源</w:t>
            </w:r>
            <w:r>
              <w:rPr>
                <w:sz w:val="24"/>
              </w:rPr>
              <w:t>主要为压力机、剪板机、等离子切割</w:t>
            </w:r>
            <w:bookmarkStart w:id="8" w:name="_GoBack"/>
            <w:bookmarkEnd w:id="8"/>
            <w:r>
              <w:rPr>
                <w:sz w:val="24"/>
              </w:rPr>
              <w:t>机、冲床、压块机运行过程中产生的噪声</w:t>
            </w:r>
            <w:r>
              <w:rPr>
                <w:sz w:val="24"/>
                <w:szCs w:val="24"/>
              </w:rPr>
              <w:t>，其噪声值大约在75～95dB(A)。</w:t>
            </w:r>
          </w:p>
          <w:p>
            <w:pPr>
              <w:keepNext w:val="0"/>
              <w:keepLines w:val="0"/>
              <w:pageBreakBefore w:val="0"/>
              <w:widowControl w:val="0"/>
              <w:kinsoku/>
              <w:wordWrap/>
              <w:overflowPunct/>
              <w:topLinePunct w:val="0"/>
              <w:bidi w:val="0"/>
              <w:spacing w:line="360" w:lineRule="exact"/>
              <w:ind w:firstLine="480" w:firstLineChars="200"/>
              <w:textAlignment w:val="baseline"/>
              <w:rPr>
                <w:sz w:val="24"/>
                <w:szCs w:val="24"/>
              </w:rPr>
            </w:pPr>
            <w:r>
              <w:rPr>
                <w:sz w:val="24"/>
                <w:szCs w:val="24"/>
              </w:rPr>
              <w:t>本项目选用先进的、噪音低、震动小的生产设备。通过采取合理布局、基础减振、厂房隔音等措施后。经类比分析，噪声产生情况及处理措施见表</w:t>
            </w:r>
            <w:r>
              <w:rPr>
                <w:rFonts w:hint="eastAsia"/>
                <w:sz w:val="24"/>
                <w:szCs w:val="24"/>
              </w:rPr>
              <w:t>23</w:t>
            </w:r>
            <w:r>
              <w:rPr>
                <w:sz w:val="24"/>
                <w:szCs w:val="24"/>
              </w:rPr>
              <w:t>。</w:t>
            </w:r>
          </w:p>
          <w:p>
            <w:pPr>
              <w:pStyle w:val="12"/>
              <w:keepNext w:val="0"/>
              <w:keepLines w:val="0"/>
              <w:pageBreakBefore w:val="0"/>
              <w:widowControl w:val="0"/>
              <w:kinsoku/>
              <w:wordWrap/>
              <w:overflowPunct/>
              <w:topLinePunct w:val="0"/>
              <w:bidi w:val="0"/>
              <w:spacing w:line="360" w:lineRule="exact"/>
              <w:ind w:firstLine="0" w:firstLineChars="0"/>
              <w:jc w:val="center"/>
              <w:rPr>
                <w:rFonts w:eastAsia="黑体"/>
                <w:szCs w:val="20"/>
              </w:rPr>
            </w:pPr>
            <w:r>
              <w:rPr>
                <w:rFonts w:eastAsia="黑体"/>
                <w:szCs w:val="20"/>
              </w:rPr>
              <w:t>表</w:t>
            </w:r>
            <w:r>
              <w:rPr>
                <w:rFonts w:hint="eastAsia" w:eastAsia="黑体"/>
                <w:szCs w:val="20"/>
              </w:rPr>
              <w:t>23</w:t>
            </w:r>
            <w:r>
              <w:rPr>
                <w:rFonts w:eastAsia="黑体"/>
                <w:szCs w:val="20"/>
              </w:rPr>
              <w:t xml:space="preserve">  主要设备噪声产生情况及处理措施  单位：dB(A)</w:t>
            </w:r>
          </w:p>
          <w:tbl>
            <w:tblPr>
              <w:tblStyle w:val="28"/>
              <w:tblW w:w="885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903"/>
              <w:gridCol w:w="1134"/>
              <w:gridCol w:w="708"/>
              <w:gridCol w:w="3150"/>
              <w:gridCol w:w="15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7"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噪声源</w:t>
                  </w:r>
                </w:p>
              </w:tc>
              <w:tc>
                <w:tcPr>
                  <w:tcW w:w="903"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源强</w:t>
                  </w:r>
                </w:p>
              </w:tc>
              <w:tc>
                <w:tcPr>
                  <w:tcW w:w="1134"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产生位置</w:t>
                  </w:r>
                </w:p>
              </w:tc>
              <w:tc>
                <w:tcPr>
                  <w:tcW w:w="708"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数量</w:t>
                  </w:r>
                </w:p>
              </w:tc>
              <w:tc>
                <w:tcPr>
                  <w:tcW w:w="3150"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处理措施</w:t>
                  </w:r>
                </w:p>
              </w:tc>
              <w:tc>
                <w:tcPr>
                  <w:tcW w:w="1504"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处理后噪声级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7" w:type="dxa"/>
                  <w:vAlign w:val="center"/>
                </w:tcPr>
                <w:p>
                  <w:pPr>
                    <w:keepNext w:val="0"/>
                    <w:keepLines w:val="0"/>
                    <w:pageBreakBefore w:val="0"/>
                    <w:widowControl w:val="0"/>
                    <w:kinsoku/>
                    <w:wordWrap/>
                    <w:overflowPunct/>
                    <w:topLinePunct w:val="0"/>
                    <w:bidi w:val="0"/>
                    <w:adjustRightInd w:val="0"/>
                    <w:snapToGrid w:val="0"/>
                    <w:spacing w:line="360" w:lineRule="exact"/>
                    <w:jc w:val="center"/>
                    <w:rPr>
                      <w:szCs w:val="21"/>
                    </w:rPr>
                  </w:pPr>
                  <w:r>
                    <w:rPr>
                      <w:kern w:val="0"/>
                      <w:szCs w:val="21"/>
                    </w:rPr>
                    <w:t>压力机</w:t>
                  </w:r>
                </w:p>
              </w:tc>
              <w:tc>
                <w:tcPr>
                  <w:tcW w:w="903"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90～95</w:t>
                  </w:r>
                </w:p>
              </w:tc>
              <w:tc>
                <w:tcPr>
                  <w:tcW w:w="1134" w:type="dxa"/>
                  <w:vAlign w:val="center"/>
                </w:tcPr>
                <w:p>
                  <w:pPr>
                    <w:keepNext w:val="0"/>
                    <w:keepLines w:val="0"/>
                    <w:pageBreakBefore w:val="0"/>
                    <w:widowControl w:val="0"/>
                    <w:kinsoku/>
                    <w:wordWrap/>
                    <w:overflowPunct/>
                    <w:topLinePunct w:val="0"/>
                    <w:bidi w:val="0"/>
                    <w:spacing w:line="360" w:lineRule="exact"/>
                    <w:jc w:val="center"/>
                    <w:rPr>
                      <w:szCs w:val="21"/>
                    </w:rPr>
                  </w:pPr>
                  <w:r>
                    <w:rPr>
                      <w:rFonts w:hint="eastAsia"/>
                      <w:szCs w:val="21"/>
                    </w:rPr>
                    <w:t>生产</w:t>
                  </w:r>
                  <w:r>
                    <w:rPr>
                      <w:szCs w:val="21"/>
                    </w:rPr>
                    <w:t>车间</w:t>
                  </w:r>
                </w:p>
              </w:tc>
              <w:tc>
                <w:tcPr>
                  <w:tcW w:w="708" w:type="dxa"/>
                  <w:vAlign w:val="center"/>
                </w:tcPr>
                <w:p>
                  <w:pPr>
                    <w:keepNext w:val="0"/>
                    <w:keepLines w:val="0"/>
                    <w:pageBreakBefore w:val="0"/>
                    <w:widowControl w:val="0"/>
                    <w:kinsoku/>
                    <w:wordWrap/>
                    <w:overflowPunct/>
                    <w:topLinePunct w:val="0"/>
                    <w:bidi w:val="0"/>
                    <w:spacing w:line="360" w:lineRule="exact"/>
                    <w:jc w:val="center"/>
                    <w:rPr>
                      <w:kern w:val="0"/>
                      <w:szCs w:val="21"/>
                    </w:rPr>
                  </w:pPr>
                  <w:r>
                    <w:rPr>
                      <w:kern w:val="0"/>
                      <w:szCs w:val="21"/>
                    </w:rPr>
                    <w:t>3台</w:t>
                  </w:r>
                </w:p>
              </w:tc>
              <w:tc>
                <w:tcPr>
                  <w:tcW w:w="3150" w:type="dxa"/>
                  <w:vAlign w:val="center"/>
                </w:tcPr>
                <w:p>
                  <w:pPr>
                    <w:keepNext w:val="0"/>
                    <w:keepLines w:val="0"/>
                    <w:pageBreakBefore w:val="0"/>
                    <w:widowControl w:val="0"/>
                    <w:kinsoku/>
                    <w:wordWrap/>
                    <w:overflowPunct/>
                    <w:topLinePunct w:val="0"/>
                    <w:bidi w:val="0"/>
                    <w:spacing w:line="360" w:lineRule="exact"/>
                    <w:jc w:val="center"/>
                    <w:rPr>
                      <w:szCs w:val="21"/>
                    </w:rPr>
                  </w:pPr>
                  <w:r>
                    <w:rPr>
                      <w:kern w:val="0"/>
                      <w:szCs w:val="21"/>
                    </w:rPr>
                    <w:t>合理布局，基础减振、厂房隔音</w:t>
                  </w:r>
                </w:p>
              </w:tc>
              <w:tc>
                <w:tcPr>
                  <w:tcW w:w="1504" w:type="dxa"/>
                  <w:vAlign w:val="center"/>
                </w:tcPr>
                <w:p>
                  <w:pPr>
                    <w:keepNext w:val="0"/>
                    <w:keepLines w:val="0"/>
                    <w:pageBreakBefore w:val="0"/>
                    <w:widowControl w:val="0"/>
                    <w:kinsoku/>
                    <w:wordWrap/>
                    <w:overflowPunct/>
                    <w:topLinePunct w:val="0"/>
                    <w:bidi w:val="0"/>
                    <w:spacing w:line="360" w:lineRule="exact"/>
                    <w:jc w:val="center"/>
                    <w:rPr>
                      <w:kern w:val="0"/>
                      <w:szCs w:val="21"/>
                    </w:rPr>
                  </w:pPr>
                  <w:r>
                    <w:rPr>
                      <w:kern w:val="0"/>
                      <w:szCs w:val="21"/>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7" w:type="dxa"/>
                  <w:vAlign w:val="center"/>
                </w:tcPr>
                <w:p>
                  <w:pPr>
                    <w:keepNext w:val="0"/>
                    <w:keepLines w:val="0"/>
                    <w:pageBreakBefore w:val="0"/>
                    <w:widowControl w:val="0"/>
                    <w:kinsoku/>
                    <w:wordWrap/>
                    <w:overflowPunct/>
                    <w:topLinePunct w:val="0"/>
                    <w:bidi w:val="0"/>
                    <w:adjustRightInd w:val="0"/>
                    <w:snapToGrid w:val="0"/>
                    <w:spacing w:line="360" w:lineRule="exact"/>
                    <w:jc w:val="center"/>
                    <w:rPr>
                      <w:szCs w:val="21"/>
                    </w:rPr>
                  </w:pPr>
                  <w:r>
                    <w:rPr>
                      <w:kern w:val="0"/>
                      <w:szCs w:val="21"/>
                    </w:rPr>
                    <w:t>剪板机</w:t>
                  </w:r>
                </w:p>
              </w:tc>
              <w:tc>
                <w:tcPr>
                  <w:tcW w:w="903"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80～85</w:t>
                  </w:r>
                </w:p>
              </w:tc>
              <w:tc>
                <w:tcPr>
                  <w:tcW w:w="1134" w:type="dxa"/>
                  <w:vAlign w:val="center"/>
                </w:tcPr>
                <w:p>
                  <w:pPr>
                    <w:keepNext w:val="0"/>
                    <w:keepLines w:val="0"/>
                    <w:pageBreakBefore w:val="0"/>
                    <w:widowControl w:val="0"/>
                    <w:kinsoku/>
                    <w:wordWrap/>
                    <w:overflowPunct/>
                    <w:topLinePunct w:val="0"/>
                    <w:bidi w:val="0"/>
                    <w:spacing w:line="360" w:lineRule="exact"/>
                    <w:jc w:val="center"/>
                    <w:rPr>
                      <w:szCs w:val="21"/>
                    </w:rPr>
                  </w:pPr>
                  <w:r>
                    <w:rPr>
                      <w:rFonts w:hint="eastAsia"/>
                      <w:szCs w:val="21"/>
                    </w:rPr>
                    <w:t>生产</w:t>
                  </w:r>
                  <w:r>
                    <w:rPr>
                      <w:szCs w:val="21"/>
                    </w:rPr>
                    <w:t>车间</w:t>
                  </w:r>
                </w:p>
              </w:tc>
              <w:tc>
                <w:tcPr>
                  <w:tcW w:w="708" w:type="dxa"/>
                  <w:vAlign w:val="center"/>
                </w:tcPr>
                <w:p>
                  <w:pPr>
                    <w:keepNext w:val="0"/>
                    <w:keepLines w:val="0"/>
                    <w:pageBreakBefore w:val="0"/>
                    <w:widowControl w:val="0"/>
                    <w:kinsoku/>
                    <w:wordWrap/>
                    <w:overflowPunct/>
                    <w:topLinePunct w:val="0"/>
                    <w:bidi w:val="0"/>
                    <w:spacing w:line="360" w:lineRule="exact"/>
                    <w:jc w:val="center"/>
                    <w:rPr>
                      <w:kern w:val="0"/>
                      <w:szCs w:val="21"/>
                    </w:rPr>
                  </w:pPr>
                  <w:r>
                    <w:rPr>
                      <w:kern w:val="0"/>
                      <w:szCs w:val="21"/>
                    </w:rPr>
                    <w:t>1台</w:t>
                  </w:r>
                </w:p>
              </w:tc>
              <w:tc>
                <w:tcPr>
                  <w:tcW w:w="3150" w:type="dxa"/>
                  <w:vAlign w:val="center"/>
                </w:tcPr>
                <w:p>
                  <w:pPr>
                    <w:keepNext w:val="0"/>
                    <w:keepLines w:val="0"/>
                    <w:pageBreakBefore w:val="0"/>
                    <w:widowControl w:val="0"/>
                    <w:kinsoku/>
                    <w:wordWrap/>
                    <w:overflowPunct/>
                    <w:topLinePunct w:val="0"/>
                    <w:bidi w:val="0"/>
                    <w:spacing w:line="360" w:lineRule="exact"/>
                    <w:jc w:val="center"/>
                    <w:rPr>
                      <w:szCs w:val="21"/>
                    </w:rPr>
                  </w:pPr>
                  <w:r>
                    <w:rPr>
                      <w:kern w:val="0"/>
                      <w:szCs w:val="21"/>
                    </w:rPr>
                    <w:t>合理布局，基础减振、厂房隔音</w:t>
                  </w:r>
                </w:p>
              </w:tc>
              <w:tc>
                <w:tcPr>
                  <w:tcW w:w="1504"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7" w:type="dxa"/>
                  <w:vAlign w:val="center"/>
                </w:tcPr>
                <w:p>
                  <w:pPr>
                    <w:keepNext w:val="0"/>
                    <w:keepLines w:val="0"/>
                    <w:pageBreakBefore w:val="0"/>
                    <w:widowControl w:val="0"/>
                    <w:kinsoku/>
                    <w:wordWrap/>
                    <w:overflowPunct/>
                    <w:topLinePunct w:val="0"/>
                    <w:bidi w:val="0"/>
                    <w:adjustRightInd w:val="0"/>
                    <w:snapToGrid w:val="0"/>
                    <w:spacing w:line="360" w:lineRule="exact"/>
                    <w:jc w:val="center"/>
                    <w:rPr>
                      <w:szCs w:val="21"/>
                    </w:rPr>
                  </w:pPr>
                  <w:r>
                    <w:rPr>
                      <w:kern w:val="0"/>
                      <w:szCs w:val="21"/>
                    </w:rPr>
                    <w:t>等离子切割机</w:t>
                  </w:r>
                </w:p>
              </w:tc>
              <w:tc>
                <w:tcPr>
                  <w:tcW w:w="903"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75～80</w:t>
                  </w:r>
                </w:p>
              </w:tc>
              <w:tc>
                <w:tcPr>
                  <w:tcW w:w="1134" w:type="dxa"/>
                  <w:vAlign w:val="center"/>
                </w:tcPr>
                <w:p>
                  <w:pPr>
                    <w:keepNext w:val="0"/>
                    <w:keepLines w:val="0"/>
                    <w:pageBreakBefore w:val="0"/>
                    <w:widowControl w:val="0"/>
                    <w:kinsoku/>
                    <w:wordWrap/>
                    <w:overflowPunct/>
                    <w:topLinePunct w:val="0"/>
                    <w:bidi w:val="0"/>
                    <w:spacing w:line="360" w:lineRule="exact"/>
                    <w:jc w:val="center"/>
                    <w:rPr>
                      <w:szCs w:val="21"/>
                    </w:rPr>
                  </w:pPr>
                  <w:r>
                    <w:rPr>
                      <w:rFonts w:hint="eastAsia"/>
                      <w:szCs w:val="21"/>
                    </w:rPr>
                    <w:t>生产</w:t>
                  </w:r>
                  <w:r>
                    <w:rPr>
                      <w:szCs w:val="21"/>
                    </w:rPr>
                    <w:t>车间</w:t>
                  </w:r>
                </w:p>
              </w:tc>
              <w:tc>
                <w:tcPr>
                  <w:tcW w:w="708" w:type="dxa"/>
                  <w:vAlign w:val="center"/>
                </w:tcPr>
                <w:p>
                  <w:pPr>
                    <w:keepNext w:val="0"/>
                    <w:keepLines w:val="0"/>
                    <w:pageBreakBefore w:val="0"/>
                    <w:widowControl w:val="0"/>
                    <w:kinsoku/>
                    <w:wordWrap/>
                    <w:overflowPunct/>
                    <w:topLinePunct w:val="0"/>
                    <w:bidi w:val="0"/>
                    <w:spacing w:line="360" w:lineRule="exact"/>
                    <w:jc w:val="center"/>
                    <w:rPr>
                      <w:kern w:val="0"/>
                      <w:szCs w:val="21"/>
                    </w:rPr>
                  </w:pPr>
                  <w:r>
                    <w:rPr>
                      <w:kern w:val="0"/>
                      <w:szCs w:val="21"/>
                    </w:rPr>
                    <w:t>3台</w:t>
                  </w:r>
                </w:p>
              </w:tc>
              <w:tc>
                <w:tcPr>
                  <w:tcW w:w="3150"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合理布局、厂房隔音</w:t>
                  </w:r>
                </w:p>
              </w:tc>
              <w:tc>
                <w:tcPr>
                  <w:tcW w:w="1504"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7" w:type="dxa"/>
                  <w:vAlign w:val="center"/>
                </w:tcPr>
                <w:p>
                  <w:pPr>
                    <w:keepNext w:val="0"/>
                    <w:keepLines w:val="0"/>
                    <w:pageBreakBefore w:val="0"/>
                    <w:widowControl w:val="0"/>
                    <w:kinsoku/>
                    <w:wordWrap/>
                    <w:overflowPunct/>
                    <w:topLinePunct w:val="0"/>
                    <w:bidi w:val="0"/>
                    <w:adjustRightInd w:val="0"/>
                    <w:snapToGrid w:val="0"/>
                    <w:spacing w:line="360" w:lineRule="exact"/>
                    <w:jc w:val="center"/>
                    <w:rPr>
                      <w:szCs w:val="21"/>
                    </w:rPr>
                  </w:pPr>
                  <w:r>
                    <w:rPr>
                      <w:kern w:val="0"/>
                      <w:szCs w:val="21"/>
                    </w:rPr>
                    <w:t>冲床</w:t>
                  </w:r>
                </w:p>
              </w:tc>
              <w:tc>
                <w:tcPr>
                  <w:tcW w:w="903"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90～95</w:t>
                  </w:r>
                </w:p>
              </w:tc>
              <w:tc>
                <w:tcPr>
                  <w:tcW w:w="1134" w:type="dxa"/>
                </w:tcPr>
                <w:p>
                  <w:pPr>
                    <w:keepNext w:val="0"/>
                    <w:keepLines w:val="0"/>
                    <w:pageBreakBefore w:val="0"/>
                    <w:widowControl w:val="0"/>
                    <w:kinsoku/>
                    <w:wordWrap/>
                    <w:overflowPunct/>
                    <w:topLinePunct w:val="0"/>
                    <w:bidi w:val="0"/>
                    <w:spacing w:line="360" w:lineRule="exact"/>
                    <w:jc w:val="center"/>
                    <w:rPr>
                      <w:szCs w:val="21"/>
                    </w:rPr>
                  </w:pPr>
                  <w:r>
                    <w:rPr>
                      <w:rFonts w:hint="eastAsia"/>
                      <w:szCs w:val="21"/>
                    </w:rPr>
                    <w:t>生产</w:t>
                  </w:r>
                  <w:r>
                    <w:rPr>
                      <w:szCs w:val="21"/>
                    </w:rPr>
                    <w:t>车间</w:t>
                  </w:r>
                </w:p>
              </w:tc>
              <w:tc>
                <w:tcPr>
                  <w:tcW w:w="708"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1台</w:t>
                  </w:r>
                </w:p>
              </w:tc>
              <w:tc>
                <w:tcPr>
                  <w:tcW w:w="3150"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合理布局，</w:t>
                  </w:r>
                  <w:r>
                    <w:rPr>
                      <w:kern w:val="0"/>
                      <w:szCs w:val="21"/>
                    </w:rPr>
                    <w:t>基础减振、厂房隔音</w:t>
                  </w:r>
                </w:p>
              </w:tc>
              <w:tc>
                <w:tcPr>
                  <w:tcW w:w="1504"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7" w:type="dxa"/>
                  <w:vAlign w:val="center"/>
                </w:tcPr>
                <w:p>
                  <w:pPr>
                    <w:keepNext w:val="0"/>
                    <w:keepLines w:val="0"/>
                    <w:pageBreakBefore w:val="0"/>
                    <w:widowControl w:val="0"/>
                    <w:kinsoku/>
                    <w:wordWrap/>
                    <w:overflowPunct/>
                    <w:topLinePunct w:val="0"/>
                    <w:bidi w:val="0"/>
                    <w:adjustRightInd w:val="0"/>
                    <w:snapToGrid w:val="0"/>
                    <w:spacing w:line="360" w:lineRule="exact"/>
                    <w:jc w:val="center"/>
                    <w:rPr>
                      <w:szCs w:val="21"/>
                    </w:rPr>
                  </w:pPr>
                  <w:r>
                    <w:rPr>
                      <w:kern w:val="0"/>
                      <w:szCs w:val="21"/>
                    </w:rPr>
                    <w:t>压块机</w:t>
                  </w:r>
                </w:p>
              </w:tc>
              <w:tc>
                <w:tcPr>
                  <w:tcW w:w="903"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80～85</w:t>
                  </w:r>
                </w:p>
              </w:tc>
              <w:tc>
                <w:tcPr>
                  <w:tcW w:w="1134" w:type="dxa"/>
                </w:tcPr>
                <w:p>
                  <w:pPr>
                    <w:keepNext w:val="0"/>
                    <w:keepLines w:val="0"/>
                    <w:pageBreakBefore w:val="0"/>
                    <w:widowControl w:val="0"/>
                    <w:kinsoku/>
                    <w:wordWrap/>
                    <w:overflowPunct/>
                    <w:topLinePunct w:val="0"/>
                    <w:bidi w:val="0"/>
                    <w:spacing w:line="360" w:lineRule="exact"/>
                    <w:jc w:val="center"/>
                    <w:rPr>
                      <w:szCs w:val="21"/>
                    </w:rPr>
                  </w:pPr>
                  <w:r>
                    <w:rPr>
                      <w:rFonts w:hint="eastAsia"/>
                      <w:szCs w:val="21"/>
                    </w:rPr>
                    <w:t>生产</w:t>
                  </w:r>
                  <w:r>
                    <w:rPr>
                      <w:szCs w:val="21"/>
                    </w:rPr>
                    <w:t>车间</w:t>
                  </w:r>
                </w:p>
              </w:tc>
              <w:tc>
                <w:tcPr>
                  <w:tcW w:w="708"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1台</w:t>
                  </w:r>
                </w:p>
              </w:tc>
              <w:tc>
                <w:tcPr>
                  <w:tcW w:w="3150"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合理布局，</w:t>
                  </w:r>
                  <w:r>
                    <w:rPr>
                      <w:kern w:val="0"/>
                      <w:szCs w:val="21"/>
                    </w:rPr>
                    <w:t>基础减振、厂房隔音</w:t>
                  </w:r>
                </w:p>
              </w:tc>
              <w:tc>
                <w:tcPr>
                  <w:tcW w:w="1504" w:type="dxa"/>
                  <w:vAlign w:val="center"/>
                </w:tcPr>
                <w:p>
                  <w:pPr>
                    <w:keepNext w:val="0"/>
                    <w:keepLines w:val="0"/>
                    <w:pageBreakBefore w:val="0"/>
                    <w:widowControl w:val="0"/>
                    <w:kinsoku/>
                    <w:wordWrap/>
                    <w:overflowPunct/>
                    <w:topLinePunct w:val="0"/>
                    <w:bidi w:val="0"/>
                    <w:spacing w:line="360" w:lineRule="exact"/>
                    <w:jc w:val="center"/>
                    <w:rPr>
                      <w:szCs w:val="21"/>
                    </w:rPr>
                  </w:pPr>
                  <w:r>
                    <w:rPr>
                      <w:szCs w:val="21"/>
                    </w:rPr>
                    <w:t>≤65</w:t>
                  </w:r>
                </w:p>
              </w:tc>
            </w:tr>
          </w:tbl>
          <w:p>
            <w:pPr>
              <w:keepNext w:val="0"/>
              <w:keepLines w:val="0"/>
              <w:pageBreakBefore w:val="0"/>
              <w:widowControl w:val="0"/>
              <w:kinsoku/>
              <w:wordWrap/>
              <w:overflowPunct/>
              <w:topLinePunct w:val="0"/>
              <w:bidi w:val="0"/>
              <w:spacing w:line="360" w:lineRule="exact"/>
              <w:ind w:firstLine="480" w:firstLineChars="200"/>
              <w:textAlignment w:val="baseline"/>
              <w:rPr>
                <w:sz w:val="24"/>
                <w:szCs w:val="24"/>
              </w:rPr>
            </w:pPr>
            <w:r>
              <w:rPr>
                <w:sz w:val="24"/>
                <w:szCs w:val="24"/>
              </w:rPr>
              <w:t>根据厂区平面布置，本次评价通过距离衰减和噪声叠加对各厂界的噪声进行预测，预测模式选用点源衰减模式和噪声叠加模式：</w:t>
            </w:r>
          </w:p>
          <w:p>
            <w:pPr>
              <w:pStyle w:val="61"/>
              <w:keepNext w:val="0"/>
              <w:keepLines w:val="0"/>
              <w:pageBreakBefore w:val="0"/>
              <w:widowControl w:val="0"/>
              <w:kinsoku/>
              <w:wordWrap/>
              <w:overflowPunct/>
              <w:topLinePunct w:val="0"/>
              <w:bidi w:val="0"/>
              <w:spacing w:line="360" w:lineRule="exact"/>
              <w:ind w:right="-71" w:rightChars="-34" w:firstLine="480" w:firstLineChars="200"/>
              <w:jc w:val="both"/>
              <w:rPr>
                <w:rFonts w:ascii="Times New Roman" w:hAnsi="Times New Roman"/>
                <w:b/>
                <w:kern w:val="2"/>
              </w:rPr>
            </w:pPr>
            <w:r>
              <w:rPr>
                <w:rFonts w:hint="eastAsia" w:ascii="Times New Roman" w:hAnsi="Times New Roman"/>
                <w:b/>
                <w:kern w:val="2"/>
              </w:rPr>
              <w:t>（1）</w:t>
            </w:r>
            <w:r>
              <w:rPr>
                <w:rFonts w:ascii="Times New Roman" w:hAnsi="Times New Roman"/>
                <w:b/>
                <w:kern w:val="2"/>
              </w:rPr>
              <w:t>点源衰减模式：</w:t>
            </w:r>
          </w:p>
          <w:p>
            <w:pPr>
              <w:pStyle w:val="61"/>
              <w:adjustRightInd/>
              <w:ind w:right="-71" w:rightChars="-34"/>
              <w:rPr>
                <w:rFonts w:ascii="Times New Roman" w:hAnsi="Times New Roman"/>
                <w:kern w:val="2"/>
              </w:rPr>
            </w:pPr>
            <w:r>
              <w:rPr>
                <w:rFonts w:ascii="Times New Roman" w:hAnsi="Times New Roman"/>
                <w:kern w:val="2"/>
              </w:rPr>
              <w:object>
                <v:shape id="_x0000_i1025" o:spt="75" type="#_x0000_t75" style="height:28.2pt;width:100.2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pStyle w:val="61"/>
              <w:keepNext w:val="0"/>
              <w:keepLines w:val="0"/>
              <w:pageBreakBefore w:val="0"/>
              <w:widowControl w:val="0"/>
              <w:kinsoku/>
              <w:wordWrap/>
              <w:overflowPunct/>
              <w:topLinePunct w:val="0"/>
              <w:autoSpaceDE w:val="0"/>
              <w:autoSpaceDN w:val="0"/>
              <w:bidi w:val="0"/>
              <w:adjustRightInd w:val="0"/>
              <w:snapToGrid/>
              <w:spacing w:line="360" w:lineRule="exact"/>
              <w:ind w:right="-71" w:rightChars="-34" w:firstLine="480" w:firstLineChars="200"/>
              <w:jc w:val="both"/>
              <w:textAlignment w:val="baseline"/>
              <w:rPr>
                <w:rFonts w:ascii="Times New Roman" w:hAnsi="Times New Roman"/>
                <w:kern w:val="2"/>
              </w:rPr>
            </w:pPr>
            <w:r>
              <w:rPr>
                <w:rFonts w:ascii="Times New Roman" w:hAnsi="Times New Roman"/>
                <w:kern w:val="2"/>
              </w:rPr>
              <w:t>式中：Lr—距声源距离为r处的等效A声级值，dB（A）；</w:t>
            </w:r>
          </w:p>
          <w:p>
            <w:pPr>
              <w:pStyle w:val="61"/>
              <w:keepNext w:val="0"/>
              <w:keepLines w:val="0"/>
              <w:pageBreakBefore w:val="0"/>
              <w:widowControl w:val="0"/>
              <w:kinsoku/>
              <w:wordWrap/>
              <w:overflowPunct/>
              <w:topLinePunct w:val="0"/>
              <w:autoSpaceDE w:val="0"/>
              <w:autoSpaceDN w:val="0"/>
              <w:bidi w:val="0"/>
              <w:adjustRightInd w:val="0"/>
              <w:snapToGrid/>
              <w:spacing w:line="360" w:lineRule="exact"/>
              <w:ind w:right="-71" w:rightChars="-34" w:firstLine="1200" w:firstLineChars="500"/>
              <w:jc w:val="both"/>
              <w:textAlignment w:val="baseline"/>
              <w:rPr>
                <w:rFonts w:ascii="Times New Roman" w:hAnsi="Times New Roman"/>
                <w:kern w:val="2"/>
              </w:rPr>
            </w:pPr>
            <w:r>
              <w:rPr>
                <w:rFonts w:ascii="Times New Roman" w:hAnsi="Times New Roman"/>
                <w:kern w:val="2"/>
              </w:rPr>
              <w:t>L</w:t>
            </w:r>
            <w:r>
              <w:rPr>
                <w:rFonts w:ascii="Times New Roman" w:hAnsi="Times New Roman"/>
                <w:kern w:val="2"/>
                <w:vertAlign w:val="subscript"/>
              </w:rPr>
              <w:t>0</w:t>
            </w:r>
            <w:r>
              <w:rPr>
                <w:rFonts w:ascii="Times New Roman" w:hAnsi="Times New Roman"/>
                <w:kern w:val="2"/>
              </w:rPr>
              <w:t>—距声源距离为r</w:t>
            </w:r>
            <w:r>
              <w:rPr>
                <w:rFonts w:ascii="Times New Roman" w:hAnsi="Times New Roman"/>
                <w:kern w:val="2"/>
                <w:vertAlign w:val="subscript"/>
              </w:rPr>
              <w:t>0</w:t>
            </w:r>
            <w:r>
              <w:rPr>
                <w:rFonts w:ascii="Times New Roman" w:hAnsi="Times New Roman"/>
                <w:kern w:val="2"/>
              </w:rPr>
              <w:t>处的等效A声级值，dB（A）；</w:t>
            </w:r>
          </w:p>
          <w:p>
            <w:pPr>
              <w:pStyle w:val="61"/>
              <w:keepNext w:val="0"/>
              <w:keepLines w:val="0"/>
              <w:pageBreakBefore w:val="0"/>
              <w:widowControl w:val="0"/>
              <w:kinsoku/>
              <w:wordWrap/>
              <w:overflowPunct/>
              <w:topLinePunct w:val="0"/>
              <w:autoSpaceDE w:val="0"/>
              <w:autoSpaceDN w:val="0"/>
              <w:bidi w:val="0"/>
              <w:adjustRightInd w:val="0"/>
              <w:snapToGrid/>
              <w:spacing w:line="360" w:lineRule="exact"/>
              <w:ind w:right="-71" w:rightChars="-34" w:firstLine="1200" w:firstLineChars="500"/>
              <w:jc w:val="both"/>
              <w:textAlignment w:val="baseline"/>
              <w:rPr>
                <w:rFonts w:ascii="Times New Roman" w:hAnsi="Times New Roman"/>
                <w:kern w:val="2"/>
              </w:rPr>
            </w:pPr>
            <w:r>
              <w:rPr>
                <w:rFonts w:ascii="Times New Roman" w:hAnsi="Times New Roman"/>
                <w:kern w:val="2"/>
              </w:rPr>
              <w:t>r—关心点距离噪声源距离，m；</w:t>
            </w:r>
          </w:p>
          <w:p>
            <w:pPr>
              <w:pStyle w:val="61"/>
              <w:keepNext w:val="0"/>
              <w:keepLines w:val="0"/>
              <w:pageBreakBefore w:val="0"/>
              <w:widowControl w:val="0"/>
              <w:kinsoku/>
              <w:wordWrap/>
              <w:overflowPunct/>
              <w:topLinePunct w:val="0"/>
              <w:autoSpaceDE w:val="0"/>
              <w:autoSpaceDN w:val="0"/>
              <w:bidi w:val="0"/>
              <w:adjustRightInd w:val="0"/>
              <w:snapToGrid/>
              <w:spacing w:line="360" w:lineRule="exact"/>
              <w:ind w:right="-71" w:rightChars="-34" w:firstLine="1200" w:firstLineChars="500"/>
              <w:jc w:val="both"/>
              <w:textAlignment w:val="baseline"/>
              <w:rPr>
                <w:rFonts w:ascii="Times New Roman" w:hAnsi="Times New Roman"/>
                <w:kern w:val="2"/>
              </w:rPr>
            </w:pPr>
            <w:r>
              <w:rPr>
                <w:rFonts w:ascii="Times New Roman" w:hAnsi="Times New Roman"/>
                <w:kern w:val="2"/>
              </w:rPr>
              <w:t>r</w:t>
            </w:r>
            <w:r>
              <w:rPr>
                <w:rFonts w:ascii="Times New Roman" w:hAnsi="Times New Roman"/>
                <w:kern w:val="2"/>
                <w:vertAlign w:val="subscript"/>
              </w:rPr>
              <w:t>0</w:t>
            </w:r>
            <w:r>
              <w:rPr>
                <w:rFonts w:ascii="Times New Roman" w:hAnsi="Times New Roman"/>
                <w:kern w:val="2"/>
              </w:rPr>
              <w:t>—声级为L</w:t>
            </w:r>
            <w:r>
              <w:rPr>
                <w:rFonts w:ascii="Times New Roman" w:hAnsi="Times New Roman"/>
                <w:kern w:val="2"/>
                <w:vertAlign w:val="subscript"/>
              </w:rPr>
              <w:t>0</w:t>
            </w:r>
            <w:r>
              <w:rPr>
                <w:rFonts w:ascii="Times New Roman" w:hAnsi="Times New Roman"/>
                <w:kern w:val="2"/>
              </w:rPr>
              <w:t>点距声源距离，r</w:t>
            </w:r>
            <w:r>
              <w:rPr>
                <w:rFonts w:ascii="Times New Roman" w:hAnsi="Times New Roman"/>
                <w:kern w:val="2"/>
                <w:vertAlign w:val="subscript"/>
              </w:rPr>
              <w:t>0</w:t>
            </w:r>
            <w:r>
              <w:rPr>
                <w:rFonts w:ascii="Times New Roman" w:hAnsi="Times New Roman"/>
                <w:kern w:val="2"/>
              </w:rPr>
              <w:t>＝1m。</w:t>
            </w:r>
          </w:p>
          <w:p>
            <w:pPr>
              <w:pStyle w:val="61"/>
              <w:keepNext w:val="0"/>
              <w:keepLines w:val="0"/>
              <w:pageBreakBefore w:val="0"/>
              <w:widowControl w:val="0"/>
              <w:kinsoku/>
              <w:wordWrap/>
              <w:overflowPunct/>
              <w:topLinePunct w:val="0"/>
              <w:autoSpaceDE w:val="0"/>
              <w:autoSpaceDN w:val="0"/>
              <w:bidi w:val="0"/>
              <w:adjustRightInd w:val="0"/>
              <w:snapToGrid/>
              <w:spacing w:line="360" w:lineRule="exact"/>
              <w:ind w:right="-71" w:rightChars="-34" w:firstLine="480" w:firstLineChars="200"/>
              <w:jc w:val="both"/>
              <w:textAlignment w:val="baseline"/>
              <w:rPr>
                <w:rFonts w:ascii="Times New Roman" w:hAnsi="Times New Roman"/>
                <w:b/>
                <w:kern w:val="2"/>
              </w:rPr>
            </w:pPr>
            <w:r>
              <w:rPr>
                <w:rFonts w:hint="eastAsia" w:ascii="Times New Roman" w:hAnsi="Times New Roman"/>
                <w:b/>
                <w:kern w:val="2"/>
              </w:rPr>
              <w:t>（2）</w:t>
            </w:r>
            <w:r>
              <w:rPr>
                <w:rFonts w:ascii="Times New Roman" w:hAnsi="Times New Roman"/>
                <w:b/>
                <w:kern w:val="2"/>
              </w:rPr>
              <w:t>噪声叠加模式：</w:t>
            </w:r>
          </w:p>
          <w:p>
            <w:pPr>
              <w:pStyle w:val="61"/>
              <w:spacing w:line="360" w:lineRule="auto"/>
              <w:ind w:right="-71" w:rightChars="-34"/>
              <w:rPr>
                <w:rFonts w:ascii="Times New Roman" w:hAnsi="Times New Roman"/>
                <w:kern w:val="2"/>
              </w:rPr>
            </w:pPr>
            <w:r>
              <w:rPr>
                <w:rFonts w:ascii="Times New Roman" w:hAnsi="Times New Roman"/>
                <w:kern w:val="2"/>
              </w:rPr>
              <w:object>
                <v:shape id="_x0000_i1026" o:spt="75" type="#_x0000_t75" style="height:21.6pt;width:100.2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61"/>
              <w:spacing w:line="360" w:lineRule="auto"/>
              <w:ind w:right="-71" w:rightChars="-34" w:firstLine="480" w:firstLineChars="200"/>
              <w:jc w:val="both"/>
              <w:rPr>
                <w:rFonts w:ascii="Times New Roman" w:hAnsi="Times New Roman"/>
                <w:kern w:val="2"/>
              </w:rPr>
            </w:pPr>
            <w:r>
              <w:rPr>
                <w:rFonts w:ascii="Times New Roman" w:hAnsi="Times New Roman"/>
                <w:kern w:val="2"/>
              </w:rPr>
              <w:t>式中：L—预侧点噪声叠加值，dB（A）；</w:t>
            </w:r>
          </w:p>
          <w:p>
            <w:pPr>
              <w:pStyle w:val="61"/>
              <w:spacing w:line="360" w:lineRule="auto"/>
              <w:ind w:right="-71" w:rightChars="-34" w:firstLine="1200" w:firstLineChars="500"/>
              <w:jc w:val="both"/>
              <w:rPr>
                <w:rFonts w:ascii="Times New Roman" w:hAnsi="Times New Roman"/>
                <w:kern w:val="2"/>
              </w:rPr>
            </w:pPr>
            <w:r>
              <w:rPr>
                <w:rFonts w:ascii="Times New Roman" w:hAnsi="Times New Roman"/>
                <w:kern w:val="2"/>
              </w:rPr>
              <w:t>Li—第i个声源的声压级，dB（A）；</w:t>
            </w:r>
          </w:p>
          <w:p>
            <w:pPr>
              <w:pStyle w:val="61"/>
              <w:spacing w:line="360" w:lineRule="auto"/>
              <w:ind w:right="-71" w:rightChars="-34" w:firstLine="1200" w:firstLineChars="500"/>
              <w:jc w:val="both"/>
              <w:rPr>
                <w:rFonts w:ascii="Times New Roman" w:hAnsi="Times New Roman"/>
                <w:kern w:val="2"/>
              </w:rPr>
            </w:pPr>
            <w:r>
              <w:rPr>
                <w:rFonts w:ascii="Times New Roman" w:hAnsi="Times New Roman"/>
                <w:kern w:val="2"/>
              </w:rPr>
              <w:t>n—声源数量。</w:t>
            </w:r>
          </w:p>
          <w:p>
            <w:pPr>
              <w:pStyle w:val="61"/>
              <w:spacing w:line="360" w:lineRule="auto"/>
              <w:ind w:right="-71" w:rightChars="-34" w:firstLine="480" w:firstLineChars="200"/>
              <w:jc w:val="both"/>
              <w:rPr>
                <w:rFonts w:ascii="Times New Roman" w:hAnsi="Times New Roman"/>
                <w:b/>
                <w:kern w:val="2"/>
              </w:rPr>
            </w:pPr>
            <w:r>
              <w:rPr>
                <w:rFonts w:hint="eastAsia" w:ascii="Times New Roman" w:hAnsi="Times New Roman"/>
                <w:b/>
                <w:kern w:val="2"/>
              </w:rPr>
              <w:t>（</w:t>
            </w:r>
            <w:r>
              <w:rPr>
                <w:rFonts w:ascii="Times New Roman" w:hAnsi="Times New Roman"/>
                <w:b/>
                <w:kern w:val="2"/>
              </w:rPr>
              <w:t>3</w:t>
            </w:r>
            <w:r>
              <w:rPr>
                <w:rFonts w:hint="eastAsia" w:ascii="Times New Roman" w:hAnsi="Times New Roman"/>
                <w:b/>
                <w:kern w:val="2"/>
              </w:rPr>
              <w:t>）室内声源等效</w:t>
            </w:r>
            <w:r>
              <w:rPr>
                <w:rFonts w:ascii="Times New Roman" w:hAnsi="Times New Roman"/>
                <w:b/>
                <w:kern w:val="2"/>
              </w:rPr>
              <w:t>室外声源：</w:t>
            </w:r>
          </w:p>
          <w:p>
            <w:pPr>
              <w:pStyle w:val="61"/>
              <w:spacing w:line="360" w:lineRule="auto"/>
              <w:ind w:right="-71" w:rightChars="-34"/>
              <w:rPr>
                <w:rFonts w:ascii="Times New Roman" w:hAnsi="Times New Roman"/>
                <w:kern w:val="2"/>
              </w:rPr>
            </w:pPr>
            <w:r>
              <w:rPr>
                <w:rFonts w:ascii="Times New Roman" w:hAnsi="Times New Roman"/>
                <w:kern w:val="2"/>
                <w:position w:val="-8"/>
              </w:rPr>
              <w:object>
                <v:shape id="_x0000_i1027" o:spt="75" type="#_x0000_t75" style="height:14.4pt;width:115.8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p>
          <w:p>
            <w:pPr>
              <w:pStyle w:val="61"/>
              <w:spacing w:line="360" w:lineRule="auto"/>
              <w:ind w:right="-71" w:rightChars="-34" w:firstLine="480" w:firstLineChars="200"/>
              <w:jc w:val="both"/>
              <w:rPr>
                <w:rFonts w:ascii="Times New Roman" w:hAnsi="Times New Roman"/>
                <w:kern w:val="2"/>
              </w:rPr>
            </w:pPr>
            <w:r>
              <w:rPr>
                <w:rFonts w:ascii="Times New Roman" w:hAnsi="Times New Roman"/>
                <w:kern w:val="2"/>
              </w:rPr>
              <w:t>式中：</w:t>
            </w:r>
            <w:r>
              <w:rPr>
                <w:rFonts w:hint="eastAsia" w:ascii="Times New Roman" w:hAnsi="Times New Roman"/>
                <w:kern w:val="2"/>
              </w:rPr>
              <w:t>T</w:t>
            </w:r>
            <w:r>
              <w:rPr>
                <w:rFonts w:ascii="Times New Roman" w:hAnsi="Times New Roman"/>
                <w:kern w:val="2"/>
              </w:rPr>
              <w:t>L—</w:t>
            </w:r>
            <w:r>
              <w:rPr>
                <w:rFonts w:hint="eastAsia" w:ascii="Times New Roman" w:hAnsi="Times New Roman"/>
                <w:kern w:val="2"/>
              </w:rPr>
              <w:t>隔墙（或</w:t>
            </w:r>
            <w:r>
              <w:rPr>
                <w:rFonts w:ascii="Times New Roman" w:hAnsi="Times New Roman"/>
                <w:kern w:val="2"/>
              </w:rPr>
              <w:t>窗户</w:t>
            </w:r>
            <w:r>
              <w:rPr>
                <w:rFonts w:hint="eastAsia" w:ascii="Times New Roman" w:hAnsi="Times New Roman"/>
                <w:kern w:val="2"/>
              </w:rPr>
              <w:t>）倍频</w:t>
            </w:r>
            <w:r>
              <w:rPr>
                <w:rFonts w:ascii="Times New Roman" w:hAnsi="Times New Roman"/>
                <w:kern w:val="2"/>
              </w:rPr>
              <w:t>带的隔声量，dB（A）</w:t>
            </w:r>
            <w:r>
              <w:rPr>
                <w:rFonts w:hint="eastAsia" w:ascii="Times New Roman" w:hAnsi="Times New Roman"/>
                <w:kern w:val="2"/>
              </w:rPr>
              <w:t>，TL</w:t>
            </w:r>
            <w:r>
              <w:rPr>
                <w:rFonts w:ascii="Times New Roman" w:hAnsi="Times New Roman"/>
                <w:kern w:val="2"/>
              </w:rPr>
              <w:t>=3dB（</w:t>
            </w:r>
            <w:r>
              <w:rPr>
                <w:rFonts w:hint="eastAsia" w:ascii="Times New Roman" w:hAnsi="Times New Roman"/>
                <w:kern w:val="2"/>
              </w:rPr>
              <w:t>A</w:t>
            </w:r>
            <w:r>
              <w:rPr>
                <w:rFonts w:ascii="Times New Roman" w:hAnsi="Times New Roman"/>
                <w:kern w:val="2"/>
              </w:rPr>
              <w:t>）</w:t>
            </w:r>
            <w:r>
              <w:rPr>
                <w:rFonts w:hint="eastAsia" w:ascii="Times New Roman" w:hAnsi="Times New Roman"/>
                <w:kern w:val="2"/>
              </w:rPr>
              <w:t>。</w:t>
            </w:r>
          </w:p>
          <w:p>
            <w:pPr>
              <w:pStyle w:val="61"/>
              <w:spacing w:line="360" w:lineRule="auto"/>
              <w:ind w:right="-71" w:rightChars="-34" w:firstLine="480" w:firstLineChars="200"/>
              <w:jc w:val="both"/>
              <w:rPr>
                <w:rFonts w:ascii="Times New Roman" w:hAnsi="Times New Roman"/>
                <w:kern w:val="2"/>
              </w:rPr>
            </w:pPr>
            <w:r>
              <w:rPr>
                <w:rFonts w:ascii="Times New Roman" w:hAnsi="Times New Roman"/>
                <w:kern w:val="2"/>
              </w:rPr>
              <w:t>根据上述计算公式，本项目噪声对各个厂界的噪声贡献值见下表。</w:t>
            </w:r>
          </w:p>
          <w:p>
            <w:pPr>
              <w:pStyle w:val="12"/>
              <w:spacing w:line="500" w:lineRule="exact"/>
              <w:ind w:firstLine="0" w:firstLineChars="0"/>
              <w:jc w:val="center"/>
              <w:rPr>
                <w:rFonts w:eastAsia="黑体"/>
                <w:szCs w:val="20"/>
              </w:rPr>
            </w:pPr>
            <w:r>
              <w:rPr>
                <w:rFonts w:eastAsia="黑体"/>
                <w:szCs w:val="20"/>
              </w:rPr>
              <w:t>表2</w:t>
            </w:r>
            <w:r>
              <w:rPr>
                <w:rFonts w:hint="eastAsia" w:eastAsia="黑体"/>
                <w:szCs w:val="20"/>
              </w:rPr>
              <w:t>4</w:t>
            </w:r>
            <w:r>
              <w:rPr>
                <w:rFonts w:eastAsia="黑体"/>
                <w:szCs w:val="20"/>
              </w:rPr>
              <w:t xml:space="preserve">  各厂界昼间噪声贡献值  单位：dB(A)</w:t>
            </w:r>
          </w:p>
          <w:tbl>
            <w:tblPr>
              <w:tblStyle w:val="28"/>
              <w:tblW w:w="885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938"/>
              <w:gridCol w:w="1212"/>
              <w:gridCol w:w="1212"/>
              <w:gridCol w:w="1212"/>
              <w:gridCol w:w="1212"/>
              <w:gridCol w:w="11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890" w:type="dxa"/>
                  <w:gridSpan w:val="2"/>
                  <w:vAlign w:val="center"/>
                </w:tcPr>
                <w:p>
                  <w:pPr>
                    <w:adjustRightInd w:val="0"/>
                    <w:snapToGrid w:val="0"/>
                    <w:jc w:val="center"/>
                    <w:rPr>
                      <w:szCs w:val="21"/>
                    </w:rPr>
                  </w:pPr>
                  <w:r>
                    <w:rPr>
                      <w:szCs w:val="21"/>
                    </w:rPr>
                    <w:t>预测点</w:t>
                  </w:r>
                </w:p>
              </w:tc>
              <w:tc>
                <w:tcPr>
                  <w:tcW w:w="1212" w:type="dxa"/>
                  <w:vAlign w:val="center"/>
                </w:tcPr>
                <w:p>
                  <w:pPr>
                    <w:adjustRightInd w:val="0"/>
                    <w:snapToGrid w:val="0"/>
                    <w:jc w:val="center"/>
                    <w:rPr>
                      <w:szCs w:val="21"/>
                    </w:rPr>
                  </w:pPr>
                  <w:r>
                    <w:rPr>
                      <w:szCs w:val="21"/>
                    </w:rPr>
                    <w:t>东厂界</w:t>
                  </w:r>
                </w:p>
              </w:tc>
              <w:tc>
                <w:tcPr>
                  <w:tcW w:w="1212" w:type="dxa"/>
                  <w:vAlign w:val="center"/>
                </w:tcPr>
                <w:p>
                  <w:pPr>
                    <w:adjustRightInd w:val="0"/>
                    <w:snapToGrid w:val="0"/>
                    <w:jc w:val="center"/>
                    <w:rPr>
                      <w:szCs w:val="21"/>
                    </w:rPr>
                  </w:pPr>
                  <w:r>
                    <w:rPr>
                      <w:szCs w:val="21"/>
                    </w:rPr>
                    <w:t>南厂界</w:t>
                  </w:r>
                </w:p>
              </w:tc>
              <w:tc>
                <w:tcPr>
                  <w:tcW w:w="1212" w:type="dxa"/>
                  <w:vAlign w:val="center"/>
                </w:tcPr>
                <w:p>
                  <w:pPr>
                    <w:adjustRightInd w:val="0"/>
                    <w:snapToGrid w:val="0"/>
                    <w:jc w:val="center"/>
                    <w:rPr>
                      <w:szCs w:val="21"/>
                    </w:rPr>
                  </w:pPr>
                  <w:r>
                    <w:rPr>
                      <w:szCs w:val="21"/>
                    </w:rPr>
                    <w:t>西厂界</w:t>
                  </w:r>
                </w:p>
              </w:tc>
              <w:tc>
                <w:tcPr>
                  <w:tcW w:w="1212" w:type="dxa"/>
                  <w:vAlign w:val="center"/>
                </w:tcPr>
                <w:p>
                  <w:pPr>
                    <w:adjustRightInd w:val="0"/>
                    <w:snapToGrid w:val="0"/>
                    <w:jc w:val="center"/>
                    <w:rPr>
                      <w:szCs w:val="21"/>
                    </w:rPr>
                  </w:pPr>
                  <w:r>
                    <w:rPr>
                      <w:szCs w:val="21"/>
                    </w:rPr>
                    <w:t>北厂界</w:t>
                  </w:r>
                </w:p>
              </w:tc>
              <w:tc>
                <w:tcPr>
                  <w:tcW w:w="1118" w:type="dxa"/>
                </w:tcPr>
                <w:p>
                  <w:pPr>
                    <w:adjustRightInd w:val="0"/>
                    <w:snapToGrid w:val="0"/>
                    <w:jc w:val="center"/>
                    <w:rPr>
                      <w:szCs w:val="21"/>
                    </w:rPr>
                  </w:pPr>
                  <w:r>
                    <w:rPr>
                      <w:rFonts w:hint="eastAsia"/>
                      <w:szCs w:val="21"/>
                    </w:rPr>
                    <w:t>姬圪垯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952" w:type="dxa"/>
                  <w:vAlign w:val="center"/>
                </w:tcPr>
                <w:p>
                  <w:pPr>
                    <w:adjustRightInd w:val="0"/>
                    <w:snapToGrid w:val="0"/>
                    <w:jc w:val="center"/>
                    <w:rPr>
                      <w:kern w:val="0"/>
                      <w:szCs w:val="21"/>
                    </w:rPr>
                  </w:pPr>
                  <w:bookmarkStart w:id="5" w:name="_Hlk245271310"/>
                  <w:r>
                    <w:rPr>
                      <w:rFonts w:hint="eastAsia"/>
                      <w:kern w:val="0"/>
                      <w:szCs w:val="21"/>
                    </w:rPr>
                    <w:t>贡献值</w:t>
                  </w:r>
                </w:p>
              </w:tc>
              <w:tc>
                <w:tcPr>
                  <w:tcW w:w="938" w:type="dxa"/>
                  <w:vMerge w:val="restart"/>
                  <w:vAlign w:val="center"/>
                </w:tcPr>
                <w:p>
                  <w:pPr>
                    <w:adjustRightInd w:val="0"/>
                    <w:snapToGrid w:val="0"/>
                    <w:jc w:val="center"/>
                    <w:rPr>
                      <w:szCs w:val="21"/>
                    </w:rPr>
                  </w:pPr>
                  <w:r>
                    <w:rPr>
                      <w:rFonts w:hint="eastAsia"/>
                      <w:szCs w:val="21"/>
                    </w:rPr>
                    <w:t>厂界</w:t>
                  </w:r>
                </w:p>
              </w:tc>
              <w:tc>
                <w:tcPr>
                  <w:tcW w:w="1212" w:type="dxa"/>
                  <w:vAlign w:val="bottom"/>
                </w:tcPr>
                <w:p>
                  <w:pPr>
                    <w:widowControl/>
                    <w:jc w:val="center"/>
                    <w:rPr>
                      <w:rFonts w:eastAsia="等线"/>
                      <w:kern w:val="0"/>
                      <w:sz w:val="22"/>
                      <w:szCs w:val="22"/>
                    </w:rPr>
                  </w:pPr>
                  <w:r>
                    <w:rPr>
                      <w:rFonts w:eastAsia="等线"/>
                      <w:sz w:val="22"/>
                      <w:szCs w:val="22"/>
                    </w:rPr>
                    <w:t>56.4</w:t>
                  </w:r>
                </w:p>
              </w:tc>
              <w:tc>
                <w:tcPr>
                  <w:tcW w:w="1212" w:type="dxa"/>
                  <w:vAlign w:val="bottom"/>
                </w:tcPr>
                <w:p>
                  <w:pPr>
                    <w:jc w:val="center"/>
                    <w:rPr>
                      <w:rFonts w:eastAsia="等线"/>
                      <w:sz w:val="22"/>
                      <w:szCs w:val="22"/>
                    </w:rPr>
                  </w:pPr>
                  <w:r>
                    <w:rPr>
                      <w:rFonts w:eastAsia="等线"/>
                      <w:sz w:val="22"/>
                      <w:szCs w:val="22"/>
                    </w:rPr>
                    <w:t>52.9</w:t>
                  </w:r>
                </w:p>
              </w:tc>
              <w:tc>
                <w:tcPr>
                  <w:tcW w:w="1212" w:type="dxa"/>
                  <w:vAlign w:val="bottom"/>
                </w:tcPr>
                <w:p>
                  <w:pPr>
                    <w:jc w:val="center"/>
                    <w:rPr>
                      <w:rFonts w:eastAsia="等线"/>
                      <w:sz w:val="22"/>
                      <w:szCs w:val="22"/>
                    </w:rPr>
                  </w:pPr>
                  <w:r>
                    <w:rPr>
                      <w:rFonts w:hint="eastAsia" w:eastAsia="等线"/>
                      <w:sz w:val="22"/>
                      <w:szCs w:val="22"/>
                    </w:rPr>
                    <w:t>4</w:t>
                  </w:r>
                  <w:r>
                    <w:rPr>
                      <w:rFonts w:eastAsia="等线"/>
                      <w:sz w:val="22"/>
                      <w:szCs w:val="22"/>
                    </w:rPr>
                    <w:t>2.</w:t>
                  </w:r>
                  <w:r>
                    <w:rPr>
                      <w:rFonts w:hint="eastAsia" w:eastAsia="等线"/>
                      <w:sz w:val="22"/>
                      <w:szCs w:val="22"/>
                    </w:rPr>
                    <w:t>4</w:t>
                  </w:r>
                </w:p>
              </w:tc>
              <w:tc>
                <w:tcPr>
                  <w:tcW w:w="1212" w:type="dxa"/>
                  <w:vAlign w:val="bottom"/>
                </w:tcPr>
                <w:p>
                  <w:pPr>
                    <w:jc w:val="center"/>
                    <w:rPr>
                      <w:rFonts w:eastAsia="等线"/>
                      <w:sz w:val="22"/>
                      <w:szCs w:val="22"/>
                    </w:rPr>
                  </w:pPr>
                  <w:r>
                    <w:rPr>
                      <w:rFonts w:hint="eastAsia" w:eastAsia="等线"/>
                      <w:sz w:val="22"/>
                      <w:szCs w:val="22"/>
                    </w:rPr>
                    <w:t>36</w:t>
                  </w:r>
                  <w:r>
                    <w:rPr>
                      <w:rFonts w:eastAsia="等线"/>
                      <w:sz w:val="22"/>
                      <w:szCs w:val="22"/>
                    </w:rPr>
                    <w:t>.9</w:t>
                  </w:r>
                </w:p>
              </w:tc>
              <w:tc>
                <w:tcPr>
                  <w:tcW w:w="1118" w:type="dxa"/>
                </w:tcPr>
                <w:p>
                  <w:pPr>
                    <w:jc w:val="center"/>
                    <w:rPr>
                      <w:rFonts w:eastAsia="等线"/>
                      <w:sz w:val="22"/>
                      <w:szCs w:val="22"/>
                    </w:rPr>
                  </w:pPr>
                  <w:r>
                    <w:rPr>
                      <w:rFonts w:hint="eastAsia" w:eastAsia="等线"/>
                      <w:sz w:val="22"/>
                      <w:szCs w:val="22"/>
                    </w:rPr>
                    <w:t>32.1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952" w:type="dxa"/>
                  <w:vAlign w:val="center"/>
                </w:tcPr>
                <w:p>
                  <w:pPr>
                    <w:adjustRightInd w:val="0"/>
                    <w:snapToGrid w:val="0"/>
                    <w:jc w:val="center"/>
                    <w:rPr>
                      <w:kern w:val="0"/>
                      <w:szCs w:val="21"/>
                    </w:rPr>
                  </w:pPr>
                  <w:r>
                    <w:rPr>
                      <w:rFonts w:hint="eastAsia"/>
                      <w:kern w:val="0"/>
                      <w:szCs w:val="21"/>
                    </w:rPr>
                    <w:t>现状</w:t>
                  </w:r>
                  <w:r>
                    <w:rPr>
                      <w:kern w:val="0"/>
                      <w:szCs w:val="21"/>
                    </w:rPr>
                    <w:t>监测值</w:t>
                  </w:r>
                </w:p>
              </w:tc>
              <w:tc>
                <w:tcPr>
                  <w:tcW w:w="938" w:type="dxa"/>
                  <w:vMerge w:val="continue"/>
                  <w:vAlign w:val="center"/>
                </w:tcPr>
                <w:p>
                  <w:pPr>
                    <w:adjustRightInd w:val="0"/>
                    <w:snapToGrid w:val="0"/>
                    <w:jc w:val="center"/>
                    <w:rPr>
                      <w:szCs w:val="21"/>
                    </w:rPr>
                  </w:pPr>
                </w:p>
              </w:tc>
              <w:tc>
                <w:tcPr>
                  <w:tcW w:w="1212" w:type="dxa"/>
                  <w:vAlign w:val="center"/>
                </w:tcPr>
                <w:p>
                  <w:pPr>
                    <w:adjustRightInd w:val="0"/>
                    <w:snapToGrid w:val="0"/>
                    <w:jc w:val="center"/>
                    <w:rPr>
                      <w:szCs w:val="21"/>
                    </w:rPr>
                  </w:pPr>
                  <w:r>
                    <w:rPr>
                      <w:szCs w:val="21"/>
                    </w:rPr>
                    <w:t>5</w:t>
                  </w:r>
                  <w:r>
                    <w:rPr>
                      <w:rFonts w:hint="eastAsia"/>
                      <w:szCs w:val="21"/>
                    </w:rPr>
                    <w:t>6.2</w:t>
                  </w:r>
                </w:p>
              </w:tc>
              <w:tc>
                <w:tcPr>
                  <w:tcW w:w="1212" w:type="dxa"/>
                </w:tcPr>
                <w:p>
                  <w:pPr>
                    <w:jc w:val="center"/>
                  </w:pPr>
                  <w:r>
                    <w:rPr>
                      <w:rFonts w:hint="eastAsia"/>
                      <w:szCs w:val="21"/>
                    </w:rPr>
                    <w:t>57.1</w:t>
                  </w:r>
                </w:p>
              </w:tc>
              <w:tc>
                <w:tcPr>
                  <w:tcW w:w="1212" w:type="dxa"/>
                </w:tcPr>
                <w:p>
                  <w:pPr>
                    <w:jc w:val="center"/>
                  </w:pPr>
                  <w:r>
                    <w:rPr>
                      <w:szCs w:val="21"/>
                    </w:rPr>
                    <w:t>5</w:t>
                  </w:r>
                  <w:r>
                    <w:rPr>
                      <w:rFonts w:hint="eastAsia"/>
                      <w:szCs w:val="21"/>
                    </w:rPr>
                    <w:t>3.5</w:t>
                  </w:r>
                </w:p>
              </w:tc>
              <w:tc>
                <w:tcPr>
                  <w:tcW w:w="1212" w:type="dxa"/>
                </w:tcPr>
                <w:p>
                  <w:pPr>
                    <w:jc w:val="center"/>
                  </w:pPr>
                  <w:r>
                    <w:rPr>
                      <w:rFonts w:hint="eastAsia"/>
                      <w:szCs w:val="21"/>
                    </w:rPr>
                    <w:t>50.2</w:t>
                  </w:r>
                </w:p>
              </w:tc>
              <w:tc>
                <w:tcPr>
                  <w:tcW w:w="1118" w:type="dxa"/>
                </w:tcPr>
                <w:p>
                  <w:pPr>
                    <w:jc w:val="center"/>
                    <w:rPr>
                      <w:szCs w:val="21"/>
                    </w:rPr>
                  </w:pPr>
                  <w:r>
                    <w:rPr>
                      <w:rFonts w:hint="eastAsia"/>
                      <w:szCs w:val="21"/>
                    </w:rPr>
                    <w:t>51.3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90" w:type="dxa"/>
                  <w:gridSpan w:val="2"/>
                  <w:vAlign w:val="center"/>
                </w:tcPr>
                <w:p>
                  <w:pPr>
                    <w:adjustRightInd w:val="0"/>
                    <w:snapToGrid w:val="0"/>
                    <w:jc w:val="center"/>
                    <w:rPr>
                      <w:szCs w:val="21"/>
                    </w:rPr>
                  </w:pPr>
                  <w:r>
                    <w:rPr>
                      <w:szCs w:val="21"/>
                    </w:rPr>
                    <w:t>（GB12348-2008）2类标准</w:t>
                  </w:r>
                </w:p>
              </w:tc>
              <w:tc>
                <w:tcPr>
                  <w:tcW w:w="1212" w:type="dxa"/>
                  <w:vAlign w:val="center"/>
                </w:tcPr>
                <w:p>
                  <w:pPr>
                    <w:adjustRightInd w:val="0"/>
                    <w:snapToGrid w:val="0"/>
                    <w:jc w:val="center"/>
                    <w:rPr>
                      <w:szCs w:val="21"/>
                    </w:rPr>
                  </w:pPr>
                  <w:r>
                    <w:rPr>
                      <w:rFonts w:hint="eastAsia"/>
                      <w:szCs w:val="21"/>
                    </w:rPr>
                    <w:t>≤6</w:t>
                  </w:r>
                  <w:r>
                    <w:rPr>
                      <w:szCs w:val="21"/>
                    </w:rPr>
                    <w:t>0</w:t>
                  </w:r>
                </w:p>
              </w:tc>
              <w:tc>
                <w:tcPr>
                  <w:tcW w:w="1212" w:type="dxa"/>
                </w:tcPr>
                <w:p>
                  <w:pPr>
                    <w:jc w:val="center"/>
                  </w:pPr>
                  <w:r>
                    <w:rPr>
                      <w:rFonts w:hint="eastAsia"/>
                      <w:szCs w:val="21"/>
                    </w:rPr>
                    <w:t>≤6</w:t>
                  </w:r>
                  <w:r>
                    <w:rPr>
                      <w:szCs w:val="21"/>
                    </w:rPr>
                    <w:t>0</w:t>
                  </w:r>
                </w:p>
              </w:tc>
              <w:tc>
                <w:tcPr>
                  <w:tcW w:w="1212" w:type="dxa"/>
                </w:tcPr>
                <w:p>
                  <w:pPr>
                    <w:jc w:val="center"/>
                  </w:pPr>
                  <w:r>
                    <w:rPr>
                      <w:rFonts w:hint="eastAsia"/>
                      <w:szCs w:val="21"/>
                    </w:rPr>
                    <w:t>≤6</w:t>
                  </w:r>
                  <w:r>
                    <w:rPr>
                      <w:szCs w:val="21"/>
                    </w:rPr>
                    <w:t>0</w:t>
                  </w:r>
                </w:p>
              </w:tc>
              <w:tc>
                <w:tcPr>
                  <w:tcW w:w="1212" w:type="dxa"/>
                </w:tcPr>
                <w:p>
                  <w:pPr>
                    <w:jc w:val="center"/>
                  </w:pPr>
                  <w:r>
                    <w:rPr>
                      <w:rFonts w:hint="eastAsia"/>
                      <w:szCs w:val="21"/>
                    </w:rPr>
                    <w:t>≤6</w:t>
                  </w:r>
                  <w:r>
                    <w:rPr>
                      <w:szCs w:val="21"/>
                    </w:rPr>
                    <w:t>0</w:t>
                  </w:r>
                </w:p>
              </w:tc>
              <w:tc>
                <w:tcPr>
                  <w:tcW w:w="1118" w:type="dxa"/>
                </w:tcPr>
                <w:p>
                  <w:pPr>
                    <w:jc w:val="center"/>
                    <w:rPr>
                      <w:szCs w:val="21"/>
                    </w:rPr>
                  </w:pPr>
                  <w:r>
                    <w:rPr>
                      <w:rFonts w:hint="eastAsia"/>
                      <w:szCs w:val="21"/>
                    </w:rPr>
                    <w:t>≤6</w:t>
                  </w:r>
                  <w:r>
                    <w:rPr>
                      <w:szCs w:val="21"/>
                    </w:rPr>
                    <w:t>0</w:t>
                  </w:r>
                </w:p>
              </w:tc>
            </w:tr>
            <w:bookmarkEnd w:id="5"/>
          </w:tbl>
          <w:p>
            <w:pPr>
              <w:pStyle w:val="61"/>
              <w:spacing w:line="360" w:lineRule="auto"/>
              <w:ind w:right="-71" w:rightChars="-34" w:firstLine="480" w:firstLineChars="200"/>
              <w:jc w:val="both"/>
              <w:rPr>
                <w:rFonts w:ascii="Times New Roman" w:hAnsi="Times New Roman"/>
              </w:rPr>
            </w:pPr>
            <w:r>
              <w:rPr>
                <w:rFonts w:ascii="Times New Roman" w:hAnsi="Times New Roman"/>
              </w:rPr>
              <w:t>由上表可知，项目运行后各厂界噪声贡献值均能够满足《工业企业厂界环境噪声排放标准》（GB12348-2008）2类标准的要求，厂界噪声能做到达标排放</w:t>
            </w:r>
            <w:r>
              <w:rPr>
                <w:rFonts w:hint="eastAsia" w:ascii="Times New Roman" w:hAnsi="Times New Roman"/>
              </w:rPr>
              <w:t>。距本项目最近敏感点为项目南侧约1</w:t>
            </w:r>
            <w:r>
              <w:rPr>
                <w:rFonts w:ascii="Times New Roman" w:hAnsi="Times New Roman"/>
              </w:rPr>
              <w:t>00m</w:t>
            </w:r>
            <w:r>
              <w:rPr>
                <w:rFonts w:hint="eastAsia"/>
              </w:rPr>
              <w:t>的姬圪垯</w:t>
            </w:r>
            <w:r>
              <w:rPr>
                <w:rFonts w:hint="eastAsia" w:ascii="Times New Roman" w:hAnsi="Times New Roman"/>
              </w:rPr>
              <w:t>，经距离衰减后，能够</w:t>
            </w:r>
            <w:r>
              <w:rPr>
                <w:rFonts w:ascii="Times New Roman" w:hAnsi="Times New Roman"/>
              </w:rPr>
              <w:t>满足《声环境质量标准》（GB3096-2008）2类标准，对周边环境影响小。</w:t>
            </w:r>
          </w:p>
          <w:p>
            <w:pPr>
              <w:pStyle w:val="61"/>
              <w:spacing w:line="360" w:lineRule="auto"/>
              <w:ind w:right="-71" w:rightChars="-34" w:firstLine="480" w:firstLineChars="200"/>
              <w:jc w:val="both"/>
              <w:rPr>
                <w:rFonts w:ascii="Times New Roman" w:hAnsi="Times New Roman"/>
                <w:kern w:val="2"/>
              </w:rPr>
            </w:pPr>
            <w:r>
              <w:rPr>
                <w:rFonts w:ascii="Times New Roman" w:hAnsi="Times New Roman"/>
                <w:kern w:val="2"/>
              </w:rPr>
              <w:t>综上所述，本环评建议建设单位对主要设备采取有效的防振隔声措施，如在设备底座安装防震垫、设置隔声罩、利用声屏障和厂房隔声等措施进一步降低生产噪声。此外建设单位应尽可能选购低噪设备，并优化厂区平面布置，将高噪声设备布置在远离敏感点的一侧，同时严格生产作业管理，合理安排生产时间，禁止在夜间进行生产运营，以尽量减小项目生产噪声对周边环境的影响，确保项目边界噪声达到《工业企业厂界环境噪声排放标准》（GB12348-2008）2类标准。当该厂噪声达标排放时，对项目周边环境的影响不大。</w:t>
            </w:r>
          </w:p>
          <w:p>
            <w:pPr>
              <w:pStyle w:val="14"/>
              <w:spacing w:after="0" w:line="520" w:lineRule="exact"/>
              <w:ind w:left="0" w:leftChars="0" w:firstLine="480" w:firstLineChars="200"/>
              <w:rPr>
                <w:b/>
                <w:bCs/>
                <w:sz w:val="24"/>
              </w:rPr>
            </w:pPr>
            <w:r>
              <w:rPr>
                <w:b/>
                <w:bCs/>
                <w:sz w:val="24"/>
              </w:rPr>
              <w:t>4、固体废物环境影响分析</w:t>
            </w:r>
          </w:p>
          <w:p>
            <w:pPr>
              <w:spacing w:line="520" w:lineRule="exact"/>
              <w:ind w:firstLine="480" w:firstLineChars="200"/>
              <w:jc w:val="left"/>
              <w:textAlignment w:val="baseline"/>
              <w:rPr>
                <w:sz w:val="24"/>
              </w:rPr>
            </w:pPr>
            <w:r>
              <w:rPr>
                <w:sz w:val="24"/>
              </w:rPr>
              <w:t>本项目运营期的固体废物主要为机加工过程中产生的边角料</w:t>
            </w:r>
            <w:r>
              <w:rPr>
                <w:spacing w:val="-3"/>
                <w:sz w:val="24"/>
              </w:rPr>
              <w:t>、除尘器收集的粉尘、</w:t>
            </w:r>
            <w:r>
              <w:rPr>
                <w:sz w:val="24"/>
              </w:rPr>
              <w:t>定期更换的</w:t>
            </w:r>
            <w:r>
              <w:rPr>
                <w:bCs/>
                <w:sz w:val="24"/>
              </w:rPr>
              <w:t>废机油、废抹布</w:t>
            </w:r>
            <w:r>
              <w:rPr>
                <w:sz w:val="24"/>
              </w:rPr>
              <w:t>以及生活垃圾。</w:t>
            </w:r>
          </w:p>
          <w:p>
            <w:pPr>
              <w:spacing w:line="520" w:lineRule="exact"/>
              <w:ind w:firstLine="480" w:firstLineChars="200"/>
              <w:jc w:val="left"/>
              <w:textAlignment w:val="baseline"/>
              <w:rPr>
                <w:sz w:val="24"/>
              </w:rPr>
            </w:pPr>
            <w:r>
              <w:rPr>
                <w:sz w:val="24"/>
              </w:rPr>
              <w:t>项目固体废物产生及其处置措施汇总表详见表2</w:t>
            </w:r>
            <w:r>
              <w:rPr>
                <w:rFonts w:hint="eastAsia"/>
                <w:sz w:val="24"/>
              </w:rPr>
              <w:t>5</w:t>
            </w:r>
            <w:r>
              <w:rPr>
                <w:sz w:val="24"/>
              </w:rPr>
              <w:t>。</w:t>
            </w:r>
          </w:p>
          <w:p>
            <w:pPr>
              <w:spacing w:line="520" w:lineRule="exact"/>
              <w:jc w:val="center"/>
              <w:rPr>
                <w:sz w:val="24"/>
              </w:rPr>
            </w:pPr>
            <w:r>
              <w:rPr>
                <w:rFonts w:eastAsia="黑体"/>
                <w:sz w:val="24"/>
              </w:rPr>
              <w:t>表2</w:t>
            </w:r>
            <w:r>
              <w:rPr>
                <w:rFonts w:hint="eastAsia" w:eastAsia="黑体"/>
                <w:sz w:val="24"/>
              </w:rPr>
              <w:t>5</w:t>
            </w:r>
            <w:r>
              <w:rPr>
                <w:rFonts w:eastAsia="黑体"/>
                <w:sz w:val="24"/>
              </w:rPr>
              <w:t xml:space="preserve">  项目固体废物产生、处置情况一览表</w:t>
            </w:r>
          </w:p>
          <w:tbl>
            <w:tblPr>
              <w:tblStyle w:val="28"/>
              <w:tblW w:w="8856"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97"/>
              <w:gridCol w:w="1243"/>
              <w:gridCol w:w="57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1897" w:type="dxa"/>
                  <w:vAlign w:val="center"/>
                </w:tcPr>
                <w:p>
                  <w:pPr>
                    <w:pStyle w:val="7"/>
                    <w:spacing w:after="0" w:line="360" w:lineRule="exact"/>
                    <w:ind w:firstLine="210"/>
                    <w:jc w:val="center"/>
                    <w:rPr>
                      <w:szCs w:val="21"/>
                    </w:rPr>
                  </w:pPr>
                  <w:r>
                    <w:rPr>
                      <w:szCs w:val="21"/>
                    </w:rPr>
                    <w:t>名称</w:t>
                  </w:r>
                </w:p>
              </w:tc>
              <w:tc>
                <w:tcPr>
                  <w:tcW w:w="1243" w:type="dxa"/>
                  <w:vAlign w:val="center"/>
                </w:tcPr>
                <w:p>
                  <w:pPr>
                    <w:pStyle w:val="7"/>
                    <w:spacing w:after="0" w:line="360" w:lineRule="exact"/>
                    <w:ind w:firstLine="0" w:firstLineChars="0"/>
                    <w:jc w:val="center"/>
                    <w:rPr>
                      <w:szCs w:val="21"/>
                    </w:rPr>
                  </w:pPr>
                  <w:r>
                    <w:rPr>
                      <w:szCs w:val="21"/>
                    </w:rPr>
                    <w:t>产生量</w:t>
                  </w:r>
                </w:p>
              </w:tc>
              <w:tc>
                <w:tcPr>
                  <w:tcW w:w="5716" w:type="dxa"/>
                  <w:vAlign w:val="center"/>
                </w:tcPr>
                <w:p>
                  <w:pPr>
                    <w:pStyle w:val="7"/>
                    <w:spacing w:after="0" w:line="360" w:lineRule="exact"/>
                    <w:ind w:firstLine="210"/>
                    <w:jc w:val="center"/>
                    <w:rPr>
                      <w:szCs w:val="21"/>
                    </w:rPr>
                  </w:pPr>
                  <w:r>
                    <w:rPr>
                      <w:szCs w:val="21"/>
                    </w:rPr>
                    <w:t>拟采取的治理措施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1897" w:type="dxa"/>
                  <w:vAlign w:val="center"/>
                </w:tcPr>
                <w:p>
                  <w:pPr>
                    <w:pStyle w:val="7"/>
                    <w:spacing w:after="0" w:line="360" w:lineRule="exact"/>
                    <w:ind w:firstLine="0" w:firstLineChars="0"/>
                    <w:jc w:val="center"/>
                    <w:rPr>
                      <w:szCs w:val="21"/>
                    </w:rPr>
                  </w:pPr>
                  <w:r>
                    <w:rPr>
                      <w:szCs w:val="21"/>
                    </w:rPr>
                    <w:t xml:space="preserve">  边角料</w:t>
                  </w:r>
                </w:p>
              </w:tc>
              <w:tc>
                <w:tcPr>
                  <w:tcW w:w="1243" w:type="dxa"/>
                  <w:vAlign w:val="center"/>
                </w:tcPr>
                <w:p>
                  <w:pPr>
                    <w:spacing w:line="360" w:lineRule="exact"/>
                    <w:jc w:val="center"/>
                    <w:rPr>
                      <w:szCs w:val="21"/>
                    </w:rPr>
                  </w:pPr>
                  <w:r>
                    <w:rPr>
                      <w:szCs w:val="21"/>
                    </w:rPr>
                    <w:t>1</w:t>
                  </w:r>
                  <w:r>
                    <w:rPr>
                      <w:rFonts w:hint="eastAsia"/>
                      <w:szCs w:val="21"/>
                    </w:rPr>
                    <w:t>5</w:t>
                  </w:r>
                  <w:r>
                    <w:rPr>
                      <w:szCs w:val="21"/>
                    </w:rPr>
                    <w:t>0t/a</w:t>
                  </w:r>
                </w:p>
              </w:tc>
              <w:tc>
                <w:tcPr>
                  <w:tcW w:w="5716" w:type="dxa"/>
                  <w:vAlign w:val="center"/>
                </w:tcPr>
                <w:p>
                  <w:pPr>
                    <w:pStyle w:val="7"/>
                    <w:spacing w:after="0" w:line="360" w:lineRule="exact"/>
                    <w:ind w:firstLine="210"/>
                    <w:jc w:val="center"/>
                    <w:rPr>
                      <w:szCs w:val="21"/>
                    </w:rPr>
                  </w:pPr>
                  <w:r>
                    <w:rPr>
                      <w:szCs w:val="21"/>
                    </w:rPr>
                    <w:t>压块后外售综合利用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1897" w:type="dxa"/>
                  <w:vAlign w:val="center"/>
                </w:tcPr>
                <w:p>
                  <w:pPr>
                    <w:pStyle w:val="7"/>
                    <w:spacing w:after="0" w:line="360" w:lineRule="exact"/>
                    <w:ind w:firstLine="0" w:firstLineChars="0"/>
                    <w:jc w:val="center"/>
                    <w:rPr>
                      <w:szCs w:val="21"/>
                    </w:rPr>
                  </w:pPr>
                  <w:r>
                    <w:rPr>
                      <w:bCs/>
                      <w:szCs w:val="21"/>
                    </w:rPr>
                    <w:t>除尘器收集的粉尘</w:t>
                  </w:r>
                </w:p>
              </w:tc>
              <w:tc>
                <w:tcPr>
                  <w:tcW w:w="1243" w:type="dxa"/>
                  <w:vAlign w:val="center"/>
                </w:tcPr>
                <w:p>
                  <w:pPr>
                    <w:spacing w:line="360" w:lineRule="exact"/>
                    <w:jc w:val="center"/>
                    <w:rPr>
                      <w:szCs w:val="21"/>
                    </w:rPr>
                  </w:pPr>
                  <w:r>
                    <w:rPr>
                      <w:szCs w:val="21"/>
                    </w:rPr>
                    <w:t>0.4074t/a</w:t>
                  </w:r>
                </w:p>
              </w:tc>
              <w:tc>
                <w:tcPr>
                  <w:tcW w:w="5716" w:type="dxa"/>
                  <w:vAlign w:val="center"/>
                </w:tcPr>
                <w:p>
                  <w:pPr>
                    <w:pStyle w:val="7"/>
                    <w:spacing w:after="0" w:line="360" w:lineRule="exact"/>
                    <w:ind w:firstLine="210"/>
                    <w:jc w:val="center"/>
                    <w:rPr>
                      <w:szCs w:val="21"/>
                    </w:rPr>
                  </w:pPr>
                  <w:r>
                    <w:rPr>
                      <w:szCs w:val="21"/>
                    </w:rPr>
                    <w:t>外售综合利用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1897" w:type="dxa"/>
                  <w:vAlign w:val="center"/>
                </w:tcPr>
                <w:p>
                  <w:pPr>
                    <w:pStyle w:val="7"/>
                    <w:spacing w:after="0" w:line="360" w:lineRule="exact"/>
                    <w:ind w:firstLine="210"/>
                    <w:jc w:val="center"/>
                    <w:rPr>
                      <w:szCs w:val="21"/>
                    </w:rPr>
                  </w:pPr>
                  <w:r>
                    <w:rPr>
                      <w:szCs w:val="21"/>
                    </w:rPr>
                    <w:t>废机油</w:t>
                  </w:r>
                </w:p>
              </w:tc>
              <w:tc>
                <w:tcPr>
                  <w:tcW w:w="1243" w:type="dxa"/>
                  <w:vAlign w:val="center"/>
                </w:tcPr>
                <w:p>
                  <w:pPr>
                    <w:pStyle w:val="7"/>
                    <w:spacing w:after="0" w:line="360" w:lineRule="exact"/>
                    <w:ind w:firstLine="0" w:firstLineChars="0"/>
                    <w:jc w:val="center"/>
                    <w:rPr>
                      <w:szCs w:val="21"/>
                    </w:rPr>
                  </w:pPr>
                  <w:r>
                    <w:rPr>
                      <w:rFonts w:hint="eastAsia"/>
                      <w:szCs w:val="21"/>
                    </w:rPr>
                    <w:t>13.5</w:t>
                  </w:r>
                  <w:r>
                    <w:rPr>
                      <w:szCs w:val="21"/>
                    </w:rPr>
                    <w:t>kg/a</w:t>
                  </w:r>
                </w:p>
              </w:tc>
              <w:tc>
                <w:tcPr>
                  <w:tcW w:w="5716" w:type="dxa"/>
                  <w:vAlign w:val="center"/>
                </w:tcPr>
                <w:p>
                  <w:pPr>
                    <w:pStyle w:val="7"/>
                    <w:spacing w:after="0" w:line="360" w:lineRule="exact"/>
                    <w:ind w:firstLine="0" w:firstLineChars="0"/>
                    <w:rPr>
                      <w:szCs w:val="21"/>
                    </w:rPr>
                  </w:pPr>
                  <w:r>
                    <w:rPr>
                      <w:szCs w:val="21"/>
                    </w:rPr>
                    <w:t>属于危险废物HW08，厂内暂存，定期送至有资质单位处理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1897" w:type="dxa"/>
                  <w:vAlign w:val="center"/>
                </w:tcPr>
                <w:p>
                  <w:pPr>
                    <w:pStyle w:val="7"/>
                    <w:spacing w:after="0" w:line="360" w:lineRule="exact"/>
                    <w:ind w:firstLine="210"/>
                    <w:jc w:val="center"/>
                    <w:rPr>
                      <w:szCs w:val="21"/>
                    </w:rPr>
                  </w:pPr>
                  <w:r>
                    <w:rPr>
                      <w:szCs w:val="21"/>
                    </w:rPr>
                    <w:t>废</w:t>
                  </w:r>
                  <w:r>
                    <w:rPr>
                      <w:rFonts w:hint="eastAsia"/>
                      <w:szCs w:val="21"/>
                    </w:rPr>
                    <w:t>液压</w:t>
                  </w:r>
                  <w:r>
                    <w:rPr>
                      <w:szCs w:val="21"/>
                    </w:rPr>
                    <w:t>油</w:t>
                  </w:r>
                </w:p>
              </w:tc>
              <w:tc>
                <w:tcPr>
                  <w:tcW w:w="1243" w:type="dxa"/>
                  <w:vAlign w:val="center"/>
                </w:tcPr>
                <w:p>
                  <w:pPr>
                    <w:pStyle w:val="7"/>
                    <w:spacing w:after="0" w:line="360" w:lineRule="exact"/>
                    <w:ind w:firstLine="0" w:firstLineChars="0"/>
                    <w:jc w:val="center"/>
                    <w:rPr>
                      <w:szCs w:val="21"/>
                    </w:rPr>
                  </w:pPr>
                  <w:r>
                    <w:rPr>
                      <w:rFonts w:hint="eastAsia"/>
                      <w:szCs w:val="21"/>
                    </w:rPr>
                    <w:t>13.5</w:t>
                  </w:r>
                  <w:r>
                    <w:rPr>
                      <w:szCs w:val="21"/>
                    </w:rPr>
                    <w:t>kg/a</w:t>
                  </w:r>
                </w:p>
              </w:tc>
              <w:tc>
                <w:tcPr>
                  <w:tcW w:w="5716" w:type="dxa"/>
                  <w:vAlign w:val="center"/>
                </w:tcPr>
                <w:p>
                  <w:pPr>
                    <w:pStyle w:val="7"/>
                    <w:spacing w:after="0" w:line="360" w:lineRule="exact"/>
                    <w:ind w:firstLine="0" w:firstLineChars="0"/>
                    <w:rPr>
                      <w:szCs w:val="21"/>
                    </w:rPr>
                  </w:pPr>
                  <w:r>
                    <w:rPr>
                      <w:szCs w:val="21"/>
                    </w:rPr>
                    <w:t>属于危险废物HW08，厂内暂存，定期送至有资质单位处理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1897" w:type="dxa"/>
                  <w:vAlign w:val="center"/>
                </w:tcPr>
                <w:p>
                  <w:pPr>
                    <w:pStyle w:val="7"/>
                    <w:spacing w:after="0" w:line="360" w:lineRule="exact"/>
                    <w:ind w:firstLine="210"/>
                    <w:jc w:val="center"/>
                    <w:rPr>
                      <w:szCs w:val="21"/>
                    </w:rPr>
                  </w:pPr>
                  <w:r>
                    <w:rPr>
                      <w:szCs w:val="21"/>
                    </w:rPr>
                    <w:t>废抹布</w:t>
                  </w:r>
                </w:p>
              </w:tc>
              <w:tc>
                <w:tcPr>
                  <w:tcW w:w="1243" w:type="dxa"/>
                  <w:vAlign w:val="center"/>
                </w:tcPr>
                <w:p>
                  <w:pPr>
                    <w:pStyle w:val="7"/>
                    <w:spacing w:after="0" w:line="360" w:lineRule="exact"/>
                    <w:ind w:firstLine="0" w:firstLineChars="0"/>
                    <w:jc w:val="center"/>
                    <w:rPr>
                      <w:szCs w:val="21"/>
                    </w:rPr>
                  </w:pPr>
                  <w:r>
                    <w:rPr>
                      <w:rFonts w:hint="eastAsia"/>
                      <w:szCs w:val="21"/>
                    </w:rPr>
                    <w:t>2</w:t>
                  </w:r>
                  <w:r>
                    <w:rPr>
                      <w:szCs w:val="21"/>
                    </w:rPr>
                    <w:t>kg/a</w:t>
                  </w:r>
                </w:p>
              </w:tc>
              <w:tc>
                <w:tcPr>
                  <w:tcW w:w="5716" w:type="dxa"/>
                  <w:vAlign w:val="center"/>
                </w:tcPr>
                <w:p>
                  <w:pPr>
                    <w:pStyle w:val="7"/>
                    <w:spacing w:after="0" w:line="360" w:lineRule="exact"/>
                    <w:ind w:firstLine="210"/>
                    <w:jc w:val="center"/>
                    <w:rPr>
                      <w:szCs w:val="21"/>
                    </w:rPr>
                  </w:pPr>
                  <w:r>
                    <w:rPr>
                      <w:szCs w:val="21"/>
                    </w:rPr>
                    <w:t>收集后交由当地环卫部门统一清理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1897" w:type="dxa"/>
                  <w:vAlign w:val="center"/>
                </w:tcPr>
                <w:p>
                  <w:pPr>
                    <w:pStyle w:val="7"/>
                    <w:spacing w:after="0" w:line="360" w:lineRule="exact"/>
                    <w:ind w:firstLine="210"/>
                    <w:jc w:val="center"/>
                    <w:rPr>
                      <w:szCs w:val="21"/>
                    </w:rPr>
                  </w:pPr>
                  <w:r>
                    <w:rPr>
                      <w:szCs w:val="21"/>
                    </w:rPr>
                    <w:t>生活垃圾</w:t>
                  </w:r>
                </w:p>
              </w:tc>
              <w:tc>
                <w:tcPr>
                  <w:tcW w:w="1243" w:type="dxa"/>
                  <w:vAlign w:val="center"/>
                </w:tcPr>
                <w:p>
                  <w:pPr>
                    <w:pStyle w:val="7"/>
                    <w:spacing w:after="0" w:line="360" w:lineRule="exact"/>
                    <w:ind w:firstLine="0" w:firstLineChars="0"/>
                    <w:jc w:val="center"/>
                    <w:rPr>
                      <w:szCs w:val="21"/>
                    </w:rPr>
                  </w:pPr>
                  <w:r>
                    <w:rPr>
                      <w:szCs w:val="21"/>
                    </w:rPr>
                    <w:t>1.35t/a</w:t>
                  </w:r>
                </w:p>
              </w:tc>
              <w:tc>
                <w:tcPr>
                  <w:tcW w:w="5716" w:type="dxa"/>
                  <w:vAlign w:val="center"/>
                </w:tcPr>
                <w:p>
                  <w:pPr>
                    <w:pStyle w:val="7"/>
                    <w:spacing w:after="0" w:line="360" w:lineRule="exact"/>
                    <w:ind w:firstLine="210"/>
                    <w:jc w:val="center"/>
                    <w:rPr>
                      <w:szCs w:val="21"/>
                    </w:rPr>
                  </w:pPr>
                  <w:r>
                    <w:rPr>
                      <w:szCs w:val="21"/>
                    </w:rPr>
                    <w:t>收集后交由当地环卫部门统一清理</w:t>
                  </w:r>
                </w:p>
              </w:tc>
            </w:tr>
          </w:tbl>
          <w:p>
            <w:pPr>
              <w:numPr>
                <w:ilvl w:val="0"/>
                <w:numId w:val="7"/>
              </w:numPr>
              <w:autoSpaceDE w:val="0"/>
              <w:autoSpaceDN w:val="0"/>
              <w:adjustRightInd w:val="0"/>
              <w:spacing w:line="520" w:lineRule="exact"/>
              <w:ind w:firstLine="470" w:firstLineChars="196"/>
              <w:rPr>
                <w:b/>
                <w:sz w:val="24"/>
                <w:lang w:val="zh-CN"/>
              </w:rPr>
            </w:pPr>
            <w:r>
              <w:rPr>
                <w:b/>
                <w:sz w:val="24"/>
                <w:lang w:val="zh-CN"/>
              </w:rPr>
              <w:t>危险废物管理措施</w:t>
            </w:r>
          </w:p>
          <w:p>
            <w:pPr>
              <w:autoSpaceDE w:val="0"/>
              <w:autoSpaceDN w:val="0"/>
              <w:adjustRightInd w:val="0"/>
              <w:spacing w:line="520" w:lineRule="exact"/>
              <w:ind w:firstLine="480"/>
              <w:rPr>
                <w:sz w:val="24"/>
                <w:lang w:val="zh-CN"/>
              </w:rPr>
            </w:pPr>
            <w:r>
              <w:rPr>
                <w:sz w:val="24"/>
                <w:lang w:val="zh-CN"/>
              </w:rPr>
              <w:t>危险废物的管理应严格按照《中华人民共和国固体废物污染环境防治法》中有关危险废物的管理条款执行。危险废物贮存应按GB18597-2001《危险废物贮存污染控制标准》及</w:t>
            </w:r>
            <w:r>
              <w:rPr>
                <w:sz w:val="24"/>
              </w:rPr>
              <w:t>2013年修改单（公告2013年第36号）</w:t>
            </w:r>
            <w:r>
              <w:rPr>
                <w:sz w:val="24"/>
                <w:lang w:val="zh-CN"/>
              </w:rPr>
              <w:t>有关规定执行，并按照《危险废物转移联单管理办法》执行。</w:t>
            </w:r>
            <w:r>
              <w:rPr>
                <w:rFonts w:hint="eastAsia"/>
                <w:bCs/>
                <w:sz w:val="24"/>
              </w:rPr>
              <w:t>本项目生产设备的运行需要使用机油及液压油。剪板机等使用机油进行冷却润滑，减缓齿轮磨损，液压机使用液压油作为液压介质传递能量，抗磨防腐。</w:t>
            </w:r>
          </w:p>
          <w:p>
            <w:pPr>
              <w:snapToGrid w:val="0"/>
              <w:spacing w:line="500" w:lineRule="exact"/>
              <w:ind w:firstLine="480" w:firstLineChars="200"/>
              <w:jc w:val="left"/>
              <w:rPr>
                <w:bCs/>
                <w:sz w:val="24"/>
              </w:rPr>
            </w:pPr>
            <w:r>
              <w:rPr>
                <w:rFonts w:hint="eastAsia"/>
                <w:bCs/>
                <w:sz w:val="24"/>
              </w:rPr>
              <w:t>本次评价针对本项目提出以下管理措施：</w:t>
            </w:r>
          </w:p>
          <w:p>
            <w:pPr>
              <w:snapToGrid w:val="0"/>
              <w:spacing w:line="500" w:lineRule="exact"/>
              <w:ind w:firstLine="480" w:firstLineChars="200"/>
              <w:jc w:val="left"/>
              <w:rPr>
                <w:sz w:val="24"/>
                <w:lang w:val="zh-CN"/>
              </w:rPr>
            </w:pPr>
            <w:r>
              <w:rPr>
                <w:rFonts w:hint="eastAsia"/>
                <w:bCs/>
                <w:sz w:val="24"/>
              </w:rPr>
              <w:t>（1）</w:t>
            </w:r>
            <w:r>
              <w:rPr>
                <w:sz w:val="24"/>
                <w:lang w:val="zh-CN"/>
              </w:rPr>
              <w:t>加强对生产中使用过的废机油</w:t>
            </w:r>
            <w:r>
              <w:rPr>
                <w:rFonts w:hint="eastAsia"/>
                <w:sz w:val="24"/>
                <w:lang w:val="zh-CN"/>
              </w:rPr>
              <w:t>、废液压油</w:t>
            </w:r>
            <w:r>
              <w:rPr>
                <w:sz w:val="24"/>
                <w:lang w:val="zh-CN"/>
              </w:rPr>
              <w:t>的管理，加盖密封后</w:t>
            </w:r>
            <w:r>
              <w:rPr>
                <w:rFonts w:hint="eastAsia"/>
                <w:sz w:val="24"/>
                <w:lang w:val="zh-CN"/>
              </w:rPr>
              <w:t>分类存放，</w:t>
            </w:r>
            <w:r>
              <w:rPr>
                <w:sz w:val="24"/>
                <w:lang w:val="zh-CN"/>
              </w:rPr>
              <w:t>贮存设施应采取一定防渗漏、防流失措施</w:t>
            </w:r>
            <w:r>
              <w:rPr>
                <w:rFonts w:hint="eastAsia"/>
                <w:sz w:val="24"/>
                <w:lang w:val="zh-CN"/>
              </w:rPr>
              <w:t>；</w:t>
            </w:r>
          </w:p>
          <w:p>
            <w:pPr>
              <w:snapToGrid w:val="0"/>
              <w:spacing w:line="500" w:lineRule="exact"/>
              <w:ind w:firstLine="480" w:firstLineChars="200"/>
              <w:jc w:val="left"/>
              <w:rPr>
                <w:bCs/>
                <w:sz w:val="24"/>
              </w:rPr>
            </w:pPr>
            <w:r>
              <w:rPr>
                <w:rFonts w:hint="eastAsia"/>
                <w:bCs/>
                <w:sz w:val="24"/>
              </w:rPr>
              <w:t>（2）</w:t>
            </w:r>
            <w:r>
              <w:rPr>
                <w:bCs/>
                <w:sz w:val="24"/>
              </w:rPr>
              <w:t>厂区内设置专门的危废暂存室（1间，办公室旁边，10m</w:t>
            </w:r>
            <w:r>
              <w:rPr>
                <w:bCs/>
                <w:sz w:val="24"/>
                <w:vertAlign w:val="superscript"/>
              </w:rPr>
              <w:t>2</w:t>
            </w:r>
            <w:r>
              <w:rPr>
                <w:bCs/>
                <w:sz w:val="24"/>
              </w:rPr>
              <w:t>）暂存以上危险废物，危险固废暂存室须按照《危险废物贮存污染控制标准》（GB18597-2001）及2013年修改单（公告2013年第36号）要求进行设计、运行和贮存</w:t>
            </w:r>
            <w:r>
              <w:rPr>
                <w:rFonts w:hint="eastAsia"/>
                <w:bCs/>
                <w:sz w:val="24"/>
              </w:rPr>
              <w:t>，做到“四防”即防晒、防雨、防风、防泄漏并设置标准的危险废物识别标志；</w:t>
            </w:r>
          </w:p>
          <w:p>
            <w:pPr>
              <w:snapToGrid w:val="0"/>
              <w:spacing w:line="500" w:lineRule="exact"/>
              <w:ind w:firstLine="480" w:firstLineChars="200"/>
              <w:jc w:val="left"/>
              <w:rPr>
                <w:bCs/>
                <w:sz w:val="24"/>
              </w:rPr>
            </w:pPr>
            <w:r>
              <w:rPr>
                <w:rFonts w:hint="eastAsia"/>
                <w:bCs/>
                <w:sz w:val="24"/>
              </w:rPr>
              <w:t>（3）</w:t>
            </w:r>
            <w:r>
              <w:rPr>
                <w:bCs/>
                <w:sz w:val="24"/>
              </w:rPr>
              <w:t>做好危险废物情况的记录，记录上注明危险废物的名称、来源、数量、特征和包装容器的类别、入库日期、存放库位、废物出库日期及接受单位名称</w:t>
            </w:r>
            <w:r>
              <w:rPr>
                <w:rFonts w:hint="eastAsia"/>
                <w:bCs/>
                <w:sz w:val="24"/>
              </w:rPr>
              <w:t>；</w:t>
            </w:r>
          </w:p>
          <w:p>
            <w:pPr>
              <w:snapToGrid w:val="0"/>
              <w:spacing w:line="500" w:lineRule="exact"/>
              <w:ind w:firstLine="480" w:firstLineChars="200"/>
              <w:jc w:val="left"/>
              <w:rPr>
                <w:bCs/>
                <w:sz w:val="24"/>
              </w:rPr>
            </w:pPr>
            <w:r>
              <w:rPr>
                <w:rFonts w:hint="eastAsia"/>
                <w:bCs/>
                <w:sz w:val="24"/>
              </w:rPr>
              <w:t>（4）</w:t>
            </w:r>
            <w:r>
              <w:rPr>
                <w:bCs/>
                <w:sz w:val="24"/>
              </w:rPr>
              <w:t>必须定期对贮存危险废物的包装容器及危废暂存室进行检查，发现破损，应及时采取措施清理更换</w:t>
            </w:r>
            <w:r>
              <w:rPr>
                <w:rFonts w:hint="eastAsia"/>
                <w:bCs/>
                <w:sz w:val="24"/>
              </w:rPr>
              <w:t>；</w:t>
            </w:r>
          </w:p>
          <w:p>
            <w:pPr>
              <w:snapToGrid w:val="0"/>
              <w:spacing w:line="500" w:lineRule="exact"/>
              <w:ind w:firstLine="480" w:firstLineChars="200"/>
              <w:jc w:val="left"/>
              <w:rPr>
                <w:bCs/>
                <w:sz w:val="24"/>
              </w:rPr>
            </w:pPr>
            <w:r>
              <w:rPr>
                <w:rFonts w:hint="eastAsia"/>
                <w:bCs/>
                <w:sz w:val="24"/>
              </w:rPr>
              <w:t>（5）</w:t>
            </w:r>
            <w:r>
              <w:rPr>
                <w:sz w:val="24"/>
                <w:lang w:val="zh-CN"/>
              </w:rPr>
              <w:t>危险废物产生单位在转移危险废物前，须按照国家有关规定报批危险废物转移计划；经批准后，产生单位应当向移出地环境保护行政主管部门申请领取联单</w:t>
            </w:r>
            <w:r>
              <w:rPr>
                <w:rFonts w:hint="eastAsia"/>
                <w:sz w:val="24"/>
                <w:lang w:val="zh-CN"/>
              </w:rPr>
              <w:t>，</w:t>
            </w:r>
            <w:r>
              <w:rPr>
                <w:sz w:val="24"/>
                <w:lang w:val="zh-CN"/>
              </w:rPr>
              <w:t>按照《危险废物转移联单管理办法》要求执行</w:t>
            </w:r>
            <w:r>
              <w:rPr>
                <w:rFonts w:hint="eastAsia"/>
                <w:sz w:val="24"/>
                <w:lang w:val="zh-CN"/>
              </w:rPr>
              <w:t>。</w:t>
            </w:r>
          </w:p>
          <w:p>
            <w:pPr>
              <w:snapToGrid w:val="0"/>
              <w:spacing w:line="500" w:lineRule="exact"/>
              <w:ind w:firstLine="480" w:firstLineChars="200"/>
              <w:jc w:val="left"/>
              <w:rPr>
                <w:sz w:val="24"/>
                <w:lang w:val="zh-CN"/>
              </w:rPr>
            </w:pPr>
            <w:r>
              <w:rPr>
                <w:rFonts w:hint="eastAsia"/>
                <w:sz w:val="24"/>
                <w:lang w:val="zh-CN"/>
              </w:rPr>
              <w:t>本项目危险废物汇总见下表。</w:t>
            </w:r>
          </w:p>
          <w:p>
            <w:pPr>
              <w:snapToGrid w:val="0"/>
              <w:spacing w:line="500" w:lineRule="exact"/>
              <w:jc w:val="center"/>
              <w:rPr>
                <w:rFonts w:eastAsia="黑体"/>
                <w:sz w:val="24"/>
              </w:rPr>
            </w:pPr>
            <w:r>
              <w:rPr>
                <w:rFonts w:eastAsia="黑体"/>
                <w:sz w:val="24"/>
              </w:rPr>
              <w:t>表2</w:t>
            </w:r>
            <w:r>
              <w:rPr>
                <w:rFonts w:hint="eastAsia" w:eastAsia="黑体"/>
                <w:sz w:val="24"/>
              </w:rPr>
              <w:t>6</w:t>
            </w:r>
            <w:r>
              <w:rPr>
                <w:rFonts w:eastAsia="黑体"/>
                <w:sz w:val="24"/>
              </w:rPr>
              <w:t xml:space="preserve">  </w:t>
            </w:r>
            <w:r>
              <w:rPr>
                <w:rFonts w:hint="eastAsia" w:eastAsia="黑体"/>
                <w:sz w:val="24"/>
              </w:rPr>
              <w:t>本项目危险废物汇总</w:t>
            </w:r>
            <w:r>
              <w:rPr>
                <w:rFonts w:eastAsia="黑体"/>
                <w:sz w:val="24"/>
              </w:rPr>
              <w:t>一览表</w:t>
            </w:r>
          </w:p>
          <w:tbl>
            <w:tblPr>
              <w:tblStyle w:val="28"/>
              <w:tblW w:w="885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00"/>
              <w:gridCol w:w="831"/>
              <w:gridCol w:w="1196"/>
              <w:gridCol w:w="845"/>
              <w:gridCol w:w="687"/>
              <w:gridCol w:w="427"/>
              <w:gridCol w:w="870"/>
              <w:gridCol w:w="698"/>
              <w:gridCol w:w="569"/>
              <w:gridCol w:w="836"/>
              <w:gridCol w:w="6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6" w:type="dxa"/>
                  <w:shd w:val="clear" w:color="auto" w:fill="auto"/>
                  <w:vAlign w:val="center"/>
                </w:tcPr>
                <w:p>
                  <w:pPr>
                    <w:pStyle w:val="7"/>
                    <w:spacing w:after="0" w:line="360" w:lineRule="exact"/>
                    <w:ind w:firstLine="0" w:firstLineChars="0"/>
                    <w:jc w:val="center"/>
                    <w:rPr>
                      <w:szCs w:val="21"/>
                    </w:rPr>
                  </w:pPr>
                  <w:r>
                    <w:rPr>
                      <w:rFonts w:hint="eastAsia"/>
                      <w:szCs w:val="21"/>
                    </w:rPr>
                    <w:t>序号</w:t>
                  </w:r>
                </w:p>
              </w:tc>
              <w:tc>
                <w:tcPr>
                  <w:tcW w:w="800" w:type="dxa"/>
                  <w:shd w:val="clear" w:color="auto" w:fill="auto"/>
                  <w:vAlign w:val="center"/>
                </w:tcPr>
                <w:p>
                  <w:pPr>
                    <w:pStyle w:val="7"/>
                    <w:spacing w:after="0" w:line="360" w:lineRule="exact"/>
                    <w:ind w:firstLine="0" w:firstLineChars="0"/>
                    <w:jc w:val="center"/>
                    <w:rPr>
                      <w:szCs w:val="21"/>
                    </w:rPr>
                  </w:pPr>
                  <w:r>
                    <w:rPr>
                      <w:rFonts w:hint="eastAsia"/>
                      <w:szCs w:val="21"/>
                    </w:rPr>
                    <w:t>危险废物名称</w:t>
                  </w:r>
                </w:p>
              </w:tc>
              <w:tc>
                <w:tcPr>
                  <w:tcW w:w="831" w:type="dxa"/>
                  <w:shd w:val="clear" w:color="auto" w:fill="auto"/>
                  <w:vAlign w:val="center"/>
                </w:tcPr>
                <w:p>
                  <w:pPr>
                    <w:pStyle w:val="7"/>
                    <w:spacing w:after="0" w:line="360" w:lineRule="exact"/>
                    <w:ind w:firstLine="0" w:firstLineChars="0"/>
                    <w:jc w:val="center"/>
                    <w:rPr>
                      <w:szCs w:val="21"/>
                    </w:rPr>
                  </w:pPr>
                  <w:r>
                    <w:rPr>
                      <w:rFonts w:hint="eastAsia"/>
                      <w:szCs w:val="21"/>
                    </w:rPr>
                    <w:t>危险废物类别</w:t>
                  </w:r>
                </w:p>
              </w:tc>
              <w:tc>
                <w:tcPr>
                  <w:tcW w:w="1196" w:type="dxa"/>
                  <w:shd w:val="clear" w:color="auto" w:fill="auto"/>
                  <w:vAlign w:val="center"/>
                </w:tcPr>
                <w:p>
                  <w:pPr>
                    <w:pStyle w:val="7"/>
                    <w:spacing w:after="0" w:line="360" w:lineRule="exact"/>
                    <w:ind w:firstLine="0" w:firstLineChars="0"/>
                    <w:jc w:val="center"/>
                    <w:rPr>
                      <w:szCs w:val="21"/>
                    </w:rPr>
                  </w:pPr>
                  <w:r>
                    <w:rPr>
                      <w:rFonts w:hint="eastAsia"/>
                      <w:szCs w:val="21"/>
                    </w:rPr>
                    <w:t>危险废物代码</w:t>
                  </w:r>
                </w:p>
              </w:tc>
              <w:tc>
                <w:tcPr>
                  <w:tcW w:w="845" w:type="dxa"/>
                  <w:shd w:val="clear" w:color="auto" w:fill="auto"/>
                  <w:vAlign w:val="center"/>
                </w:tcPr>
                <w:p>
                  <w:pPr>
                    <w:pStyle w:val="7"/>
                    <w:spacing w:after="0" w:line="360" w:lineRule="exact"/>
                    <w:ind w:firstLine="0" w:firstLineChars="0"/>
                    <w:jc w:val="center"/>
                    <w:rPr>
                      <w:szCs w:val="21"/>
                    </w:rPr>
                  </w:pPr>
                  <w:r>
                    <w:rPr>
                      <w:rFonts w:hint="eastAsia"/>
                      <w:szCs w:val="21"/>
                    </w:rPr>
                    <w:t>产生量（吨/年）</w:t>
                  </w:r>
                </w:p>
              </w:tc>
              <w:tc>
                <w:tcPr>
                  <w:tcW w:w="687" w:type="dxa"/>
                  <w:shd w:val="clear" w:color="auto" w:fill="auto"/>
                  <w:vAlign w:val="center"/>
                </w:tcPr>
                <w:p>
                  <w:pPr>
                    <w:pStyle w:val="7"/>
                    <w:spacing w:after="0" w:line="360" w:lineRule="exact"/>
                    <w:ind w:firstLine="0" w:firstLineChars="0"/>
                    <w:jc w:val="center"/>
                    <w:rPr>
                      <w:szCs w:val="21"/>
                    </w:rPr>
                  </w:pPr>
                  <w:r>
                    <w:rPr>
                      <w:rFonts w:hint="eastAsia"/>
                      <w:szCs w:val="21"/>
                    </w:rPr>
                    <w:t>产生工序及装置</w:t>
                  </w:r>
                </w:p>
                <w:p>
                  <w:pPr>
                    <w:pStyle w:val="7"/>
                    <w:spacing w:after="0" w:line="360" w:lineRule="exact"/>
                    <w:ind w:firstLine="0" w:firstLineChars="0"/>
                    <w:jc w:val="center"/>
                    <w:rPr>
                      <w:szCs w:val="21"/>
                    </w:rPr>
                  </w:pPr>
                </w:p>
              </w:tc>
              <w:tc>
                <w:tcPr>
                  <w:tcW w:w="427" w:type="dxa"/>
                  <w:shd w:val="clear" w:color="auto" w:fill="auto"/>
                  <w:vAlign w:val="center"/>
                </w:tcPr>
                <w:p>
                  <w:pPr>
                    <w:pStyle w:val="7"/>
                    <w:spacing w:after="0" w:line="360" w:lineRule="exact"/>
                    <w:ind w:firstLine="0" w:firstLineChars="0"/>
                    <w:jc w:val="center"/>
                    <w:rPr>
                      <w:szCs w:val="21"/>
                    </w:rPr>
                  </w:pPr>
                  <w:r>
                    <w:rPr>
                      <w:rFonts w:hint="eastAsia"/>
                      <w:szCs w:val="21"/>
                    </w:rPr>
                    <w:t>形态</w:t>
                  </w:r>
                </w:p>
              </w:tc>
              <w:tc>
                <w:tcPr>
                  <w:tcW w:w="870" w:type="dxa"/>
                  <w:shd w:val="clear" w:color="auto" w:fill="auto"/>
                  <w:vAlign w:val="center"/>
                </w:tcPr>
                <w:p>
                  <w:pPr>
                    <w:pStyle w:val="7"/>
                    <w:spacing w:after="0" w:line="360" w:lineRule="exact"/>
                    <w:ind w:firstLine="0" w:firstLineChars="0"/>
                    <w:jc w:val="center"/>
                    <w:rPr>
                      <w:szCs w:val="21"/>
                    </w:rPr>
                  </w:pPr>
                  <w:r>
                    <w:rPr>
                      <w:rFonts w:hint="eastAsia"/>
                      <w:szCs w:val="21"/>
                    </w:rPr>
                    <w:t>主要成分</w:t>
                  </w:r>
                </w:p>
              </w:tc>
              <w:tc>
                <w:tcPr>
                  <w:tcW w:w="698" w:type="dxa"/>
                  <w:shd w:val="clear" w:color="auto" w:fill="auto"/>
                  <w:vAlign w:val="center"/>
                </w:tcPr>
                <w:p>
                  <w:pPr>
                    <w:pStyle w:val="7"/>
                    <w:spacing w:after="0" w:line="360" w:lineRule="exact"/>
                    <w:ind w:firstLine="0" w:firstLineChars="0"/>
                    <w:jc w:val="center"/>
                    <w:rPr>
                      <w:szCs w:val="21"/>
                    </w:rPr>
                  </w:pPr>
                  <w:r>
                    <w:rPr>
                      <w:rFonts w:hint="eastAsia"/>
                      <w:szCs w:val="21"/>
                    </w:rPr>
                    <w:t>有害成分</w:t>
                  </w:r>
                </w:p>
              </w:tc>
              <w:tc>
                <w:tcPr>
                  <w:tcW w:w="569" w:type="dxa"/>
                  <w:shd w:val="clear" w:color="auto" w:fill="auto"/>
                  <w:vAlign w:val="center"/>
                </w:tcPr>
                <w:p>
                  <w:pPr>
                    <w:pStyle w:val="7"/>
                    <w:spacing w:after="0" w:line="360" w:lineRule="exact"/>
                    <w:ind w:firstLine="0" w:firstLineChars="0"/>
                    <w:jc w:val="center"/>
                    <w:rPr>
                      <w:szCs w:val="21"/>
                    </w:rPr>
                  </w:pPr>
                  <w:r>
                    <w:rPr>
                      <w:rFonts w:hint="eastAsia"/>
                      <w:szCs w:val="21"/>
                    </w:rPr>
                    <w:t>产废周期</w:t>
                  </w:r>
                </w:p>
              </w:tc>
              <w:tc>
                <w:tcPr>
                  <w:tcW w:w="836" w:type="dxa"/>
                  <w:shd w:val="clear" w:color="auto" w:fill="auto"/>
                  <w:vAlign w:val="center"/>
                </w:tcPr>
                <w:p>
                  <w:pPr>
                    <w:pStyle w:val="7"/>
                    <w:spacing w:after="0" w:line="360" w:lineRule="exact"/>
                    <w:ind w:firstLine="0" w:firstLineChars="0"/>
                    <w:jc w:val="center"/>
                    <w:rPr>
                      <w:szCs w:val="21"/>
                    </w:rPr>
                  </w:pPr>
                  <w:r>
                    <w:rPr>
                      <w:rFonts w:hint="eastAsia"/>
                      <w:szCs w:val="21"/>
                    </w:rPr>
                    <w:t>危险特性</w:t>
                  </w:r>
                </w:p>
              </w:tc>
              <w:tc>
                <w:tcPr>
                  <w:tcW w:w="671" w:type="dxa"/>
                  <w:shd w:val="clear" w:color="auto" w:fill="auto"/>
                  <w:vAlign w:val="center"/>
                </w:tcPr>
                <w:p>
                  <w:pPr>
                    <w:pStyle w:val="7"/>
                    <w:spacing w:after="0" w:line="360" w:lineRule="exact"/>
                    <w:ind w:firstLine="0" w:firstLineChars="0"/>
                    <w:jc w:val="center"/>
                    <w:rPr>
                      <w:szCs w:val="21"/>
                    </w:rPr>
                  </w:pPr>
                  <w:r>
                    <w:rPr>
                      <w:rFonts w:hint="eastAsia"/>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6" w:type="dxa"/>
                  <w:shd w:val="clear" w:color="auto" w:fill="auto"/>
                  <w:vAlign w:val="center"/>
                </w:tcPr>
                <w:p>
                  <w:pPr>
                    <w:pStyle w:val="7"/>
                    <w:spacing w:after="0" w:line="360" w:lineRule="exact"/>
                    <w:ind w:firstLine="0" w:firstLineChars="0"/>
                    <w:jc w:val="center"/>
                    <w:rPr>
                      <w:szCs w:val="21"/>
                    </w:rPr>
                  </w:pPr>
                  <w:r>
                    <w:rPr>
                      <w:rFonts w:hint="eastAsia"/>
                      <w:szCs w:val="21"/>
                    </w:rPr>
                    <w:t>1</w:t>
                  </w:r>
                </w:p>
              </w:tc>
              <w:tc>
                <w:tcPr>
                  <w:tcW w:w="800" w:type="dxa"/>
                  <w:shd w:val="clear" w:color="auto" w:fill="auto"/>
                  <w:vAlign w:val="center"/>
                </w:tcPr>
                <w:p>
                  <w:pPr>
                    <w:pStyle w:val="7"/>
                    <w:spacing w:after="0" w:line="360" w:lineRule="exact"/>
                    <w:ind w:firstLine="0" w:firstLineChars="0"/>
                    <w:jc w:val="center"/>
                    <w:rPr>
                      <w:szCs w:val="21"/>
                    </w:rPr>
                  </w:pPr>
                  <w:r>
                    <w:rPr>
                      <w:rFonts w:hint="eastAsia"/>
                      <w:szCs w:val="21"/>
                    </w:rPr>
                    <w:t>废机油</w:t>
                  </w:r>
                </w:p>
              </w:tc>
              <w:tc>
                <w:tcPr>
                  <w:tcW w:w="831" w:type="dxa"/>
                  <w:shd w:val="clear" w:color="auto" w:fill="auto"/>
                  <w:vAlign w:val="center"/>
                </w:tcPr>
                <w:p>
                  <w:pPr>
                    <w:pStyle w:val="7"/>
                    <w:spacing w:after="0" w:line="360" w:lineRule="exact"/>
                    <w:ind w:firstLine="0" w:firstLineChars="0"/>
                    <w:jc w:val="center"/>
                    <w:rPr>
                      <w:szCs w:val="21"/>
                    </w:rPr>
                  </w:pPr>
                  <w:r>
                    <w:rPr>
                      <w:rFonts w:hint="eastAsia"/>
                      <w:szCs w:val="21"/>
                    </w:rPr>
                    <w:t>废矿物油与含矿物油废物</w:t>
                  </w:r>
                </w:p>
              </w:tc>
              <w:tc>
                <w:tcPr>
                  <w:tcW w:w="1196" w:type="dxa"/>
                  <w:shd w:val="clear" w:color="auto" w:fill="auto"/>
                  <w:vAlign w:val="center"/>
                </w:tcPr>
                <w:p>
                  <w:pPr>
                    <w:pStyle w:val="7"/>
                    <w:spacing w:after="0" w:line="360" w:lineRule="exact"/>
                    <w:ind w:firstLine="0" w:firstLineChars="0"/>
                    <w:jc w:val="center"/>
                    <w:rPr>
                      <w:szCs w:val="21"/>
                    </w:rPr>
                  </w:pPr>
                  <w:r>
                    <w:rPr>
                      <w:rFonts w:hint="eastAsia"/>
                      <w:szCs w:val="21"/>
                    </w:rPr>
                    <w:t>900-217-08</w:t>
                  </w:r>
                </w:p>
              </w:tc>
              <w:tc>
                <w:tcPr>
                  <w:tcW w:w="845" w:type="dxa"/>
                  <w:shd w:val="clear" w:color="auto" w:fill="auto"/>
                  <w:vAlign w:val="center"/>
                </w:tcPr>
                <w:p>
                  <w:pPr>
                    <w:pStyle w:val="7"/>
                    <w:spacing w:after="0" w:line="360" w:lineRule="exact"/>
                    <w:ind w:firstLine="0" w:firstLineChars="0"/>
                    <w:jc w:val="center"/>
                    <w:rPr>
                      <w:szCs w:val="21"/>
                    </w:rPr>
                  </w:pPr>
                  <w:r>
                    <w:rPr>
                      <w:rFonts w:hint="eastAsia"/>
                      <w:szCs w:val="21"/>
                    </w:rPr>
                    <w:t>0.0135</w:t>
                  </w:r>
                </w:p>
              </w:tc>
              <w:tc>
                <w:tcPr>
                  <w:tcW w:w="687" w:type="dxa"/>
                  <w:shd w:val="clear" w:color="auto" w:fill="auto"/>
                  <w:vAlign w:val="center"/>
                </w:tcPr>
                <w:p>
                  <w:pPr>
                    <w:pStyle w:val="7"/>
                    <w:spacing w:after="0" w:line="360" w:lineRule="exact"/>
                    <w:ind w:firstLine="0" w:firstLineChars="0"/>
                    <w:jc w:val="center"/>
                    <w:rPr>
                      <w:szCs w:val="21"/>
                    </w:rPr>
                  </w:pPr>
                  <w:r>
                    <w:rPr>
                      <w:rFonts w:hint="eastAsia"/>
                      <w:szCs w:val="21"/>
                    </w:rPr>
                    <w:t>设备冷却润滑</w:t>
                  </w:r>
                </w:p>
              </w:tc>
              <w:tc>
                <w:tcPr>
                  <w:tcW w:w="427" w:type="dxa"/>
                  <w:shd w:val="clear" w:color="auto" w:fill="auto"/>
                  <w:vAlign w:val="center"/>
                </w:tcPr>
                <w:p>
                  <w:pPr>
                    <w:pStyle w:val="7"/>
                    <w:spacing w:after="0" w:line="360" w:lineRule="exact"/>
                    <w:ind w:firstLine="0" w:firstLineChars="0"/>
                    <w:jc w:val="center"/>
                    <w:rPr>
                      <w:szCs w:val="21"/>
                    </w:rPr>
                  </w:pPr>
                  <w:r>
                    <w:rPr>
                      <w:rFonts w:hint="eastAsia"/>
                      <w:szCs w:val="21"/>
                    </w:rPr>
                    <w:t>液态</w:t>
                  </w:r>
                </w:p>
              </w:tc>
              <w:tc>
                <w:tcPr>
                  <w:tcW w:w="870" w:type="dxa"/>
                  <w:shd w:val="clear" w:color="auto" w:fill="auto"/>
                  <w:vAlign w:val="center"/>
                </w:tcPr>
                <w:p>
                  <w:pPr>
                    <w:pStyle w:val="7"/>
                    <w:spacing w:after="0" w:line="360" w:lineRule="exact"/>
                    <w:ind w:firstLine="0" w:firstLineChars="0"/>
                    <w:jc w:val="center"/>
                    <w:rPr>
                      <w:szCs w:val="21"/>
                    </w:rPr>
                  </w:pPr>
                  <w:r>
                    <w:rPr>
                      <w:szCs w:val="21"/>
                    </w:rPr>
                    <w:t>基础油、添加剂、杂质</w:t>
                  </w:r>
                </w:p>
              </w:tc>
              <w:tc>
                <w:tcPr>
                  <w:tcW w:w="698" w:type="dxa"/>
                  <w:shd w:val="clear" w:color="auto" w:fill="auto"/>
                  <w:vAlign w:val="center"/>
                </w:tcPr>
                <w:p>
                  <w:pPr>
                    <w:pStyle w:val="7"/>
                    <w:spacing w:after="0" w:line="360" w:lineRule="exact"/>
                    <w:ind w:firstLine="0" w:firstLineChars="0"/>
                    <w:jc w:val="center"/>
                    <w:rPr>
                      <w:szCs w:val="21"/>
                    </w:rPr>
                  </w:pPr>
                  <w:r>
                    <w:rPr>
                      <w:szCs w:val="21"/>
                    </w:rPr>
                    <w:t>有机酸、胶质和沥青状等</w:t>
                  </w:r>
                </w:p>
              </w:tc>
              <w:tc>
                <w:tcPr>
                  <w:tcW w:w="569" w:type="dxa"/>
                  <w:shd w:val="clear" w:color="auto" w:fill="auto"/>
                  <w:vAlign w:val="center"/>
                </w:tcPr>
                <w:p>
                  <w:pPr>
                    <w:pStyle w:val="7"/>
                    <w:spacing w:after="0" w:line="360" w:lineRule="exact"/>
                    <w:ind w:firstLine="0" w:firstLineChars="0"/>
                    <w:jc w:val="center"/>
                    <w:rPr>
                      <w:szCs w:val="21"/>
                    </w:rPr>
                  </w:pPr>
                  <w:r>
                    <w:rPr>
                      <w:rFonts w:hint="eastAsia"/>
                      <w:szCs w:val="21"/>
                    </w:rPr>
                    <w:t>3个月</w:t>
                  </w:r>
                </w:p>
              </w:tc>
              <w:tc>
                <w:tcPr>
                  <w:tcW w:w="836" w:type="dxa"/>
                  <w:shd w:val="clear" w:color="auto" w:fill="auto"/>
                  <w:vAlign w:val="center"/>
                </w:tcPr>
                <w:p>
                  <w:pPr>
                    <w:pStyle w:val="7"/>
                    <w:spacing w:after="0" w:line="360" w:lineRule="exact"/>
                    <w:ind w:firstLine="0" w:firstLineChars="0"/>
                    <w:jc w:val="center"/>
                    <w:rPr>
                      <w:szCs w:val="21"/>
                    </w:rPr>
                  </w:pPr>
                  <w:r>
                    <w:rPr>
                      <w:rFonts w:hint="eastAsia"/>
                      <w:szCs w:val="21"/>
                    </w:rPr>
                    <w:t>可燃、有毒、难降解</w:t>
                  </w:r>
                </w:p>
              </w:tc>
              <w:tc>
                <w:tcPr>
                  <w:tcW w:w="671" w:type="dxa"/>
                  <w:vMerge w:val="restart"/>
                  <w:shd w:val="clear" w:color="auto" w:fill="auto"/>
                  <w:vAlign w:val="center"/>
                </w:tcPr>
                <w:p>
                  <w:pPr>
                    <w:pStyle w:val="7"/>
                    <w:spacing w:after="0" w:line="360" w:lineRule="exact"/>
                    <w:ind w:firstLine="0" w:firstLineChars="0"/>
                    <w:jc w:val="center"/>
                    <w:rPr>
                      <w:szCs w:val="21"/>
                    </w:rPr>
                  </w:pPr>
                  <w:r>
                    <w:rPr>
                      <w:szCs w:val="21"/>
                    </w:rPr>
                    <w:t>厂内暂存，定期</w:t>
                  </w:r>
                  <w:r>
                    <w:rPr>
                      <w:rFonts w:hint="eastAsia"/>
                      <w:szCs w:val="21"/>
                    </w:rPr>
                    <w:t>交由</w:t>
                  </w:r>
                  <w:r>
                    <w:rPr>
                      <w:szCs w:val="21"/>
                    </w:rPr>
                    <w:t>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6" w:type="dxa"/>
                  <w:shd w:val="clear" w:color="auto" w:fill="auto"/>
                  <w:vAlign w:val="center"/>
                </w:tcPr>
                <w:p>
                  <w:pPr>
                    <w:pStyle w:val="7"/>
                    <w:spacing w:after="0" w:line="360" w:lineRule="exact"/>
                    <w:ind w:firstLine="0" w:firstLineChars="0"/>
                    <w:jc w:val="center"/>
                    <w:rPr>
                      <w:szCs w:val="21"/>
                    </w:rPr>
                  </w:pPr>
                  <w:r>
                    <w:rPr>
                      <w:rFonts w:hint="eastAsia"/>
                      <w:szCs w:val="21"/>
                    </w:rPr>
                    <w:t>2</w:t>
                  </w:r>
                </w:p>
              </w:tc>
              <w:tc>
                <w:tcPr>
                  <w:tcW w:w="800" w:type="dxa"/>
                  <w:shd w:val="clear" w:color="auto" w:fill="auto"/>
                  <w:vAlign w:val="center"/>
                </w:tcPr>
                <w:p>
                  <w:pPr>
                    <w:pStyle w:val="7"/>
                    <w:spacing w:after="0" w:line="360" w:lineRule="exact"/>
                    <w:ind w:firstLine="0" w:firstLineChars="0"/>
                    <w:jc w:val="center"/>
                    <w:rPr>
                      <w:szCs w:val="21"/>
                    </w:rPr>
                  </w:pPr>
                  <w:r>
                    <w:rPr>
                      <w:rFonts w:hint="eastAsia"/>
                      <w:szCs w:val="21"/>
                    </w:rPr>
                    <w:t>废液压油</w:t>
                  </w:r>
                </w:p>
              </w:tc>
              <w:tc>
                <w:tcPr>
                  <w:tcW w:w="831" w:type="dxa"/>
                  <w:shd w:val="clear" w:color="auto" w:fill="auto"/>
                  <w:vAlign w:val="center"/>
                </w:tcPr>
                <w:p>
                  <w:pPr>
                    <w:pStyle w:val="7"/>
                    <w:spacing w:after="0" w:line="360" w:lineRule="exact"/>
                    <w:ind w:firstLine="0" w:firstLineChars="0"/>
                    <w:jc w:val="center"/>
                    <w:rPr>
                      <w:szCs w:val="21"/>
                    </w:rPr>
                  </w:pPr>
                  <w:r>
                    <w:rPr>
                      <w:rFonts w:hint="eastAsia"/>
                      <w:szCs w:val="21"/>
                    </w:rPr>
                    <w:t>废矿物油与含矿物油废物</w:t>
                  </w:r>
                </w:p>
              </w:tc>
              <w:tc>
                <w:tcPr>
                  <w:tcW w:w="1196" w:type="dxa"/>
                  <w:shd w:val="clear" w:color="auto" w:fill="auto"/>
                  <w:vAlign w:val="center"/>
                </w:tcPr>
                <w:p>
                  <w:pPr>
                    <w:pStyle w:val="7"/>
                    <w:spacing w:after="0" w:line="360" w:lineRule="exact"/>
                    <w:ind w:firstLine="0" w:firstLineChars="0"/>
                    <w:jc w:val="center"/>
                    <w:rPr>
                      <w:szCs w:val="21"/>
                    </w:rPr>
                  </w:pPr>
                  <w:r>
                    <w:rPr>
                      <w:rFonts w:hint="eastAsia"/>
                      <w:szCs w:val="21"/>
                    </w:rPr>
                    <w:t>900-218-08</w:t>
                  </w:r>
                </w:p>
              </w:tc>
              <w:tc>
                <w:tcPr>
                  <w:tcW w:w="845" w:type="dxa"/>
                  <w:shd w:val="clear" w:color="auto" w:fill="auto"/>
                  <w:vAlign w:val="center"/>
                </w:tcPr>
                <w:p>
                  <w:pPr>
                    <w:pStyle w:val="7"/>
                    <w:spacing w:after="0" w:line="360" w:lineRule="exact"/>
                    <w:ind w:firstLine="0" w:firstLineChars="0"/>
                    <w:jc w:val="center"/>
                    <w:rPr>
                      <w:szCs w:val="21"/>
                    </w:rPr>
                  </w:pPr>
                  <w:r>
                    <w:rPr>
                      <w:rFonts w:hint="eastAsia"/>
                      <w:szCs w:val="21"/>
                    </w:rPr>
                    <w:t>0.0135</w:t>
                  </w:r>
                </w:p>
              </w:tc>
              <w:tc>
                <w:tcPr>
                  <w:tcW w:w="687" w:type="dxa"/>
                  <w:shd w:val="clear" w:color="auto" w:fill="auto"/>
                  <w:vAlign w:val="center"/>
                </w:tcPr>
                <w:p>
                  <w:pPr>
                    <w:pStyle w:val="7"/>
                    <w:spacing w:after="0" w:line="360" w:lineRule="exact"/>
                    <w:ind w:firstLine="0" w:firstLineChars="0"/>
                    <w:jc w:val="center"/>
                    <w:rPr>
                      <w:szCs w:val="21"/>
                    </w:rPr>
                  </w:pPr>
                  <w:r>
                    <w:rPr>
                      <w:rFonts w:hint="eastAsia"/>
                      <w:szCs w:val="21"/>
                    </w:rPr>
                    <w:t>液压机抗磨</w:t>
                  </w:r>
                </w:p>
              </w:tc>
              <w:tc>
                <w:tcPr>
                  <w:tcW w:w="427" w:type="dxa"/>
                  <w:shd w:val="clear" w:color="auto" w:fill="auto"/>
                  <w:vAlign w:val="center"/>
                </w:tcPr>
                <w:p>
                  <w:pPr>
                    <w:pStyle w:val="7"/>
                    <w:spacing w:after="0" w:line="360" w:lineRule="exact"/>
                    <w:ind w:firstLine="0" w:firstLineChars="0"/>
                    <w:jc w:val="center"/>
                    <w:rPr>
                      <w:szCs w:val="21"/>
                    </w:rPr>
                  </w:pPr>
                  <w:r>
                    <w:rPr>
                      <w:rFonts w:hint="eastAsia"/>
                      <w:szCs w:val="21"/>
                    </w:rPr>
                    <w:t>液态</w:t>
                  </w:r>
                </w:p>
              </w:tc>
              <w:tc>
                <w:tcPr>
                  <w:tcW w:w="870" w:type="dxa"/>
                  <w:shd w:val="clear" w:color="auto" w:fill="auto"/>
                  <w:vAlign w:val="center"/>
                </w:tcPr>
                <w:p>
                  <w:pPr>
                    <w:pStyle w:val="7"/>
                    <w:spacing w:after="0" w:line="360" w:lineRule="exact"/>
                    <w:ind w:firstLine="0" w:firstLineChars="0"/>
                    <w:jc w:val="center"/>
                    <w:rPr>
                      <w:szCs w:val="21"/>
                    </w:rPr>
                  </w:pPr>
                  <w:r>
                    <w:rPr>
                      <w:rFonts w:hint="eastAsia"/>
                      <w:szCs w:val="21"/>
                    </w:rPr>
                    <w:t>矿物油</w:t>
                  </w:r>
                  <w:r>
                    <w:rPr>
                      <w:szCs w:val="21"/>
                    </w:rPr>
                    <w:t>、添加剂、杂质</w:t>
                  </w:r>
                </w:p>
              </w:tc>
              <w:tc>
                <w:tcPr>
                  <w:tcW w:w="698" w:type="dxa"/>
                  <w:shd w:val="clear" w:color="auto" w:fill="auto"/>
                  <w:vAlign w:val="center"/>
                </w:tcPr>
                <w:p>
                  <w:pPr>
                    <w:pStyle w:val="7"/>
                    <w:spacing w:after="0" w:line="360" w:lineRule="exact"/>
                    <w:ind w:firstLine="0" w:firstLineChars="0"/>
                    <w:jc w:val="center"/>
                    <w:rPr>
                      <w:szCs w:val="21"/>
                    </w:rPr>
                  </w:pPr>
                  <w:r>
                    <w:rPr>
                      <w:szCs w:val="21"/>
                    </w:rPr>
                    <w:t>有机酸、胶质</w:t>
                  </w:r>
                </w:p>
              </w:tc>
              <w:tc>
                <w:tcPr>
                  <w:tcW w:w="569" w:type="dxa"/>
                  <w:shd w:val="clear" w:color="auto" w:fill="auto"/>
                  <w:vAlign w:val="center"/>
                </w:tcPr>
                <w:p>
                  <w:pPr>
                    <w:pStyle w:val="7"/>
                    <w:spacing w:after="0" w:line="360" w:lineRule="exact"/>
                    <w:ind w:firstLine="0" w:firstLineChars="0"/>
                    <w:jc w:val="center"/>
                    <w:rPr>
                      <w:szCs w:val="21"/>
                    </w:rPr>
                  </w:pPr>
                  <w:r>
                    <w:rPr>
                      <w:rFonts w:hint="eastAsia"/>
                      <w:szCs w:val="21"/>
                    </w:rPr>
                    <w:t>1年</w:t>
                  </w:r>
                </w:p>
              </w:tc>
              <w:tc>
                <w:tcPr>
                  <w:tcW w:w="836" w:type="dxa"/>
                  <w:shd w:val="clear" w:color="auto" w:fill="auto"/>
                  <w:vAlign w:val="center"/>
                </w:tcPr>
                <w:p>
                  <w:pPr>
                    <w:pStyle w:val="7"/>
                    <w:spacing w:after="0" w:line="360" w:lineRule="exact"/>
                    <w:ind w:firstLine="0" w:firstLineChars="0"/>
                    <w:jc w:val="center"/>
                    <w:rPr>
                      <w:szCs w:val="21"/>
                    </w:rPr>
                  </w:pPr>
                  <w:r>
                    <w:rPr>
                      <w:rFonts w:hint="eastAsia"/>
                      <w:szCs w:val="21"/>
                    </w:rPr>
                    <w:t>可燃、有毒、难降解</w:t>
                  </w:r>
                </w:p>
              </w:tc>
              <w:tc>
                <w:tcPr>
                  <w:tcW w:w="671" w:type="dxa"/>
                  <w:vMerge w:val="continue"/>
                  <w:shd w:val="clear" w:color="auto" w:fill="auto"/>
                  <w:vAlign w:val="center"/>
                </w:tcPr>
                <w:p>
                  <w:pPr>
                    <w:pStyle w:val="7"/>
                    <w:spacing w:after="0" w:line="360" w:lineRule="exact"/>
                    <w:ind w:firstLine="21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6" w:type="dxa"/>
                  <w:shd w:val="clear" w:color="auto" w:fill="auto"/>
                  <w:vAlign w:val="center"/>
                </w:tcPr>
                <w:p>
                  <w:pPr>
                    <w:pStyle w:val="7"/>
                    <w:spacing w:after="0" w:line="360" w:lineRule="exact"/>
                    <w:ind w:firstLine="0" w:firstLineChars="0"/>
                    <w:jc w:val="center"/>
                    <w:rPr>
                      <w:szCs w:val="21"/>
                    </w:rPr>
                  </w:pPr>
                  <w:r>
                    <w:rPr>
                      <w:rFonts w:hint="eastAsia"/>
                      <w:szCs w:val="21"/>
                    </w:rPr>
                    <w:t>3</w:t>
                  </w:r>
                </w:p>
              </w:tc>
              <w:tc>
                <w:tcPr>
                  <w:tcW w:w="800" w:type="dxa"/>
                  <w:shd w:val="clear" w:color="auto" w:fill="auto"/>
                  <w:vAlign w:val="center"/>
                </w:tcPr>
                <w:p>
                  <w:pPr>
                    <w:pStyle w:val="7"/>
                    <w:spacing w:after="0" w:line="360" w:lineRule="exact"/>
                    <w:ind w:firstLine="0" w:firstLineChars="0"/>
                    <w:jc w:val="center"/>
                    <w:rPr>
                      <w:szCs w:val="21"/>
                    </w:rPr>
                  </w:pPr>
                  <w:r>
                    <w:rPr>
                      <w:rFonts w:hint="eastAsia"/>
                      <w:szCs w:val="21"/>
                    </w:rPr>
                    <w:t>含油抹布</w:t>
                  </w:r>
                </w:p>
              </w:tc>
              <w:tc>
                <w:tcPr>
                  <w:tcW w:w="831" w:type="dxa"/>
                  <w:shd w:val="clear" w:color="auto" w:fill="auto"/>
                  <w:vAlign w:val="center"/>
                </w:tcPr>
                <w:p>
                  <w:pPr>
                    <w:pStyle w:val="7"/>
                    <w:spacing w:after="0" w:line="360" w:lineRule="exact"/>
                    <w:ind w:firstLine="0" w:firstLineChars="0"/>
                    <w:jc w:val="center"/>
                    <w:rPr>
                      <w:szCs w:val="21"/>
                    </w:rPr>
                  </w:pPr>
                  <w:r>
                    <w:rPr>
                      <w:rFonts w:hint="eastAsia"/>
                      <w:szCs w:val="21"/>
                    </w:rPr>
                    <w:t>/</w:t>
                  </w:r>
                </w:p>
              </w:tc>
              <w:tc>
                <w:tcPr>
                  <w:tcW w:w="1196" w:type="dxa"/>
                  <w:shd w:val="clear" w:color="auto" w:fill="auto"/>
                  <w:vAlign w:val="center"/>
                </w:tcPr>
                <w:p>
                  <w:pPr>
                    <w:pStyle w:val="7"/>
                    <w:spacing w:after="0" w:line="360" w:lineRule="exact"/>
                    <w:ind w:firstLine="0" w:firstLineChars="0"/>
                    <w:jc w:val="center"/>
                    <w:rPr>
                      <w:szCs w:val="21"/>
                    </w:rPr>
                  </w:pPr>
                  <w:r>
                    <w:rPr>
                      <w:rFonts w:hint="eastAsia"/>
                      <w:szCs w:val="21"/>
                    </w:rPr>
                    <w:t>900-041-49</w:t>
                  </w:r>
                </w:p>
              </w:tc>
              <w:tc>
                <w:tcPr>
                  <w:tcW w:w="845" w:type="dxa"/>
                  <w:shd w:val="clear" w:color="auto" w:fill="auto"/>
                  <w:vAlign w:val="center"/>
                </w:tcPr>
                <w:p>
                  <w:pPr>
                    <w:pStyle w:val="7"/>
                    <w:spacing w:after="0" w:line="360" w:lineRule="exact"/>
                    <w:ind w:firstLine="0" w:firstLineChars="0"/>
                    <w:jc w:val="center"/>
                    <w:rPr>
                      <w:szCs w:val="21"/>
                    </w:rPr>
                  </w:pPr>
                  <w:r>
                    <w:rPr>
                      <w:rFonts w:hint="eastAsia"/>
                      <w:szCs w:val="21"/>
                    </w:rPr>
                    <w:t>0.002</w:t>
                  </w:r>
                </w:p>
              </w:tc>
              <w:tc>
                <w:tcPr>
                  <w:tcW w:w="687" w:type="dxa"/>
                  <w:shd w:val="clear" w:color="auto" w:fill="auto"/>
                  <w:vAlign w:val="center"/>
                </w:tcPr>
                <w:p>
                  <w:pPr>
                    <w:pStyle w:val="7"/>
                    <w:spacing w:after="0" w:line="360" w:lineRule="exact"/>
                    <w:ind w:firstLine="0" w:firstLineChars="0"/>
                    <w:jc w:val="center"/>
                    <w:rPr>
                      <w:szCs w:val="21"/>
                    </w:rPr>
                  </w:pPr>
                  <w:r>
                    <w:rPr>
                      <w:rFonts w:hint="eastAsia"/>
                      <w:szCs w:val="21"/>
                    </w:rPr>
                    <w:t>生产过程</w:t>
                  </w:r>
                </w:p>
              </w:tc>
              <w:tc>
                <w:tcPr>
                  <w:tcW w:w="427" w:type="dxa"/>
                  <w:shd w:val="clear" w:color="auto" w:fill="auto"/>
                  <w:vAlign w:val="center"/>
                </w:tcPr>
                <w:p>
                  <w:pPr>
                    <w:pStyle w:val="7"/>
                    <w:spacing w:after="0" w:line="360" w:lineRule="exact"/>
                    <w:ind w:firstLine="0" w:firstLineChars="0"/>
                    <w:jc w:val="center"/>
                    <w:rPr>
                      <w:szCs w:val="21"/>
                    </w:rPr>
                  </w:pPr>
                  <w:r>
                    <w:rPr>
                      <w:rFonts w:hint="eastAsia"/>
                      <w:szCs w:val="21"/>
                    </w:rPr>
                    <w:t>固态</w:t>
                  </w:r>
                </w:p>
              </w:tc>
              <w:tc>
                <w:tcPr>
                  <w:tcW w:w="870" w:type="dxa"/>
                  <w:shd w:val="clear" w:color="auto" w:fill="auto"/>
                  <w:vAlign w:val="center"/>
                </w:tcPr>
                <w:p>
                  <w:pPr>
                    <w:pStyle w:val="7"/>
                    <w:spacing w:after="0" w:line="360" w:lineRule="exact"/>
                    <w:ind w:firstLine="0" w:firstLineChars="0"/>
                    <w:rPr>
                      <w:szCs w:val="21"/>
                    </w:rPr>
                  </w:pPr>
                  <w:r>
                    <w:rPr>
                      <w:rFonts w:hint="eastAsia"/>
                      <w:szCs w:val="21"/>
                    </w:rPr>
                    <w:t>废油、抹布</w:t>
                  </w:r>
                </w:p>
              </w:tc>
              <w:tc>
                <w:tcPr>
                  <w:tcW w:w="698" w:type="dxa"/>
                  <w:shd w:val="clear" w:color="auto" w:fill="auto"/>
                  <w:vAlign w:val="center"/>
                </w:tcPr>
                <w:p>
                  <w:pPr>
                    <w:pStyle w:val="7"/>
                    <w:spacing w:after="0" w:line="360" w:lineRule="exact"/>
                    <w:ind w:firstLine="0" w:firstLineChars="0"/>
                    <w:rPr>
                      <w:szCs w:val="21"/>
                    </w:rPr>
                  </w:pPr>
                  <w:r>
                    <w:rPr>
                      <w:rFonts w:hint="eastAsia"/>
                      <w:szCs w:val="21"/>
                    </w:rPr>
                    <w:t>废油</w:t>
                  </w:r>
                </w:p>
              </w:tc>
              <w:tc>
                <w:tcPr>
                  <w:tcW w:w="569" w:type="dxa"/>
                  <w:shd w:val="clear" w:color="auto" w:fill="auto"/>
                  <w:vAlign w:val="center"/>
                </w:tcPr>
                <w:p>
                  <w:pPr>
                    <w:pStyle w:val="7"/>
                    <w:spacing w:after="0" w:line="360" w:lineRule="exact"/>
                    <w:ind w:firstLine="0" w:firstLineChars="0"/>
                    <w:jc w:val="center"/>
                    <w:rPr>
                      <w:szCs w:val="21"/>
                    </w:rPr>
                  </w:pPr>
                  <w:r>
                    <w:rPr>
                      <w:rFonts w:hint="eastAsia"/>
                      <w:szCs w:val="21"/>
                    </w:rPr>
                    <w:t>3个月</w:t>
                  </w:r>
                </w:p>
              </w:tc>
              <w:tc>
                <w:tcPr>
                  <w:tcW w:w="836" w:type="dxa"/>
                  <w:shd w:val="clear" w:color="auto" w:fill="auto"/>
                  <w:vAlign w:val="center"/>
                </w:tcPr>
                <w:p>
                  <w:pPr>
                    <w:pStyle w:val="7"/>
                    <w:spacing w:after="0" w:line="360" w:lineRule="exact"/>
                    <w:ind w:firstLine="0" w:firstLineChars="0"/>
                    <w:rPr>
                      <w:szCs w:val="21"/>
                    </w:rPr>
                  </w:pPr>
                  <w:r>
                    <w:rPr>
                      <w:rFonts w:hint="eastAsia"/>
                      <w:szCs w:val="21"/>
                    </w:rPr>
                    <w:t>可燃、有毒、难降解</w:t>
                  </w:r>
                </w:p>
              </w:tc>
              <w:tc>
                <w:tcPr>
                  <w:tcW w:w="671" w:type="dxa"/>
                  <w:shd w:val="clear" w:color="auto" w:fill="auto"/>
                  <w:vAlign w:val="center"/>
                </w:tcPr>
                <w:p>
                  <w:pPr>
                    <w:pStyle w:val="7"/>
                    <w:spacing w:after="0" w:line="360" w:lineRule="exact"/>
                    <w:ind w:firstLine="0" w:firstLineChars="0"/>
                    <w:rPr>
                      <w:szCs w:val="21"/>
                    </w:rPr>
                  </w:pPr>
                  <w:r>
                    <w:rPr>
                      <w:rFonts w:hint="eastAsia"/>
                      <w:szCs w:val="21"/>
                    </w:rPr>
                    <w:t>混入生活垃圾</w:t>
                  </w:r>
                </w:p>
              </w:tc>
            </w:tr>
          </w:tbl>
          <w:p>
            <w:pPr>
              <w:spacing w:line="500" w:lineRule="exact"/>
              <w:ind w:firstLine="588" w:firstLineChars="245"/>
              <w:rPr>
                <w:b/>
                <w:bCs/>
                <w:sz w:val="24"/>
              </w:rPr>
            </w:pPr>
            <w:r>
              <w:rPr>
                <w:rFonts w:hint="eastAsia"/>
                <w:b/>
                <w:bCs/>
                <w:sz w:val="24"/>
              </w:rPr>
              <w:t>6、产业政策相符性分析</w:t>
            </w:r>
          </w:p>
          <w:p>
            <w:pPr>
              <w:spacing w:line="500" w:lineRule="exact"/>
              <w:ind w:firstLine="592" w:firstLineChars="247"/>
              <w:rPr>
                <w:bCs/>
                <w:sz w:val="24"/>
                <w:szCs w:val="24"/>
              </w:rPr>
            </w:pPr>
            <w:r>
              <w:rPr>
                <w:sz w:val="24"/>
                <w:szCs w:val="24"/>
              </w:rPr>
              <w:t>根据《产业结构调整指导目录（201</w:t>
            </w:r>
            <w:r>
              <w:rPr>
                <w:rFonts w:hint="eastAsia"/>
                <w:sz w:val="24"/>
                <w:szCs w:val="24"/>
              </w:rPr>
              <w:t>1</w:t>
            </w:r>
            <w:r>
              <w:rPr>
                <w:sz w:val="24"/>
                <w:szCs w:val="24"/>
              </w:rPr>
              <w:t>年本）》</w:t>
            </w:r>
            <w:r>
              <w:rPr>
                <w:rFonts w:hint="eastAsia"/>
                <w:sz w:val="24"/>
                <w:szCs w:val="24"/>
              </w:rPr>
              <w:t>（2013年修正），</w:t>
            </w:r>
            <w:r>
              <w:rPr>
                <w:sz w:val="24"/>
                <w:szCs w:val="24"/>
              </w:rPr>
              <w:t>本项目不在淘汰类和限制类</w:t>
            </w:r>
            <w:r>
              <w:rPr>
                <w:rFonts w:hint="eastAsia"/>
                <w:sz w:val="24"/>
                <w:szCs w:val="24"/>
              </w:rPr>
              <w:t>；本项目所用设备均不在国家禁止使用的落后、淘汰生产设备之列，故项目符合国家产业政策。</w:t>
            </w:r>
            <w:r>
              <w:rPr>
                <w:sz w:val="24"/>
                <w:szCs w:val="24"/>
              </w:rPr>
              <w:t>偃师市发展和改革委员会</w:t>
            </w:r>
            <w:r>
              <w:rPr>
                <w:bCs/>
                <w:sz w:val="24"/>
                <w:szCs w:val="24"/>
              </w:rPr>
              <w:t>于201</w:t>
            </w:r>
            <w:r>
              <w:rPr>
                <w:rFonts w:hint="eastAsia"/>
                <w:bCs/>
                <w:sz w:val="24"/>
                <w:szCs w:val="24"/>
              </w:rPr>
              <w:t>7</w:t>
            </w:r>
            <w:r>
              <w:rPr>
                <w:bCs/>
                <w:sz w:val="24"/>
                <w:szCs w:val="24"/>
              </w:rPr>
              <w:t>年</w:t>
            </w:r>
            <w:r>
              <w:rPr>
                <w:rFonts w:hint="eastAsia"/>
                <w:bCs/>
                <w:sz w:val="24"/>
                <w:szCs w:val="24"/>
              </w:rPr>
              <w:t>11</w:t>
            </w:r>
            <w:r>
              <w:rPr>
                <w:bCs/>
                <w:sz w:val="24"/>
                <w:szCs w:val="24"/>
              </w:rPr>
              <w:t>月</w:t>
            </w:r>
            <w:r>
              <w:rPr>
                <w:rFonts w:hint="eastAsia"/>
                <w:bCs/>
                <w:sz w:val="24"/>
                <w:szCs w:val="24"/>
              </w:rPr>
              <w:t>3</w:t>
            </w:r>
            <w:r>
              <w:rPr>
                <w:bCs/>
                <w:sz w:val="24"/>
                <w:szCs w:val="24"/>
              </w:rPr>
              <w:t>日</w:t>
            </w:r>
            <w:r>
              <w:rPr>
                <w:sz w:val="24"/>
                <w:szCs w:val="24"/>
              </w:rPr>
              <w:t>对该项目</w:t>
            </w:r>
            <w:r>
              <w:rPr>
                <w:rFonts w:hint="eastAsia"/>
                <w:sz w:val="24"/>
                <w:szCs w:val="24"/>
              </w:rPr>
              <w:t>进行</w:t>
            </w:r>
            <w:r>
              <w:rPr>
                <w:sz w:val="24"/>
                <w:szCs w:val="24"/>
              </w:rPr>
              <w:t>备案</w:t>
            </w:r>
            <w:r>
              <w:rPr>
                <w:bCs/>
                <w:sz w:val="24"/>
                <w:szCs w:val="24"/>
              </w:rPr>
              <w:t>，项目</w:t>
            </w:r>
            <w:r>
              <w:rPr>
                <w:rFonts w:hint="eastAsia"/>
                <w:bCs/>
                <w:sz w:val="24"/>
                <w:szCs w:val="24"/>
              </w:rPr>
              <w:t>代码2017-410381-36-03-031335</w:t>
            </w:r>
            <w:r>
              <w:rPr>
                <w:bCs/>
                <w:sz w:val="24"/>
                <w:szCs w:val="24"/>
              </w:rPr>
              <w:t>（发改委备案见附件2）。</w:t>
            </w:r>
          </w:p>
          <w:p>
            <w:pPr>
              <w:autoSpaceDE w:val="0"/>
              <w:autoSpaceDN w:val="0"/>
              <w:adjustRightInd w:val="0"/>
              <w:spacing w:line="520" w:lineRule="exact"/>
              <w:ind w:firstLine="470" w:firstLineChars="196"/>
              <w:rPr>
                <w:b/>
                <w:sz w:val="24"/>
              </w:rPr>
            </w:pPr>
            <w:r>
              <w:rPr>
                <w:rFonts w:hint="eastAsia"/>
                <w:b/>
                <w:sz w:val="24"/>
              </w:rPr>
              <w:t>7</w:t>
            </w:r>
            <w:r>
              <w:rPr>
                <w:b/>
                <w:sz w:val="24"/>
              </w:rPr>
              <w:t>、</w:t>
            </w:r>
            <w:r>
              <w:rPr>
                <w:rFonts w:hint="eastAsia"/>
                <w:b/>
                <w:sz w:val="24"/>
              </w:rPr>
              <w:t>与《河南省环境保护厅关于深化建设项目环境影响评价审批制度改革的实施意见》（豫环文[2015]33号）相符性分析</w:t>
            </w:r>
          </w:p>
          <w:p>
            <w:pPr>
              <w:autoSpaceDE w:val="0"/>
              <w:autoSpaceDN w:val="0"/>
              <w:adjustRightInd w:val="0"/>
              <w:spacing w:line="520" w:lineRule="exact"/>
              <w:ind w:firstLine="470" w:firstLineChars="196"/>
              <w:rPr>
                <w:bCs/>
                <w:sz w:val="24"/>
              </w:rPr>
            </w:pPr>
            <w:r>
              <w:rPr>
                <w:rFonts w:hint="eastAsia"/>
                <w:bCs/>
                <w:sz w:val="24"/>
              </w:rPr>
              <w:t>本项目与《河南省环境保护厅关于深化建设项目环境影响评价审批制度改革的实施意见》（豫环文[2015]33号）对照分析见表27。</w:t>
            </w:r>
          </w:p>
          <w:p>
            <w:pPr>
              <w:autoSpaceDE w:val="0"/>
              <w:autoSpaceDN w:val="0"/>
              <w:adjustRightInd w:val="0"/>
              <w:spacing w:line="520" w:lineRule="exact"/>
              <w:jc w:val="center"/>
              <w:rPr>
                <w:rFonts w:eastAsia="黑体"/>
                <w:sz w:val="24"/>
              </w:rPr>
            </w:pPr>
            <w:r>
              <w:rPr>
                <w:rFonts w:eastAsia="黑体"/>
                <w:sz w:val="24"/>
              </w:rPr>
              <w:t>表2</w:t>
            </w:r>
            <w:r>
              <w:rPr>
                <w:rFonts w:hint="eastAsia" w:eastAsia="黑体"/>
                <w:sz w:val="24"/>
              </w:rPr>
              <w:t>7</w:t>
            </w:r>
            <w:r>
              <w:rPr>
                <w:rFonts w:eastAsia="黑体"/>
                <w:sz w:val="24"/>
              </w:rPr>
              <w:t xml:space="preserve">  </w:t>
            </w:r>
            <w:r>
              <w:rPr>
                <w:rFonts w:hint="eastAsia" w:eastAsia="黑体"/>
                <w:sz w:val="24"/>
              </w:rPr>
              <w:t>与豫环文[2015]33号文对比分析</w:t>
            </w:r>
            <w:r>
              <w:rPr>
                <w:rFonts w:eastAsia="黑体"/>
                <w:sz w:val="24"/>
              </w:rPr>
              <w:t>一览表</w:t>
            </w:r>
          </w:p>
          <w:tbl>
            <w:tblPr>
              <w:tblStyle w:val="28"/>
              <w:tblW w:w="885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567"/>
              <w:gridCol w:w="5531"/>
              <w:gridCol w:w="889"/>
              <w:gridCol w:w="7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4" w:type="dxa"/>
                  <w:shd w:val="clear" w:color="auto" w:fill="auto"/>
                  <w:vAlign w:val="center"/>
                </w:tcPr>
                <w:p>
                  <w:pPr>
                    <w:spacing w:line="360" w:lineRule="exact"/>
                    <w:jc w:val="center"/>
                  </w:pPr>
                  <w:r>
                    <w:rPr>
                      <w:rFonts w:hint="eastAsia"/>
                    </w:rPr>
                    <w:t>项目</w:t>
                  </w:r>
                </w:p>
              </w:tc>
              <w:tc>
                <w:tcPr>
                  <w:tcW w:w="6098" w:type="dxa"/>
                  <w:gridSpan w:val="2"/>
                  <w:shd w:val="clear" w:color="auto" w:fill="auto"/>
                  <w:vAlign w:val="center"/>
                </w:tcPr>
                <w:p>
                  <w:pPr>
                    <w:spacing w:line="360" w:lineRule="exact"/>
                    <w:jc w:val="center"/>
                  </w:pPr>
                  <w:r>
                    <w:rPr>
                      <w:rFonts w:hint="eastAsia"/>
                    </w:rPr>
                    <w:t>与本项目相关条文</w:t>
                  </w:r>
                </w:p>
              </w:tc>
              <w:tc>
                <w:tcPr>
                  <w:tcW w:w="889" w:type="dxa"/>
                  <w:shd w:val="clear" w:color="auto" w:fill="auto"/>
                  <w:vAlign w:val="center"/>
                </w:tcPr>
                <w:p>
                  <w:pPr>
                    <w:spacing w:line="360" w:lineRule="exact"/>
                    <w:jc w:val="center"/>
                  </w:pPr>
                  <w:r>
                    <w:rPr>
                      <w:rFonts w:hint="eastAsia"/>
                    </w:rPr>
                    <w:t>本项目情况</w:t>
                  </w:r>
                </w:p>
              </w:tc>
              <w:tc>
                <w:tcPr>
                  <w:tcW w:w="785" w:type="dxa"/>
                  <w:shd w:val="clear" w:color="auto" w:fill="auto"/>
                  <w:vAlign w:val="center"/>
                </w:tcPr>
                <w:p>
                  <w:pPr>
                    <w:spacing w:line="360" w:lineRule="exact"/>
                    <w:jc w:val="center"/>
                  </w:pPr>
                  <w:r>
                    <w:rPr>
                      <w:rFonts w:hint="eastAsia"/>
                    </w:rPr>
                    <w:t>对比结果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4" w:type="dxa"/>
                  <w:vMerge w:val="restart"/>
                  <w:shd w:val="clear" w:color="auto" w:fill="auto"/>
                  <w:vAlign w:val="center"/>
                </w:tcPr>
                <w:p>
                  <w:pPr>
                    <w:spacing w:line="360" w:lineRule="exact"/>
                    <w:jc w:val="center"/>
                  </w:pPr>
                  <w:r>
                    <w:rPr>
                      <w:rFonts w:hint="eastAsia"/>
                    </w:rPr>
                    <w:t>主体功能区分</w:t>
                  </w:r>
                </w:p>
              </w:tc>
              <w:tc>
                <w:tcPr>
                  <w:tcW w:w="567" w:type="dxa"/>
                  <w:vMerge w:val="restart"/>
                  <w:shd w:val="clear" w:color="auto" w:fill="auto"/>
                  <w:vAlign w:val="center"/>
                </w:tcPr>
                <w:p>
                  <w:pPr>
                    <w:spacing w:line="360" w:lineRule="exact"/>
                    <w:jc w:val="center"/>
                  </w:pPr>
                  <w:r>
                    <w:rPr>
                      <w:rFonts w:hint="eastAsia"/>
                    </w:rPr>
                    <w:t>重点开发区域</w:t>
                  </w:r>
                </w:p>
              </w:tc>
              <w:tc>
                <w:tcPr>
                  <w:tcW w:w="5531" w:type="dxa"/>
                  <w:shd w:val="clear" w:color="auto" w:fill="auto"/>
                  <w:vAlign w:val="center"/>
                </w:tcPr>
                <w:p>
                  <w:pPr>
                    <w:spacing w:line="360" w:lineRule="exact"/>
                    <w:jc w:val="center"/>
                  </w:pPr>
                  <w:r>
                    <w:rPr>
                      <w:b/>
                    </w:rPr>
                    <w:t>省辖市：郑州市</w:t>
                  </w:r>
                  <w:r>
                    <w:t>（全部）、</w:t>
                  </w:r>
                  <w:r>
                    <w:rPr>
                      <w:b/>
                    </w:rPr>
                    <w:t>开封市</w:t>
                  </w:r>
                  <w:r>
                    <w:t xml:space="preserve">（开封市区、尉氏县）、 </w:t>
                  </w:r>
                  <w:r>
                    <w:rPr>
                      <w:b/>
                    </w:rPr>
                    <w:t>洛阳市</w:t>
                  </w:r>
                  <w:r>
                    <w:t>（洛阳市区、偃师市、伊川县、孟津县）、</w:t>
                  </w:r>
                  <w:r>
                    <w:rPr>
                      <w:b/>
                    </w:rPr>
                    <w:t>平顶山市</w:t>
                  </w:r>
                  <w:r>
                    <w:t>（平 顶山市区、宝丰县）、</w:t>
                  </w:r>
                  <w:r>
                    <w:rPr>
                      <w:b/>
                    </w:rPr>
                    <w:t>安阳市</w:t>
                  </w:r>
                  <w:r>
                    <w:t>（安阳市区、安阳县）、</w:t>
                  </w:r>
                  <w:r>
                    <w:rPr>
                      <w:b/>
                    </w:rPr>
                    <w:t>鹤壁市</w:t>
                  </w:r>
                  <w:r>
                    <w:t>（鹤壁市区）、</w:t>
                  </w:r>
                  <w:r>
                    <w:rPr>
                      <w:b/>
                    </w:rPr>
                    <w:t>新乡市</w:t>
                  </w:r>
                  <w:r>
                    <w:t>（新乡市区(含平原城乡一体示范区)、 新乡县、卫辉市）、</w:t>
                  </w:r>
                  <w:r>
                    <w:rPr>
                      <w:b/>
                    </w:rPr>
                    <w:t>焦作市</w:t>
                  </w:r>
                  <w:r>
                    <w:t xml:space="preserve">（焦作市区、沁阳市、孟州市）、 </w:t>
                  </w:r>
                  <w:r>
                    <w:rPr>
                      <w:b/>
                    </w:rPr>
                    <w:t>濮阳市</w:t>
                  </w:r>
                  <w:r>
                    <w:t>（濮阳市区、濮阳县）、</w:t>
                  </w:r>
                  <w:r>
                    <w:rPr>
                      <w:b/>
                    </w:rPr>
                    <w:t>许昌市</w:t>
                  </w:r>
                  <w:r>
                    <w:t>（许昌市区、长葛市、 许昌县）、</w:t>
                  </w:r>
                  <w:r>
                    <w:rPr>
                      <w:b/>
                    </w:rPr>
                    <w:t>漯河市</w:t>
                  </w:r>
                  <w:r>
                    <w:t>（漯河市区）、</w:t>
                  </w:r>
                  <w:r>
                    <w:rPr>
                      <w:b/>
                    </w:rPr>
                    <w:t>三门峡市</w:t>
                  </w:r>
                  <w:r>
                    <w:t>（三门峡市区、义 马市、陕县）、</w:t>
                  </w:r>
                  <w:r>
                    <w:rPr>
                      <w:b/>
                    </w:rPr>
                    <w:t>周口市</w:t>
                  </w:r>
                  <w:r>
                    <w:t>（周口市区、项城市）、</w:t>
                  </w:r>
                  <w:r>
                    <w:rPr>
                      <w:b/>
                    </w:rPr>
                    <w:t>商丘市</w:t>
                  </w:r>
                  <w:r>
                    <w:t>（商丘 市区）、</w:t>
                  </w:r>
                  <w:r>
                    <w:rPr>
                      <w:b/>
                    </w:rPr>
                    <w:t>驻马店市</w:t>
                  </w:r>
                  <w:r>
                    <w:t>（驻马店市区、遂平县）、</w:t>
                  </w:r>
                  <w:r>
                    <w:rPr>
                      <w:b/>
                    </w:rPr>
                    <w:t>南阳市</w:t>
                  </w:r>
                  <w:r>
                    <w:t>（南阳市 区、镇平县）、</w:t>
                  </w:r>
                  <w:r>
                    <w:rPr>
                      <w:b/>
                    </w:rPr>
                    <w:t>信阳市</w:t>
                  </w:r>
                  <w:r>
                    <w:t>（信阳市平桥区）、</w:t>
                  </w:r>
                  <w:r>
                    <w:rPr>
                      <w:b/>
                    </w:rPr>
                    <w:t>济源市</w:t>
                  </w:r>
                  <w:r>
                    <w:rPr>
                      <w:rFonts w:hint="eastAsia"/>
                      <w:b/>
                    </w:rPr>
                    <w:t>；</w:t>
                  </w:r>
                </w:p>
              </w:tc>
              <w:tc>
                <w:tcPr>
                  <w:tcW w:w="889" w:type="dxa"/>
                  <w:vMerge w:val="restart"/>
                  <w:shd w:val="clear" w:color="auto" w:fill="auto"/>
                  <w:vAlign w:val="center"/>
                </w:tcPr>
                <w:p>
                  <w:pPr>
                    <w:spacing w:line="360" w:lineRule="exact"/>
                    <w:jc w:val="center"/>
                  </w:pPr>
                  <w:r>
                    <w:rPr>
                      <w:rFonts w:hint="eastAsia"/>
                    </w:rPr>
                    <w:t>本项目位于</w:t>
                  </w:r>
                  <w:r>
                    <w:t>偃师市岳滩镇前马郡村</w:t>
                  </w:r>
                </w:p>
              </w:tc>
              <w:tc>
                <w:tcPr>
                  <w:tcW w:w="785" w:type="dxa"/>
                  <w:shd w:val="clear" w:color="auto" w:fill="auto"/>
                  <w:vAlign w:val="center"/>
                </w:tcPr>
                <w:p>
                  <w:pPr>
                    <w:spacing w:line="360" w:lineRule="exact"/>
                    <w:jc w:val="center"/>
                  </w:pPr>
                  <w:r>
                    <w:rPr>
                      <w:rFonts w:hint="eastAsia"/>
                    </w:rPr>
                    <w:t>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4" w:type="dxa"/>
                  <w:vMerge w:val="continue"/>
                  <w:shd w:val="clear" w:color="auto" w:fill="auto"/>
                  <w:vAlign w:val="center"/>
                </w:tcPr>
                <w:p>
                  <w:pPr>
                    <w:spacing w:line="360" w:lineRule="exact"/>
                    <w:jc w:val="center"/>
                  </w:pPr>
                </w:p>
              </w:tc>
              <w:tc>
                <w:tcPr>
                  <w:tcW w:w="567" w:type="dxa"/>
                  <w:vMerge w:val="continue"/>
                  <w:shd w:val="clear" w:color="auto" w:fill="auto"/>
                  <w:vAlign w:val="center"/>
                </w:tcPr>
                <w:p>
                  <w:pPr>
                    <w:spacing w:line="360" w:lineRule="exact"/>
                    <w:jc w:val="center"/>
                  </w:pPr>
                </w:p>
              </w:tc>
              <w:tc>
                <w:tcPr>
                  <w:tcW w:w="5531" w:type="dxa"/>
                  <w:shd w:val="clear" w:color="auto" w:fill="auto"/>
                  <w:vAlign w:val="center"/>
                </w:tcPr>
                <w:p>
                  <w:pPr>
                    <w:spacing w:line="360" w:lineRule="exact"/>
                    <w:jc w:val="center"/>
                  </w:pPr>
                  <w:r>
                    <w:rPr>
                      <w:b/>
                    </w:rPr>
                    <w:t>省直管县（市）：</w:t>
                  </w:r>
                  <w:r>
                    <w:t>汝州市、长垣县、永城市、固始县、兰考县、巩义市</w:t>
                  </w:r>
                  <w:r>
                    <w:rPr>
                      <w:rFonts w:hint="eastAsia"/>
                    </w:rPr>
                    <w:t xml:space="preserve"> </w:t>
                  </w:r>
                </w:p>
              </w:tc>
              <w:tc>
                <w:tcPr>
                  <w:tcW w:w="889" w:type="dxa"/>
                  <w:vMerge w:val="continue"/>
                  <w:shd w:val="clear" w:color="auto" w:fill="auto"/>
                  <w:vAlign w:val="center"/>
                </w:tcPr>
                <w:p>
                  <w:pPr>
                    <w:spacing w:line="360" w:lineRule="exact"/>
                    <w:jc w:val="center"/>
                  </w:pPr>
                </w:p>
              </w:tc>
              <w:tc>
                <w:tcPr>
                  <w:tcW w:w="785" w:type="dxa"/>
                  <w:shd w:val="clear" w:color="auto" w:fill="auto"/>
                  <w:vAlign w:val="center"/>
                </w:tcPr>
                <w:p>
                  <w:pPr>
                    <w:spacing w:line="360" w:lineRule="exact"/>
                    <w:jc w:val="center"/>
                  </w:pPr>
                  <w:r>
                    <w:rPr>
                      <w:rFonts w:hint="eastAsia"/>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4" w:type="dxa"/>
                  <w:vMerge w:val="continue"/>
                  <w:shd w:val="clear" w:color="auto" w:fill="auto"/>
                  <w:vAlign w:val="center"/>
                </w:tcPr>
                <w:p>
                  <w:pPr>
                    <w:spacing w:line="360" w:lineRule="exact"/>
                    <w:jc w:val="center"/>
                  </w:pPr>
                </w:p>
              </w:tc>
              <w:tc>
                <w:tcPr>
                  <w:tcW w:w="567" w:type="dxa"/>
                  <w:vMerge w:val="continue"/>
                  <w:shd w:val="clear" w:color="auto" w:fill="auto"/>
                  <w:vAlign w:val="center"/>
                </w:tcPr>
                <w:p>
                  <w:pPr>
                    <w:spacing w:line="360" w:lineRule="exact"/>
                    <w:jc w:val="center"/>
                  </w:pPr>
                </w:p>
              </w:tc>
              <w:tc>
                <w:tcPr>
                  <w:tcW w:w="5531" w:type="dxa"/>
                  <w:shd w:val="clear" w:color="auto" w:fill="auto"/>
                  <w:vAlign w:val="center"/>
                </w:tcPr>
                <w:p>
                  <w:pPr>
                    <w:spacing w:line="360" w:lineRule="exact"/>
                    <w:jc w:val="center"/>
                  </w:pPr>
                  <w:r>
                    <w:t>农产品主产区和重点生态功能区的县城关镇、少数建制镇 镇区以及产业集聚区。</w:t>
                  </w:r>
                </w:p>
              </w:tc>
              <w:tc>
                <w:tcPr>
                  <w:tcW w:w="889" w:type="dxa"/>
                  <w:vMerge w:val="continue"/>
                  <w:shd w:val="clear" w:color="auto" w:fill="auto"/>
                  <w:vAlign w:val="center"/>
                </w:tcPr>
                <w:p>
                  <w:pPr>
                    <w:spacing w:line="360" w:lineRule="exact"/>
                    <w:jc w:val="center"/>
                  </w:pPr>
                </w:p>
              </w:tc>
              <w:tc>
                <w:tcPr>
                  <w:tcW w:w="785" w:type="dxa"/>
                  <w:shd w:val="clear" w:color="auto" w:fill="auto"/>
                  <w:vAlign w:val="center"/>
                </w:tcPr>
                <w:p>
                  <w:pPr>
                    <w:spacing w:line="360" w:lineRule="exact"/>
                    <w:jc w:val="center"/>
                  </w:pPr>
                  <w:r>
                    <w:rPr>
                      <w:rFonts w:hint="eastAsia"/>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4" w:type="dxa"/>
                  <w:vMerge w:val="continue"/>
                  <w:shd w:val="clear" w:color="auto" w:fill="auto"/>
                  <w:vAlign w:val="center"/>
                </w:tcPr>
                <w:p>
                  <w:pPr>
                    <w:spacing w:line="360" w:lineRule="exact"/>
                    <w:jc w:val="center"/>
                  </w:pPr>
                </w:p>
              </w:tc>
              <w:tc>
                <w:tcPr>
                  <w:tcW w:w="567" w:type="dxa"/>
                  <w:vMerge w:val="restart"/>
                  <w:shd w:val="clear" w:color="auto" w:fill="auto"/>
                  <w:vAlign w:val="center"/>
                </w:tcPr>
                <w:p>
                  <w:pPr>
                    <w:spacing w:line="360" w:lineRule="exact"/>
                    <w:jc w:val="center"/>
                  </w:pPr>
                  <w:r>
                    <w:rPr>
                      <w:rFonts w:hint="eastAsia"/>
                    </w:rPr>
                    <w:t>限值开发区</w:t>
                  </w:r>
                </w:p>
              </w:tc>
              <w:tc>
                <w:tcPr>
                  <w:tcW w:w="5531" w:type="dxa"/>
                  <w:shd w:val="clear" w:color="auto" w:fill="auto"/>
                  <w:vAlign w:val="center"/>
                </w:tcPr>
                <w:p>
                  <w:pPr>
                    <w:spacing w:line="360" w:lineRule="exact"/>
                    <w:jc w:val="center"/>
                  </w:pPr>
                  <w:r>
                    <w:rPr>
                      <w:rFonts w:hint="eastAsia"/>
                    </w:rPr>
                    <w:t>农产品主产区：</w:t>
                  </w:r>
                  <w:r>
                    <w:rPr>
                      <w:b/>
                    </w:rPr>
                    <w:t>1、省辖市：开封市</w:t>
                  </w:r>
                  <w:r>
                    <w:t>（杞县、通许县）、</w:t>
                  </w:r>
                  <w:r>
                    <w:rPr>
                      <w:b/>
                    </w:rPr>
                    <w:t>洛阳市</w:t>
                  </w:r>
                  <w:r>
                    <w:t>（新安县、汝阳县、宜阳县、洛宁县）、</w:t>
                  </w:r>
                  <w:r>
                    <w:rPr>
                      <w:b/>
                    </w:rPr>
                    <w:t>平顶山市</w:t>
                  </w:r>
                  <w:r>
                    <w:t xml:space="preserve">（舞钢市、叶县、鲁山县、郏县）、 </w:t>
                  </w:r>
                  <w:r>
                    <w:rPr>
                      <w:b/>
                    </w:rPr>
                    <w:t>安阳市</w:t>
                  </w:r>
                  <w:r>
                    <w:t>（林州市、汤阴县、内黄县）、</w:t>
                  </w:r>
                  <w:r>
                    <w:rPr>
                      <w:b/>
                    </w:rPr>
                    <w:t>许昌市</w:t>
                  </w:r>
                  <w:r>
                    <w:t>（禹州市、鄢陵 县、襄城县）、</w:t>
                  </w:r>
                  <w:r>
                    <w:rPr>
                      <w:b/>
                    </w:rPr>
                    <w:t>鹤壁市</w:t>
                  </w:r>
                  <w:r>
                    <w:t>（浚县、淇县）、</w:t>
                  </w:r>
                  <w:r>
                    <w:rPr>
                      <w:b/>
                    </w:rPr>
                    <w:t>三门峡市</w:t>
                  </w:r>
                  <w:r>
                    <w:t xml:space="preserve">（灵宝市、渑池县）、 </w:t>
                  </w:r>
                  <w:r>
                    <w:rPr>
                      <w:b/>
                    </w:rPr>
                    <w:t>漯河市</w:t>
                  </w:r>
                  <w:r>
                    <w:t>（舞阳县、临颍县）、</w:t>
                  </w:r>
                  <w:r>
                    <w:rPr>
                      <w:b/>
                    </w:rPr>
                    <w:t>新乡市</w:t>
                  </w:r>
                  <w:r>
                    <w:t>（辉县市、获嘉县、原阳县、 延津县、封丘县）、</w:t>
                  </w:r>
                  <w:r>
                    <w:rPr>
                      <w:b/>
                    </w:rPr>
                    <w:t>濮阳市</w:t>
                  </w:r>
                  <w:r>
                    <w:t xml:space="preserve">（清丰县、南乐县、范县、台前县）、 </w:t>
                  </w:r>
                  <w:r>
                    <w:rPr>
                      <w:b/>
                    </w:rPr>
                    <w:t>商丘市</w:t>
                  </w:r>
                  <w:r>
                    <w:t>（虞城县、民权县、宁陵县、睢县、夏邑县、柘城县）、</w:t>
                  </w:r>
                  <w:r>
                    <w:rPr>
                      <w:b/>
                    </w:rPr>
                    <w:t>南阳市</w:t>
                  </w:r>
                  <w:r>
                    <w:t>（南召县、方城县、社旗县、唐河县、新野县）、</w:t>
                  </w:r>
                  <w:r>
                    <w:rPr>
                      <w:b/>
                    </w:rPr>
                    <w:t>焦作市</w:t>
                  </w:r>
                  <w:r>
                    <w:t>（修武县、博爱县、武陟县、温县）、</w:t>
                  </w:r>
                  <w:r>
                    <w:rPr>
                      <w:b/>
                    </w:rPr>
                    <w:t>周口市</w:t>
                  </w:r>
                  <w:r>
                    <w:t>（扶沟县、西华县、商水县、太康县、郸城县、淮阳县、沈丘县）、</w:t>
                  </w:r>
                  <w:r>
                    <w:rPr>
                      <w:b/>
                    </w:rPr>
                    <w:t>信阳市</w:t>
                  </w:r>
                  <w:r>
                    <w:t>（息县、淮滨 县、潢川县）、</w:t>
                  </w:r>
                  <w:r>
                    <w:rPr>
                      <w:b/>
                    </w:rPr>
                    <w:t>驻马店市</w:t>
                  </w:r>
                  <w:r>
                    <w:t>（确山县、泌阳县、西平县、上蔡县、汝南县、平舆县、正阳县）</w:t>
                  </w:r>
                  <w:r>
                    <w:rPr>
                      <w:b/>
                    </w:rPr>
                    <w:t>2、省直管县(市)：</w:t>
                  </w:r>
                  <w:r>
                    <w:t>滑县、鹿邑县、新蔡县。</w:t>
                  </w:r>
                </w:p>
              </w:tc>
              <w:tc>
                <w:tcPr>
                  <w:tcW w:w="889" w:type="dxa"/>
                  <w:vMerge w:val="continue"/>
                  <w:shd w:val="clear" w:color="auto" w:fill="auto"/>
                  <w:vAlign w:val="center"/>
                </w:tcPr>
                <w:p>
                  <w:pPr>
                    <w:spacing w:line="360" w:lineRule="exact"/>
                    <w:jc w:val="center"/>
                  </w:pPr>
                </w:p>
              </w:tc>
              <w:tc>
                <w:tcPr>
                  <w:tcW w:w="785" w:type="dxa"/>
                  <w:shd w:val="clear" w:color="auto" w:fill="auto"/>
                  <w:vAlign w:val="center"/>
                </w:tcPr>
                <w:p>
                  <w:pPr>
                    <w:spacing w:line="360" w:lineRule="exact"/>
                    <w:jc w:val="center"/>
                  </w:pPr>
                  <w:r>
                    <w:rPr>
                      <w:rFonts w:hint="eastAsia"/>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4" w:type="dxa"/>
                  <w:vMerge w:val="continue"/>
                  <w:shd w:val="clear" w:color="auto" w:fill="auto"/>
                  <w:vAlign w:val="center"/>
                </w:tcPr>
                <w:p>
                  <w:pPr>
                    <w:spacing w:line="360" w:lineRule="exact"/>
                    <w:jc w:val="center"/>
                  </w:pPr>
                </w:p>
              </w:tc>
              <w:tc>
                <w:tcPr>
                  <w:tcW w:w="567" w:type="dxa"/>
                  <w:vMerge w:val="continue"/>
                  <w:shd w:val="clear" w:color="auto" w:fill="auto"/>
                  <w:vAlign w:val="center"/>
                </w:tcPr>
                <w:p>
                  <w:pPr>
                    <w:spacing w:line="360" w:lineRule="exact"/>
                    <w:jc w:val="center"/>
                  </w:pPr>
                </w:p>
              </w:tc>
              <w:tc>
                <w:tcPr>
                  <w:tcW w:w="5531" w:type="dxa"/>
                  <w:shd w:val="clear" w:color="auto" w:fill="auto"/>
                  <w:vAlign w:val="center"/>
                </w:tcPr>
                <w:p>
                  <w:pPr>
                    <w:spacing w:line="360" w:lineRule="exact"/>
                    <w:jc w:val="center"/>
                  </w:pPr>
                  <w:r>
                    <w:rPr>
                      <w:rFonts w:hint="eastAsia"/>
                    </w:rPr>
                    <w:t>重点生产功能区：</w:t>
                  </w:r>
                  <w:r>
                    <w:rPr>
                      <w:b/>
                    </w:rPr>
                    <w:t>信阳市</w:t>
                  </w:r>
                  <w:r>
                    <w:t xml:space="preserve">（新县、商城县、罗山县、光山县、信阳市浉河区）； </w:t>
                  </w:r>
                  <w:r>
                    <w:rPr>
                      <w:b/>
                    </w:rPr>
                    <w:t>南阳</w:t>
                  </w:r>
                  <w:r>
                    <w:t>（淅川县、西峡县、内乡县、桐柏县）；邓州市; 三门峡（卢氏县）；</w:t>
                  </w:r>
                  <w:r>
                    <w:rPr>
                      <w:b/>
                    </w:rPr>
                    <w:t>洛阳</w:t>
                  </w:r>
                  <w:r>
                    <w:t>（栾川县、嵩县）;</w:t>
                  </w:r>
                </w:p>
              </w:tc>
              <w:tc>
                <w:tcPr>
                  <w:tcW w:w="889" w:type="dxa"/>
                  <w:vMerge w:val="continue"/>
                  <w:shd w:val="clear" w:color="auto" w:fill="auto"/>
                  <w:vAlign w:val="center"/>
                </w:tcPr>
                <w:p>
                  <w:pPr>
                    <w:spacing w:line="360" w:lineRule="exact"/>
                    <w:jc w:val="center"/>
                  </w:pPr>
                </w:p>
              </w:tc>
              <w:tc>
                <w:tcPr>
                  <w:tcW w:w="785" w:type="dxa"/>
                  <w:shd w:val="clear" w:color="auto" w:fill="auto"/>
                  <w:vAlign w:val="center"/>
                </w:tcPr>
                <w:p>
                  <w:pPr>
                    <w:spacing w:line="360" w:lineRule="exact"/>
                    <w:jc w:val="center"/>
                  </w:pPr>
                  <w:r>
                    <w:rPr>
                      <w:rFonts w:hint="eastAsia"/>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1084" w:type="dxa"/>
                  <w:vMerge w:val="continue"/>
                  <w:shd w:val="clear" w:color="auto" w:fill="auto"/>
                  <w:vAlign w:val="center"/>
                </w:tcPr>
                <w:p>
                  <w:pPr>
                    <w:spacing w:line="360" w:lineRule="exact"/>
                    <w:jc w:val="center"/>
                  </w:pPr>
                </w:p>
              </w:tc>
              <w:tc>
                <w:tcPr>
                  <w:tcW w:w="567" w:type="dxa"/>
                  <w:shd w:val="clear" w:color="auto" w:fill="auto"/>
                  <w:vAlign w:val="center"/>
                </w:tcPr>
                <w:p>
                  <w:pPr>
                    <w:spacing w:line="360" w:lineRule="exact"/>
                    <w:jc w:val="center"/>
                  </w:pPr>
                  <w:r>
                    <w:rPr>
                      <w:rFonts w:hint="eastAsia"/>
                    </w:rPr>
                    <w:t>禁止开发区</w:t>
                  </w:r>
                </w:p>
              </w:tc>
              <w:tc>
                <w:tcPr>
                  <w:tcW w:w="5531" w:type="dxa"/>
                  <w:shd w:val="clear" w:color="auto" w:fill="auto"/>
                  <w:vAlign w:val="center"/>
                </w:tcPr>
                <w:p>
                  <w:pPr>
                    <w:spacing w:line="360" w:lineRule="exact"/>
                    <w:jc w:val="center"/>
                  </w:pPr>
                  <w:r>
                    <w:t>国家、省级自然保护区，世界文化自然遗产，国家、省级风 景名胜区，国家、省级森林公园，国家级、省级地质公园， 国家、省级湿地公园，国家级、省级水产种植资源保护区</w:t>
                  </w:r>
                </w:p>
              </w:tc>
              <w:tc>
                <w:tcPr>
                  <w:tcW w:w="889" w:type="dxa"/>
                  <w:vMerge w:val="continue"/>
                  <w:shd w:val="clear" w:color="auto" w:fill="auto"/>
                  <w:vAlign w:val="center"/>
                </w:tcPr>
                <w:p>
                  <w:pPr>
                    <w:spacing w:line="360" w:lineRule="exact"/>
                    <w:jc w:val="center"/>
                  </w:pPr>
                </w:p>
              </w:tc>
              <w:tc>
                <w:tcPr>
                  <w:tcW w:w="785" w:type="dxa"/>
                  <w:shd w:val="clear" w:color="auto" w:fill="auto"/>
                  <w:vAlign w:val="center"/>
                </w:tcPr>
                <w:p>
                  <w:pPr>
                    <w:spacing w:line="360" w:lineRule="exact"/>
                    <w:jc w:val="center"/>
                  </w:pPr>
                  <w:r>
                    <w:rPr>
                      <w:rFonts w:hint="eastAsia"/>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4" w:type="dxa"/>
                  <w:shd w:val="clear" w:color="auto" w:fill="auto"/>
                  <w:vAlign w:val="center"/>
                </w:tcPr>
                <w:p>
                  <w:pPr>
                    <w:spacing w:line="360" w:lineRule="exact"/>
                    <w:jc w:val="center"/>
                  </w:pPr>
                  <w:r>
                    <w:rPr>
                      <w:rFonts w:hint="eastAsia"/>
                    </w:rPr>
                    <w:t>水污染防治重点单元</w:t>
                  </w:r>
                </w:p>
              </w:tc>
              <w:tc>
                <w:tcPr>
                  <w:tcW w:w="6098" w:type="dxa"/>
                  <w:gridSpan w:val="2"/>
                  <w:shd w:val="clear" w:color="auto" w:fill="auto"/>
                  <w:vAlign w:val="center"/>
                </w:tcPr>
                <w:p>
                  <w:pPr>
                    <w:spacing w:line="360" w:lineRule="exact"/>
                    <w:jc w:val="center"/>
                  </w:pPr>
                  <w:r>
                    <w:rPr>
                      <w:rFonts w:hint="eastAsia"/>
                    </w:rPr>
                    <w:t>贾鲁河、</w:t>
                  </w:r>
                  <w:r>
                    <w:t>清潩河</w:t>
                  </w:r>
                  <w:r>
                    <w:rPr>
                      <w:rFonts w:hint="eastAsia"/>
                    </w:rPr>
                    <w:t>、</w:t>
                  </w:r>
                  <w:r>
                    <w:t>黑泥泉河</w:t>
                  </w:r>
                  <w:r>
                    <w:rPr>
                      <w:rFonts w:hint="eastAsia"/>
                    </w:rPr>
                    <w:t>、</w:t>
                  </w:r>
                  <w:r>
                    <w:t>颍河</w:t>
                  </w:r>
                  <w:r>
                    <w:rPr>
                      <w:rFonts w:hint="eastAsia"/>
                    </w:rPr>
                    <w:t>、</w:t>
                  </w:r>
                  <w:r>
                    <w:t>惠济河</w:t>
                  </w:r>
                  <w:r>
                    <w:rPr>
                      <w:rFonts w:hint="eastAsia"/>
                    </w:rPr>
                    <w:t>、</w:t>
                  </w:r>
                  <w:r>
                    <w:t>涡河</w:t>
                  </w:r>
                  <w:r>
                    <w:rPr>
                      <w:rFonts w:hint="eastAsia"/>
                    </w:rPr>
                    <w:t>、</w:t>
                  </w:r>
                  <w:r>
                    <w:t>卫河</w:t>
                  </w:r>
                  <w:r>
                    <w:rPr>
                      <w:rFonts w:hint="eastAsia"/>
                    </w:rPr>
                    <w:t>、</w:t>
                  </w:r>
                  <w:r>
                    <w:t>马颊河</w:t>
                  </w:r>
                </w:p>
              </w:tc>
              <w:tc>
                <w:tcPr>
                  <w:tcW w:w="889" w:type="dxa"/>
                  <w:vMerge w:val="restart"/>
                  <w:shd w:val="clear" w:color="auto" w:fill="auto"/>
                  <w:vAlign w:val="center"/>
                </w:tcPr>
                <w:p>
                  <w:pPr>
                    <w:spacing w:line="360" w:lineRule="exact"/>
                    <w:jc w:val="center"/>
                  </w:pPr>
                  <w:r>
                    <w:rPr>
                      <w:rFonts w:hint="eastAsia"/>
                    </w:rPr>
                    <w:t>本项目位于</w:t>
                  </w:r>
                  <w:r>
                    <w:t>偃师市岳滩镇前马郡村</w:t>
                  </w:r>
                </w:p>
              </w:tc>
              <w:tc>
                <w:tcPr>
                  <w:tcW w:w="785" w:type="dxa"/>
                  <w:shd w:val="clear" w:color="auto" w:fill="auto"/>
                  <w:vAlign w:val="center"/>
                </w:tcPr>
                <w:p>
                  <w:pPr>
                    <w:spacing w:line="360" w:lineRule="exact"/>
                    <w:jc w:val="center"/>
                  </w:pPr>
                  <w:r>
                    <w:rPr>
                      <w:rFonts w:hint="eastAsia"/>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4" w:type="dxa"/>
                  <w:shd w:val="clear" w:color="auto" w:fill="auto"/>
                  <w:vAlign w:val="center"/>
                </w:tcPr>
                <w:p>
                  <w:pPr>
                    <w:spacing w:line="360" w:lineRule="exact"/>
                    <w:jc w:val="center"/>
                  </w:pPr>
                  <w:r>
                    <w:rPr>
                      <w:rFonts w:hint="eastAsia"/>
                    </w:rPr>
                    <w:t>大气污染防治重点单元</w:t>
                  </w:r>
                </w:p>
              </w:tc>
              <w:tc>
                <w:tcPr>
                  <w:tcW w:w="6098" w:type="dxa"/>
                  <w:gridSpan w:val="2"/>
                  <w:shd w:val="clear" w:color="auto" w:fill="auto"/>
                  <w:vAlign w:val="center"/>
                </w:tcPr>
                <w:p>
                  <w:pPr>
                    <w:spacing w:line="360" w:lineRule="exact"/>
                    <w:jc w:val="center"/>
                  </w:pPr>
                  <w:r>
                    <w:rPr>
                      <w:rFonts w:hint="eastAsia"/>
                      <w:b/>
                    </w:rPr>
                    <w:t>郑州</w:t>
                  </w:r>
                  <w:r>
                    <w:rPr>
                      <w:rFonts w:hint="eastAsia"/>
                    </w:rPr>
                    <w:t>（全部）、</w:t>
                  </w:r>
                  <w:r>
                    <w:rPr>
                      <w:rFonts w:hint="eastAsia"/>
                      <w:b/>
                    </w:rPr>
                    <w:t>开封</w:t>
                  </w:r>
                  <w:r>
                    <w:rPr>
                      <w:rFonts w:hint="eastAsia"/>
                    </w:rPr>
                    <w:t>（全部）、</w:t>
                  </w:r>
                  <w:r>
                    <w:rPr>
                      <w:rFonts w:hint="eastAsia"/>
                      <w:b/>
                    </w:rPr>
                    <w:t>洛阳</w:t>
                  </w:r>
                  <w:r>
                    <w:rPr>
                      <w:rFonts w:hint="eastAsia"/>
                    </w:rPr>
                    <w:t>（全部）、</w:t>
                  </w:r>
                  <w:r>
                    <w:rPr>
                      <w:rFonts w:hint="eastAsia"/>
                      <w:b/>
                    </w:rPr>
                    <w:t>平顶山</w:t>
                  </w:r>
                  <w:r>
                    <w:rPr>
                      <w:rFonts w:hint="eastAsia"/>
                    </w:rPr>
                    <w:t>（全部）、</w:t>
                  </w:r>
                  <w:r>
                    <w:rPr>
                      <w:rFonts w:hint="eastAsia"/>
                      <w:b/>
                    </w:rPr>
                    <w:t>安阳</w:t>
                  </w:r>
                  <w:r>
                    <w:rPr>
                      <w:rFonts w:hint="eastAsia"/>
                    </w:rPr>
                    <w:t>（全部）、</w:t>
                  </w:r>
                  <w:r>
                    <w:rPr>
                      <w:rFonts w:hint="eastAsia"/>
                      <w:b/>
                    </w:rPr>
                    <w:t>新乡</w:t>
                  </w:r>
                  <w:r>
                    <w:rPr>
                      <w:rFonts w:hint="eastAsia"/>
                    </w:rPr>
                    <w:t>（全部）、</w:t>
                  </w:r>
                  <w:r>
                    <w:rPr>
                      <w:rFonts w:hint="eastAsia"/>
                      <w:b/>
                    </w:rPr>
                    <w:t>焦作</w:t>
                  </w:r>
                  <w:r>
                    <w:rPr>
                      <w:rFonts w:hint="eastAsia"/>
                    </w:rPr>
                    <w:t>（全部）、</w:t>
                  </w:r>
                  <w:r>
                    <w:rPr>
                      <w:rFonts w:hint="eastAsia"/>
                      <w:b/>
                    </w:rPr>
                    <w:t>许昌</w:t>
                  </w:r>
                  <w:r>
                    <w:rPr>
                      <w:rFonts w:hint="eastAsia"/>
                    </w:rPr>
                    <w:t>（全部）、</w:t>
                  </w:r>
                  <w:r>
                    <w:rPr>
                      <w:rFonts w:hint="eastAsia"/>
                      <w:b/>
                    </w:rPr>
                    <w:t>三门峡</w:t>
                  </w:r>
                  <w:r>
                    <w:rPr>
                      <w:rFonts w:hint="eastAsia"/>
                    </w:rPr>
                    <w:t>（全部）、</w:t>
                  </w:r>
                  <w:r>
                    <w:rPr>
                      <w:rFonts w:hint="eastAsia"/>
                      <w:b/>
                    </w:rPr>
                    <w:t>济源</w:t>
                  </w:r>
                  <w:r>
                    <w:rPr>
                      <w:rFonts w:hint="eastAsia"/>
                    </w:rPr>
                    <w:t>（中心城区）、</w:t>
                  </w:r>
                  <w:r>
                    <w:rPr>
                      <w:rFonts w:hint="eastAsia"/>
                      <w:b/>
                    </w:rPr>
                    <w:t>省直管县（市）：</w:t>
                  </w:r>
                  <w:r>
                    <w:t>巩义市、汝州市</w:t>
                  </w:r>
                </w:p>
              </w:tc>
              <w:tc>
                <w:tcPr>
                  <w:tcW w:w="889" w:type="dxa"/>
                  <w:vMerge w:val="continue"/>
                  <w:shd w:val="clear" w:color="auto" w:fill="auto"/>
                  <w:vAlign w:val="center"/>
                </w:tcPr>
                <w:p>
                  <w:pPr>
                    <w:spacing w:line="360" w:lineRule="exact"/>
                    <w:jc w:val="center"/>
                  </w:pPr>
                </w:p>
              </w:tc>
              <w:tc>
                <w:tcPr>
                  <w:tcW w:w="785" w:type="dxa"/>
                  <w:shd w:val="clear" w:color="auto" w:fill="auto"/>
                  <w:vAlign w:val="center"/>
                </w:tcPr>
                <w:p>
                  <w:pPr>
                    <w:spacing w:line="360" w:lineRule="exact"/>
                    <w:jc w:val="center"/>
                  </w:pPr>
                  <w:r>
                    <w:rPr>
                      <w:rFonts w:hint="eastAsia"/>
                    </w:rPr>
                    <w:t>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4" w:type="dxa"/>
                  <w:shd w:val="clear" w:color="auto" w:fill="auto"/>
                  <w:vAlign w:val="center"/>
                </w:tcPr>
                <w:p>
                  <w:pPr>
                    <w:spacing w:line="360" w:lineRule="exact"/>
                    <w:jc w:val="center"/>
                  </w:pPr>
                  <w:r>
                    <w:rPr>
                      <w:rFonts w:hint="eastAsia"/>
                    </w:rPr>
                    <w:t>重金属污染防控单元</w:t>
                  </w:r>
                </w:p>
              </w:tc>
              <w:tc>
                <w:tcPr>
                  <w:tcW w:w="6098" w:type="dxa"/>
                  <w:gridSpan w:val="2"/>
                  <w:shd w:val="clear" w:color="auto" w:fill="auto"/>
                  <w:vAlign w:val="center"/>
                </w:tcPr>
                <w:p>
                  <w:pPr>
                    <w:spacing w:line="360" w:lineRule="exact"/>
                    <w:jc w:val="center"/>
                    <w:rPr>
                      <w:b/>
                    </w:rPr>
                  </w:pPr>
                  <w:r>
                    <w:rPr>
                      <w:rFonts w:hint="eastAsia"/>
                      <w:b/>
                    </w:rPr>
                    <w:t>开封：</w:t>
                  </w:r>
                  <w:r>
                    <w:t>尉氏县</w:t>
                  </w:r>
                  <w:r>
                    <w:rPr>
                      <w:rFonts w:hint="eastAsia"/>
                    </w:rPr>
                    <w:t>（</w:t>
                  </w:r>
                  <w:r>
                    <w:t>铅镉污染防治区</w:t>
                  </w:r>
                  <w:r>
                    <w:rPr>
                      <w:rFonts w:hint="eastAsia"/>
                    </w:rPr>
                    <w:t>）、</w:t>
                  </w:r>
                  <w:r>
                    <w:rPr>
                      <w:rFonts w:hint="eastAsia"/>
                      <w:b/>
                    </w:rPr>
                    <w:t>洛阳：</w:t>
                  </w:r>
                  <w:r>
                    <w:t>栾川县</w:t>
                  </w:r>
                  <w:r>
                    <w:rPr>
                      <w:rFonts w:hint="eastAsia"/>
                    </w:rPr>
                    <w:t>（</w:t>
                  </w:r>
                  <w:r>
                    <w:t>铅砷污染防控区</w:t>
                  </w:r>
                  <w:r>
                    <w:rPr>
                      <w:rFonts w:hint="eastAsia"/>
                    </w:rPr>
                    <w:t>）、</w:t>
                  </w:r>
                  <w:r>
                    <w:t>洛宁县</w:t>
                  </w:r>
                  <w:r>
                    <w:rPr>
                      <w:rFonts w:hint="eastAsia"/>
                    </w:rPr>
                    <w:t>（</w:t>
                  </w:r>
                  <w:r>
                    <w:t>铅镉污染防控区</w:t>
                  </w:r>
                  <w:r>
                    <w:rPr>
                      <w:rFonts w:hint="eastAsia"/>
                    </w:rPr>
                    <w:t>）、</w:t>
                  </w:r>
                  <w:r>
                    <w:rPr>
                      <w:rFonts w:hint="eastAsia"/>
                      <w:b/>
                    </w:rPr>
                    <w:t>安阳：</w:t>
                  </w:r>
                  <w:r>
                    <w:t>安阳市龙安区</w:t>
                  </w:r>
                  <w:r>
                    <w:rPr>
                      <w:rFonts w:hint="eastAsia"/>
                    </w:rPr>
                    <w:t>（</w:t>
                  </w:r>
                  <w:r>
                    <w:t>镉铅砷污染防控区</w:t>
                  </w:r>
                  <w:r>
                    <w:rPr>
                      <w:rFonts w:hint="eastAsia"/>
                    </w:rPr>
                    <w:t>）、</w:t>
                  </w:r>
                  <w:r>
                    <w:rPr>
                      <w:rFonts w:hint="eastAsia"/>
                      <w:b/>
                    </w:rPr>
                    <w:t>焦作：</w:t>
                  </w:r>
                  <w:r>
                    <w:t>孟州市</w:t>
                  </w:r>
                  <w:r>
                    <w:rPr>
                      <w:rFonts w:hint="eastAsia"/>
                    </w:rPr>
                    <w:t>（</w:t>
                  </w:r>
                  <w:r>
                    <w:t>铬污染防控区</w:t>
                  </w:r>
                  <w:r>
                    <w:rPr>
                      <w:rFonts w:hint="eastAsia"/>
                    </w:rPr>
                    <w:t>）、</w:t>
                  </w:r>
                  <w:r>
                    <w:rPr>
                      <w:rFonts w:hint="eastAsia"/>
                      <w:b/>
                    </w:rPr>
                    <w:t>三门峡：</w:t>
                  </w:r>
                  <w:r>
                    <w:t>灵宝市</w:t>
                  </w:r>
                  <w:r>
                    <w:rPr>
                      <w:rFonts w:hint="eastAsia"/>
                    </w:rPr>
                    <w:t>（</w:t>
                  </w:r>
                  <w:r>
                    <w:t>铅镉污染防治区</w:t>
                  </w:r>
                  <w:r>
                    <w:rPr>
                      <w:rFonts w:hint="eastAsia"/>
                    </w:rPr>
                    <w:t>）、</w:t>
                  </w:r>
                  <w:r>
                    <w:t>义马市</w:t>
                  </w:r>
                  <w:r>
                    <w:rPr>
                      <w:rFonts w:hint="eastAsia"/>
                    </w:rPr>
                    <w:t>（</w:t>
                  </w:r>
                  <w:r>
                    <w:t>铬污染防控区</w:t>
                  </w:r>
                  <w:r>
                    <w:rPr>
                      <w:rFonts w:hint="eastAsia"/>
                    </w:rPr>
                    <w:t>）</w:t>
                  </w:r>
                  <w:r>
                    <w:rPr>
                      <w:rFonts w:hint="eastAsia"/>
                      <w:b/>
                    </w:rPr>
                    <w:t>济源：</w:t>
                  </w:r>
                  <w:r>
                    <w:rPr>
                      <w:rFonts w:hint="eastAsia"/>
                    </w:rPr>
                    <w:t>济源市（</w:t>
                  </w:r>
                  <w:r>
                    <w:t>铅镉污染防治区</w:t>
                  </w:r>
                  <w:r>
                    <w:rPr>
                      <w:rFonts w:hint="eastAsia"/>
                    </w:rPr>
                    <w:t>）、</w:t>
                  </w:r>
                  <w:r>
                    <w:rPr>
                      <w:rFonts w:hint="eastAsia"/>
                      <w:b/>
                    </w:rPr>
                    <w:t>周口市：</w:t>
                  </w:r>
                  <w:r>
                    <w:t>项城市</w:t>
                  </w:r>
                  <w:r>
                    <w:rPr>
                      <w:rFonts w:hint="eastAsia"/>
                    </w:rPr>
                    <w:t>（</w:t>
                  </w:r>
                  <w:r>
                    <w:t>铬污染防控区</w:t>
                  </w:r>
                  <w:r>
                    <w:rPr>
                      <w:rFonts w:hint="eastAsia"/>
                    </w:rPr>
                    <w:t>）、</w:t>
                  </w:r>
                  <w:r>
                    <w:rPr>
                      <w:b/>
                    </w:rPr>
                    <w:t>新乡市</w:t>
                  </w:r>
                  <w:r>
                    <w:rPr>
                      <w:rFonts w:hint="eastAsia"/>
                      <w:b/>
                    </w:rPr>
                    <w:t>：</w:t>
                  </w:r>
                  <w:r>
                    <w:t>新乡县</w:t>
                  </w:r>
                  <w:r>
                    <w:rPr>
                      <w:rFonts w:hint="eastAsia"/>
                    </w:rPr>
                    <w:t>（</w:t>
                  </w:r>
                  <w:r>
                    <w:t>铅镉污染防治区</w:t>
                  </w:r>
                  <w:r>
                    <w:rPr>
                      <w:rFonts w:hint="eastAsia"/>
                    </w:rPr>
                    <w:t>）、</w:t>
                  </w:r>
                  <w:r>
                    <w:t>新乡市凤泉区</w:t>
                  </w:r>
                  <w:r>
                    <w:rPr>
                      <w:rFonts w:hint="eastAsia"/>
                    </w:rPr>
                    <w:t>（</w:t>
                  </w:r>
                  <w:r>
                    <w:t>铅镉污染防治区</w:t>
                  </w:r>
                  <w:r>
                    <w:rPr>
                      <w:rFonts w:hint="eastAsia"/>
                    </w:rPr>
                    <w:t>）</w:t>
                  </w:r>
                </w:p>
              </w:tc>
              <w:tc>
                <w:tcPr>
                  <w:tcW w:w="889" w:type="dxa"/>
                  <w:vMerge w:val="continue"/>
                  <w:shd w:val="clear" w:color="auto" w:fill="auto"/>
                  <w:vAlign w:val="center"/>
                </w:tcPr>
                <w:p>
                  <w:pPr>
                    <w:spacing w:line="360" w:lineRule="exact"/>
                    <w:jc w:val="center"/>
                  </w:pPr>
                </w:p>
              </w:tc>
              <w:tc>
                <w:tcPr>
                  <w:tcW w:w="785" w:type="dxa"/>
                  <w:shd w:val="clear" w:color="auto" w:fill="auto"/>
                  <w:vAlign w:val="center"/>
                </w:tcPr>
                <w:p>
                  <w:pPr>
                    <w:spacing w:line="360" w:lineRule="exact"/>
                    <w:jc w:val="center"/>
                  </w:pPr>
                  <w:r>
                    <w:rPr>
                      <w:rFonts w:hint="eastAsia"/>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4" w:type="dxa"/>
                  <w:shd w:val="clear" w:color="auto" w:fill="auto"/>
                  <w:vAlign w:val="center"/>
                </w:tcPr>
                <w:p>
                  <w:pPr>
                    <w:spacing w:line="360" w:lineRule="exact"/>
                    <w:jc w:val="center"/>
                  </w:pPr>
                  <w:r>
                    <w:rPr>
                      <w:rFonts w:hint="eastAsia"/>
                    </w:rPr>
                    <w:t>建设项目环境影响评价豁免管理名录</w:t>
                  </w:r>
                </w:p>
              </w:tc>
              <w:tc>
                <w:tcPr>
                  <w:tcW w:w="6098" w:type="dxa"/>
                  <w:gridSpan w:val="2"/>
                  <w:shd w:val="clear" w:color="auto" w:fill="auto"/>
                  <w:vAlign w:val="center"/>
                </w:tcPr>
                <w:p>
                  <w:pPr>
                    <w:spacing w:line="360" w:lineRule="exact"/>
                    <w:jc w:val="center"/>
                  </w:pPr>
                  <w:r>
                    <w:rPr>
                      <w:rFonts w:hint="eastAsia"/>
                    </w:rPr>
                    <w:t>查无相关条目</w:t>
                  </w:r>
                </w:p>
              </w:tc>
              <w:tc>
                <w:tcPr>
                  <w:tcW w:w="889" w:type="dxa"/>
                  <w:vMerge w:val="restart"/>
                  <w:shd w:val="clear" w:color="auto" w:fill="auto"/>
                  <w:vAlign w:val="center"/>
                </w:tcPr>
                <w:p>
                  <w:pPr>
                    <w:spacing w:line="360" w:lineRule="exact"/>
                    <w:jc w:val="center"/>
                  </w:pPr>
                  <w:r>
                    <w:rPr>
                      <w:rFonts w:hint="eastAsia"/>
                    </w:rPr>
                    <w:t>本项目为</w:t>
                  </w:r>
                  <w:r>
                    <w:t>摩托车零部件及配件制造</w:t>
                  </w:r>
                </w:p>
              </w:tc>
              <w:tc>
                <w:tcPr>
                  <w:tcW w:w="785" w:type="dxa"/>
                  <w:shd w:val="clear" w:color="auto" w:fill="auto"/>
                  <w:vAlign w:val="center"/>
                </w:tcPr>
                <w:p>
                  <w:pPr>
                    <w:spacing w:line="360" w:lineRule="exact"/>
                    <w:jc w:val="center"/>
                  </w:pPr>
                  <w:r>
                    <w:rPr>
                      <w:rFonts w:hint="eastAsia"/>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4" w:type="dxa"/>
                  <w:shd w:val="clear" w:color="auto" w:fill="auto"/>
                  <w:vAlign w:val="center"/>
                </w:tcPr>
                <w:p>
                  <w:pPr>
                    <w:spacing w:line="360" w:lineRule="exact"/>
                    <w:jc w:val="center"/>
                  </w:pPr>
                  <w:r>
                    <w:rPr>
                      <w:rFonts w:hint="eastAsia"/>
                    </w:rPr>
                    <w:t>工业项目分类</w:t>
                  </w:r>
                </w:p>
              </w:tc>
              <w:tc>
                <w:tcPr>
                  <w:tcW w:w="6098" w:type="dxa"/>
                  <w:gridSpan w:val="2"/>
                  <w:shd w:val="clear" w:color="auto" w:fill="auto"/>
                  <w:vAlign w:val="center"/>
                </w:tcPr>
                <w:p>
                  <w:pPr>
                    <w:spacing w:line="360" w:lineRule="exact"/>
                    <w:jc w:val="center"/>
                  </w:pPr>
                  <w:r>
                    <w:rPr>
                      <w:rFonts w:hint="eastAsia"/>
                    </w:rPr>
                    <w:t>一类工业项目</w:t>
                  </w:r>
                </w:p>
              </w:tc>
              <w:tc>
                <w:tcPr>
                  <w:tcW w:w="889" w:type="dxa"/>
                  <w:vMerge w:val="continue"/>
                  <w:shd w:val="clear" w:color="auto" w:fill="auto"/>
                  <w:vAlign w:val="center"/>
                </w:tcPr>
                <w:p>
                  <w:pPr>
                    <w:spacing w:line="360" w:lineRule="exact"/>
                    <w:jc w:val="center"/>
                  </w:pPr>
                </w:p>
              </w:tc>
              <w:tc>
                <w:tcPr>
                  <w:tcW w:w="785" w:type="dxa"/>
                  <w:shd w:val="clear" w:color="auto" w:fill="auto"/>
                  <w:vAlign w:val="center"/>
                </w:tcPr>
                <w:p>
                  <w:pPr>
                    <w:spacing w:line="360" w:lineRule="exact"/>
                    <w:jc w:val="center"/>
                  </w:pPr>
                  <w:r>
                    <w:rPr>
                      <w:rFonts w:hint="eastAsia"/>
                    </w:rPr>
                    <w:t>属于</w:t>
                  </w:r>
                </w:p>
              </w:tc>
            </w:tr>
          </w:tbl>
          <w:p>
            <w:pPr>
              <w:autoSpaceDE w:val="0"/>
              <w:autoSpaceDN w:val="0"/>
              <w:adjustRightInd w:val="0"/>
              <w:spacing w:line="520" w:lineRule="exact"/>
              <w:ind w:firstLine="470" w:firstLineChars="196"/>
              <w:rPr>
                <w:bCs/>
                <w:sz w:val="24"/>
              </w:rPr>
            </w:pPr>
            <w:r>
              <w:rPr>
                <w:bCs/>
                <w:sz w:val="24"/>
              </w:rPr>
              <w:t>本项目位于</w:t>
            </w:r>
            <w:r>
              <w:rPr>
                <w:rFonts w:hint="eastAsia"/>
                <w:bCs/>
                <w:sz w:val="24"/>
              </w:rPr>
              <w:t>偃师市岳滩镇</w:t>
            </w:r>
            <w:r>
              <w:rPr>
                <w:bCs/>
                <w:sz w:val="24"/>
              </w:rPr>
              <w:t>，所在</w:t>
            </w:r>
            <w:r>
              <w:rPr>
                <w:rFonts w:hint="eastAsia"/>
                <w:bCs/>
                <w:sz w:val="24"/>
              </w:rPr>
              <w:t>偃师市</w:t>
            </w:r>
            <w:r>
              <w:rPr>
                <w:bCs/>
                <w:sz w:val="24"/>
              </w:rPr>
              <w:t>属于《河南省主体功能分区》中“重点开发区域”，</w:t>
            </w:r>
            <w:r>
              <w:rPr>
                <w:rFonts w:hint="eastAsia"/>
                <w:bCs/>
                <w:sz w:val="24"/>
              </w:rPr>
              <w:t>但未涵盖至该通知所列5种类型分区——“工业准入优先区、城市人居功能区、农产品主产区、重点生态功能区和特殊环境敏感区”，依据该文附则3要求：本意见所列5种类型分区尚未涵盖的区域，参照农产品主产区的环境准入政策执行。</w:t>
            </w:r>
          </w:p>
          <w:p>
            <w:pPr>
              <w:autoSpaceDE w:val="0"/>
              <w:autoSpaceDN w:val="0"/>
              <w:adjustRightInd w:val="0"/>
              <w:spacing w:line="520" w:lineRule="exact"/>
              <w:ind w:firstLine="470" w:firstLineChars="196"/>
              <w:rPr>
                <w:bCs/>
                <w:sz w:val="24"/>
              </w:rPr>
            </w:pPr>
            <w:r>
              <w:rPr>
                <w:bCs/>
                <w:sz w:val="24"/>
              </w:rPr>
              <w:t>根据</w:t>
            </w:r>
            <w:r>
              <w:rPr>
                <w:rFonts w:hint="eastAsia"/>
                <w:sz w:val="24"/>
              </w:rPr>
              <w:t>豫环文[2015]33号</w:t>
            </w:r>
            <w:r>
              <w:rPr>
                <w:bCs/>
                <w:sz w:val="24"/>
              </w:rPr>
              <w:t>文要求，</w:t>
            </w:r>
            <w:r>
              <w:rPr>
                <w:rFonts w:hint="eastAsia"/>
                <w:bCs/>
                <w:sz w:val="24"/>
              </w:rPr>
              <w:t>农产品主产区中“严控重污染项目。不予审批《工业项目分类清单》中三类工业的新建项目和涉及重金属、持久性有机污染物排放等影响粮食生产安全的二类工业新建项目（矿产资源点状开发项目和符合我省重大产业布局的项目除外）”，“严控部分区域重污染项目。在属于《水污染防治重点单元》的区域内，不予审批屠宰、酿造、含发酵工艺的粮食加工等废水排放量大项目”。</w:t>
            </w:r>
          </w:p>
          <w:p>
            <w:pPr>
              <w:autoSpaceDE w:val="0"/>
              <w:autoSpaceDN w:val="0"/>
              <w:adjustRightInd w:val="0"/>
              <w:spacing w:line="520" w:lineRule="exact"/>
              <w:ind w:firstLine="470" w:firstLineChars="196"/>
              <w:rPr>
                <w:bCs/>
                <w:sz w:val="24"/>
              </w:rPr>
            </w:pPr>
            <w:r>
              <w:rPr>
                <w:rFonts w:hint="eastAsia"/>
                <w:bCs/>
                <w:sz w:val="24"/>
              </w:rPr>
              <w:t>项目所属区域位于豫环文[2015]33号文划分的《大气污染防治重点单元》内，未列入《水污染防治重点单元》内。</w:t>
            </w:r>
            <w:r>
              <w:rPr>
                <w:bCs/>
                <w:sz w:val="24"/>
              </w:rPr>
              <w:t>本项目为摩托车零部件及配件制造</w:t>
            </w:r>
            <w:r>
              <w:rPr>
                <w:rFonts w:hint="eastAsia"/>
                <w:bCs/>
                <w:sz w:val="24"/>
              </w:rPr>
              <w:t>项目</w:t>
            </w:r>
            <w:r>
              <w:rPr>
                <w:bCs/>
                <w:sz w:val="24"/>
              </w:rPr>
              <w:t>，</w:t>
            </w:r>
            <w:r>
              <w:rPr>
                <w:rFonts w:hint="eastAsia"/>
                <w:bCs/>
                <w:sz w:val="24"/>
              </w:rPr>
              <w:t>为一类工业项目，不涉及重金属、持久性有机污染物排放，</w:t>
            </w:r>
            <w:r>
              <w:rPr>
                <w:bCs/>
                <w:sz w:val="24"/>
              </w:rPr>
              <w:t>因此，项目选址符合该</w:t>
            </w:r>
            <w:r>
              <w:rPr>
                <w:rFonts w:hint="eastAsia"/>
                <w:bCs/>
                <w:sz w:val="24"/>
              </w:rPr>
              <w:t>意见</w:t>
            </w:r>
            <w:r>
              <w:rPr>
                <w:bCs/>
                <w:sz w:val="24"/>
              </w:rPr>
              <w:t>要求。</w:t>
            </w:r>
          </w:p>
          <w:p>
            <w:pPr>
              <w:autoSpaceDE w:val="0"/>
              <w:autoSpaceDN w:val="0"/>
              <w:adjustRightInd w:val="0"/>
              <w:spacing w:line="520" w:lineRule="exact"/>
              <w:ind w:firstLine="470" w:firstLineChars="196"/>
              <w:rPr>
                <w:b/>
                <w:sz w:val="24"/>
                <w:lang w:val="zh-CN"/>
              </w:rPr>
            </w:pPr>
            <w:r>
              <w:rPr>
                <w:rFonts w:hint="eastAsia"/>
                <w:b/>
                <w:sz w:val="24"/>
              </w:rPr>
              <w:t>8</w:t>
            </w:r>
            <w:r>
              <w:rPr>
                <w:b/>
                <w:sz w:val="24"/>
                <w:lang w:val="zh-CN"/>
              </w:rPr>
              <w:t>、厂址选址可行性分析和规划符合性分析</w:t>
            </w:r>
          </w:p>
          <w:p>
            <w:pPr>
              <w:adjustRightInd w:val="0"/>
              <w:snapToGrid w:val="0"/>
              <w:spacing w:line="520" w:lineRule="exact"/>
              <w:ind w:firstLine="480" w:firstLineChars="200"/>
              <w:rPr>
                <w:sz w:val="24"/>
              </w:rPr>
            </w:pPr>
            <w:r>
              <w:rPr>
                <w:b/>
                <w:bCs/>
                <w:sz w:val="24"/>
              </w:rPr>
              <w:t>规划符合性分析：</w:t>
            </w:r>
            <w:r>
              <w:rPr>
                <w:bCs/>
                <w:sz w:val="24"/>
              </w:rPr>
              <w:t>本</w:t>
            </w:r>
            <w:r>
              <w:rPr>
                <w:sz w:val="24"/>
                <w:szCs w:val="24"/>
              </w:rPr>
              <w:t>项目位于偃师市岳滩镇前马郡村，占地面积1000m</w:t>
            </w:r>
            <w:r>
              <w:rPr>
                <w:sz w:val="24"/>
                <w:szCs w:val="24"/>
                <w:vertAlign w:val="superscript"/>
              </w:rPr>
              <w:t>2</w:t>
            </w:r>
            <w:r>
              <w:rPr>
                <w:sz w:val="24"/>
                <w:szCs w:val="24"/>
              </w:rPr>
              <w:t>，</w:t>
            </w:r>
            <w:r>
              <w:rPr>
                <w:rFonts w:hint="eastAsia"/>
                <w:sz w:val="24"/>
                <w:szCs w:val="24"/>
              </w:rPr>
              <w:t>根据偃师市规划出具的证明，本项目符合规划</w:t>
            </w:r>
            <w:r>
              <w:rPr>
                <w:sz w:val="24"/>
                <w:szCs w:val="24"/>
              </w:rPr>
              <w:t>（</w:t>
            </w:r>
            <w:r>
              <w:rPr>
                <w:rFonts w:hint="eastAsia"/>
                <w:sz w:val="24"/>
                <w:szCs w:val="24"/>
              </w:rPr>
              <w:t>证明</w:t>
            </w:r>
            <w:r>
              <w:rPr>
                <w:sz w:val="24"/>
                <w:szCs w:val="24"/>
              </w:rPr>
              <w:t>见附件</w:t>
            </w:r>
            <w:r>
              <w:rPr>
                <w:rFonts w:hint="eastAsia"/>
                <w:sz w:val="24"/>
                <w:szCs w:val="24"/>
              </w:rPr>
              <w:t>5</w:t>
            </w:r>
            <w:r>
              <w:rPr>
                <w:sz w:val="24"/>
                <w:szCs w:val="24"/>
              </w:rPr>
              <w:t>）。</w:t>
            </w:r>
            <w:r>
              <w:rPr>
                <w:sz w:val="24"/>
              </w:rPr>
              <w:t>本项目位于</w:t>
            </w:r>
            <w:r>
              <w:rPr>
                <w:sz w:val="24"/>
                <w:szCs w:val="24"/>
              </w:rPr>
              <w:t>偃师市岳滩镇前马郡村</w:t>
            </w:r>
            <w:r>
              <w:rPr>
                <w:sz w:val="24"/>
              </w:rPr>
              <w:t>，距离岳滩镇东水厂、西水厂、三水厂保护区距离分别为219m、3.0km、760m，均未在水源保护区范围内，符合饮用水源保护规划</w:t>
            </w:r>
            <w:r>
              <w:rPr>
                <w:bCs/>
                <w:sz w:val="24"/>
              </w:rPr>
              <w:t>。</w:t>
            </w:r>
          </w:p>
          <w:p>
            <w:pPr>
              <w:spacing w:line="520" w:lineRule="exact"/>
              <w:ind w:firstLine="480" w:firstLineChars="200"/>
              <w:textAlignment w:val="baseline"/>
              <w:rPr>
                <w:sz w:val="24"/>
              </w:rPr>
            </w:pPr>
            <w:r>
              <w:rPr>
                <w:b/>
                <w:bCs/>
                <w:sz w:val="24"/>
              </w:rPr>
              <w:t>厂址选址可行性分析：</w:t>
            </w:r>
            <w:r>
              <w:rPr>
                <w:sz w:val="24"/>
              </w:rPr>
              <w:t>本项目运营期特征污染因子主要为生产车间产生的金属切割粉尘，经1台</w:t>
            </w:r>
            <w:r>
              <w:rPr>
                <w:rFonts w:hint="eastAsia"/>
                <w:sz w:val="24"/>
              </w:rPr>
              <w:t>袋式</w:t>
            </w:r>
            <w:r>
              <w:rPr>
                <w:sz w:val="24"/>
              </w:rPr>
              <w:t>除尘器处理后，经预测对周围环境影响较小，满足《大气污染物综合排放标准》（GB16297-1996）表2</w:t>
            </w:r>
            <w:r>
              <w:rPr>
                <w:rFonts w:hint="eastAsia"/>
                <w:sz w:val="24"/>
              </w:rPr>
              <w:t>相关标准</w:t>
            </w:r>
            <w:r>
              <w:rPr>
                <w:sz w:val="24"/>
              </w:rPr>
              <w:t>的要求；项目</w:t>
            </w:r>
            <w:r>
              <w:rPr>
                <w:bCs/>
                <w:sz w:val="24"/>
              </w:rPr>
              <w:t>生活污水主要为职工办公用水，</w:t>
            </w:r>
            <w:r>
              <w:rPr>
                <w:sz w:val="24"/>
              </w:rPr>
              <w:t>经化粪池处理后定期清运</w:t>
            </w:r>
            <w:r>
              <w:rPr>
                <w:rFonts w:hint="eastAsia"/>
                <w:sz w:val="24"/>
              </w:rPr>
              <w:t>，用于周边农田肥田</w:t>
            </w:r>
            <w:r>
              <w:rPr>
                <w:sz w:val="24"/>
              </w:rPr>
              <w:t>。</w:t>
            </w:r>
            <w:r>
              <w:rPr>
                <w:sz w:val="24"/>
                <w:szCs w:val="24"/>
                <w:lang w:val="zh-CN"/>
              </w:rPr>
              <w:t>项目营运期厂界处噪声贡献值均满足</w:t>
            </w:r>
            <w:r>
              <w:rPr>
                <w:sz w:val="24"/>
                <w:szCs w:val="24"/>
              </w:rPr>
              <w:t>《工业企业厂界环境噪声排放标准》（GB12348-2008）2类标准限值；</w:t>
            </w:r>
            <w:r>
              <w:rPr>
                <w:rStyle w:val="37"/>
                <w:szCs w:val="24"/>
              </w:rPr>
              <w:t>项目生产过程中产生的固废和生活垃圾均可做</w:t>
            </w:r>
            <w:r>
              <w:rPr>
                <w:sz w:val="24"/>
                <w:szCs w:val="24"/>
              </w:rPr>
              <w:t>到综合利用和妥善处理。</w:t>
            </w:r>
          </w:p>
          <w:p>
            <w:pPr>
              <w:adjustRightInd w:val="0"/>
              <w:snapToGrid w:val="0"/>
              <w:spacing w:line="520" w:lineRule="exact"/>
              <w:ind w:firstLine="480" w:firstLineChars="200"/>
              <w:rPr>
                <w:sz w:val="24"/>
              </w:rPr>
            </w:pPr>
            <w:r>
              <w:rPr>
                <w:sz w:val="24"/>
              </w:rPr>
              <w:t>综上，项目的建设与周围环境不存在冲突，故评价认为本工程选址可行。</w:t>
            </w:r>
          </w:p>
          <w:p>
            <w:pPr>
              <w:autoSpaceDE w:val="0"/>
              <w:autoSpaceDN w:val="0"/>
              <w:adjustRightInd w:val="0"/>
              <w:spacing w:line="520" w:lineRule="exact"/>
              <w:ind w:firstLine="470" w:firstLineChars="196"/>
              <w:rPr>
                <w:b/>
                <w:sz w:val="24"/>
              </w:rPr>
            </w:pPr>
            <w:r>
              <w:rPr>
                <w:rFonts w:hint="eastAsia"/>
                <w:b/>
                <w:sz w:val="24"/>
              </w:rPr>
              <w:t>9</w:t>
            </w:r>
            <w:r>
              <w:rPr>
                <w:b/>
                <w:sz w:val="24"/>
              </w:rPr>
              <w:t>、环保投资</w:t>
            </w:r>
          </w:p>
          <w:p>
            <w:pPr>
              <w:spacing w:line="520" w:lineRule="exact"/>
              <w:ind w:firstLine="480"/>
              <w:rPr>
                <w:snapToGrid w:val="0"/>
                <w:kern w:val="0"/>
                <w:sz w:val="24"/>
              </w:rPr>
            </w:pPr>
            <w:r>
              <w:rPr>
                <w:snapToGrid w:val="0"/>
                <w:kern w:val="0"/>
                <w:sz w:val="24"/>
              </w:rPr>
              <w:t>本项目总投资</w:t>
            </w:r>
            <w:r>
              <w:rPr>
                <w:rFonts w:hint="eastAsia"/>
                <w:snapToGrid w:val="0"/>
                <w:kern w:val="0"/>
                <w:sz w:val="24"/>
              </w:rPr>
              <w:t>5</w:t>
            </w:r>
            <w:r>
              <w:rPr>
                <w:snapToGrid w:val="0"/>
                <w:kern w:val="0"/>
                <w:sz w:val="24"/>
              </w:rPr>
              <w:t>0万元，其中环保投资为</w:t>
            </w:r>
            <w:r>
              <w:rPr>
                <w:rFonts w:hint="eastAsia"/>
                <w:snapToGrid w:val="0"/>
                <w:kern w:val="0"/>
                <w:sz w:val="24"/>
              </w:rPr>
              <w:t>3</w:t>
            </w:r>
            <w:r>
              <w:rPr>
                <w:snapToGrid w:val="0"/>
                <w:kern w:val="0"/>
                <w:sz w:val="24"/>
              </w:rPr>
              <w:t>万元，占总投资的</w:t>
            </w:r>
            <w:r>
              <w:rPr>
                <w:rFonts w:hint="eastAsia"/>
                <w:snapToGrid w:val="0"/>
                <w:kern w:val="0"/>
                <w:sz w:val="24"/>
              </w:rPr>
              <w:t>6</w:t>
            </w:r>
            <w:r>
              <w:rPr>
                <w:snapToGrid w:val="0"/>
                <w:kern w:val="0"/>
                <w:sz w:val="24"/>
              </w:rPr>
              <w:t>%。环保投资估算表见表2</w:t>
            </w:r>
            <w:r>
              <w:rPr>
                <w:rFonts w:hint="eastAsia"/>
                <w:snapToGrid w:val="0"/>
                <w:kern w:val="0"/>
                <w:sz w:val="24"/>
              </w:rPr>
              <w:t>8</w:t>
            </w:r>
            <w:r>
              <w:rPr>
                <w:snapToGrid w:val="0"/>
                <w:kern w:val="0"/>
                <w:sz w:val="24"/>
              </w:rPr>
              <w:t>，环保设施“三同时”验收见表2</w:t>
            </w:r>
            <w:r>
              <w:rPr>
                <w:rFonts w:hint="eastAsia"/>
                <w:snapToGrid w:val="0"/>
                <w:kern w:val="0"/>
                <w:sz w:val="24"/>
              </w:rPr>
              <w:t>9</w:t>
            </w:r>
            <w:r>
              <w:rPr>
                <w:snapToGrid w:val="0"/>
                <w:kern w:val="0"/>
                <w:sz w:val="24"/>
              </w:rPr>
              <w:t>。</w:t>
            </w:r>
          </w:p>
          <w:p>
            <w:pPr>
              <w:pStyle w:val="8"/>
              <w:spacing w:after="0"/>
              <w:jc w:val="center"/>
              <w:rPr>
                <w:rFonts w:eastAsia="黑体"/>
                <w:sz w:val="24"/>
              </w:rPr>
            </w:pPr>
            <w:r>
              <w:rPr>
                <w:rFonts w:eastAsia="黑体"/>
                <w:sz w:val="24"/>
              </w:rPr>
              <w:t>表2</w:t>
            </w:r>
            <w:r>
              <w:rPr>
                <w:rFonts w:hint="eastAsia" w:eastAsia="黑体"/>
                <w:sz w:val="24"/>
              </w:rPr>
              <w:t>8</w:t>
            </w:r>
            <w:r>
              <w:rPr>
                <w:rFonts w:eastAsia="黑体"/>
                <w:sz w:val="24"/>
              </w:rPr>
              <w:t xml:space="preserve">  环保设施投资一览表</w:t>
            </w:r>
          </w:p>
          <w:tbl>
            <w:tblPr>
              <w:tblStyle w:val="28"/>
              <w:tblW w:w="885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769"/>
              <w:gridCol w:w="3238"/>
              <w:gridCol w:w="1204"/>
              <w:gridCol w:w="17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73" w:type="dxa"/>
                  <w:gridSpan w:val="2"/>
                  <w:vAlign w:val="center"/>
                </w:tcPr>
                <w:p>
                  <w:pPr>
                    <w:pStyle w:val="8"/>
                    <w:spacing w:after="0"/>
                    <w:jc w:val="center"/>
                    <w:rPr>
                      <w:szCs w:val="21"/>
                    </w:rPr>
                  </w:pPr>
                  <w:r>
                    <w:rPr>
                      <w:szCs w:val="21"/>
                    </w:rPr>
                    <w:t>治理项目</w:t>
                  </w:r>
                </w:p>
              </w:tc>
              <w:tc>
                <w:tcPr>
                  <w:tcW w:w="3238" w:type="dxa"/>
                  <w:vAlign w:val="center"/>
                </w:tcPr>
                <w:p>
                  <w:pPr>
                    <w:pStyle w:val="8"/>
                    <w:spacing w:after="0"/>
                    <w:jc w:val="center"/>
                    <w:rPr>
                      <w:szCs w:val="21"/>
                    </w:rPr>
                  </w:pPr>
                  <w:r>
                    <w:rPr>
                      <w:szCs w:val="21"/>
                    </w:rPr>
                    <w:t>措施</w:t>
                  </w:r>
                </w:p>
              </w:tc>
              <w:tc>
                <w:tcPr>
                  <w:tcW w:w="1204" w:type="dxa"/>
                  <w:vAlign w:val="center"/>
                </w:tcPr>
                <w:p>
                  <w:pPr>
                    <w:pStyle w:val="8"/>
                    <w:spacing w:after="0"/>
                    <w:jc w:val="center"/>
                    <w:rPr>
                      <w:szCs w:val="21"/>
                    </w:rPr>
                  </w:pPr>
                  <w:r>
                    <w:rPr>
                      <w:szCs w:val="21"/>
                    </w:rPr>
                    <w:t>投资（万元）</w:t>
                  </w:r>
                </w:p>
              </w:tc>
              <w:tc>
                <w:tcPr>
                  <w:tcW w:w="1741" w:type="dxa"/>
                  <w:vAlign w:val="center"/>
                </w:tcPr>
                <w:p>
                  <w:pPr>
                    <w:pStyle w:val="8"/>
                    <w:spacing w:after="0"/>
                    <w:jc w:val="center"/>
                    <w:rPr>
                      <w:szCs w:val="21"/>
                    </w:rPr>
                  </w:pPr>
                  <w:r>
                    <w:rPr>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4" w:type="dxa"/>
                  <w:tcBorders>
                    <w:top w:val="single" w:color="auto" w:sz="8" w:space="0"/>
                  </w:tcBorders>
                  <w:vAlign w:val="center"/>
                </w:tcPr>
                <w:p>
                  <w:pPr>
                    <w:pStyle w:val="8"/>
                    <w:spacing w:after="0"/>
                    <w:jc w:val="center"/>
                    <w:rPr>
                      <w:szCs w:val="21"/>
                    </w:rPr>
                  </w:pPr>
                  <w:r>
                    <w:rPr>
                      <w:szCs w:val="21"/>
                    </w:rPr>
                    <w:t>废气</w:t>
                  </w:r>
                </w:p>
              </w:tc>
              <w:tc>
                <w:tcPr>
                  <w:tcW w:w="1769" w:type="dxa"/>
                  <w:vAlign w:val="center"/>
                </w:tcPr>
                <w:p>
                  <w:pPr>
                    <w:pStyle w:val="8"/>
                    <w:spacing w:after="0"/>
                    <w:jc w:val="center"/>
                    <w:rPr>
                      <w:szCs w:val="21"/>
                    </w:rPr>
                  </w:pPr>
                  <w:r>
                    <w:rPr>
                      <w:szCs w:val="21"/>
                    </w:rPr>
                    <w:t>切割粉尘</w:t>
                  </w:r>
                </w:p>
              </w:tc>
              <w:tc>
                <w:tcPr>
                  <w:tcW w:w="3238" w:type="dxa"/>
                  <w:vAlign w:val="center"/>
                </w:tcPr>
                <w:p>
                  <w:pPr>
                    <w:pStyle w:val="8"/>
                    <w:spacing w:after="0"/>
                    <w:jc w:val="center"/>
                    <w:rPr>
                      <w:szCs w:val="21"/>
                    </w:rPr>
                  </w:pPr>
                  <w:r>
                    <w:rPr>
                      <w:rFonts w:hint="eastAsia"/>
                      <w:szCs w:val="21"/>
                    </w:rPr>
                    <w:t>经集气罩（4个）收集后，废气经袋式除尘器（1套）处理</w:t>
                  </w:r>
                </w:p>
              </w:tc>
              <w:tc>
                <w:tcPr>
                  <w:tcW w:w="1204" w:type="dxa"/>
                  <w:vAlign w:val="center"/>
                </w:tcPr>
                <w:p>
                  <w:pPr>
                    <w:pStyle w:val="8"/>
                    <w:spacing w:after="0"/>
                    <w:jc w:val="center"/>
                    <w:rPr>
                      <w:szCs w:val="21"/>
                    </w:rPr>
                  </w:pPr>
                  <w:r>
                    <w:rPr>
                      <w:rFonts w:hint="eastAsia"/>
                      <w:szCs w:val="21"/>
                    </w:rPr>
                    <w:t>2</w:t>
                  </w:r>
                  <w:r>
                    <w:rPr>
                      <w:szCs w:val="21"/>
                    </w:rPr>
                    <w:t>.0</w:t>
                  </w:r>
                </w:p>
              </w:tc>
              <w:tc>
                <w:tcPr>
                  <w:tcW w:w="1741" w:type="dxa"/>
                  <w:vAlign w:val="center"/>
                </w:tcPr>
                <w:p>
                  <w:pPr>
                    <w:pStyle w:val="8"/>
                    <w:spacing w:after="0"/>
                    <w:jc w:val="center"/>
                    <w:rPr>
                      <w:szCs w:val="21"/>
                    </w:rPr>
                  </w:pPr>
                  <w:r>
                    <w:rPr>
                      <w:szCs w:val="21"/>
                    </w:rPr>
                    <w:t>拟建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4" w:type="dxa"/>
                  <w:tcBorders>
                    <w:top w:val="single" w:color="auto" w:sz="8" w:space="0"/>
                  </w:tcBorders>
                  <w:vAlign w:val="center"/>
                </w:tcPr>
                <w:p>
                  <w:pPr>
                    <w:pStyle w:val="8"/>
                    <w:spacing w:after="0"/>
                    <w:jc w:val="center"/>
                    <w:rPr>
                      <w:szCs w:val="21"/>
                    </w:rPr>
                  </w:pPr>
                  <w:r>
                    <w:rPr>
                      <w:szCs w:val="21"/>
                    </w:rPr>
                    <w:t>废水</w:t>
                  </w:r>
                </w:p>
              </w:tc>
              <w:tc>
                <w:tcPr>
                  <w:tcW w:w="1769" w:type="dxa"/>
                  <w:vAlign w:val="center"/>
                </w:tcPr>
                <w:p>
                  <w:pPr>
                    <w:pStyle w:val="8"/>
                    <w:spacing w:after="0"/>
                    <w:jc w:val="center"/>
                    <w:rPr>
                      <w:szCs w:val="21"/>
                    </w:rPr>
                  </w:pPr>
                  <w:r>
                    <w:rPr>
                      <w:szCs w:val="21"/>
                    </w:rPr>
                    <w:t>生活污水</w:t>
                  </w:r>
                </w:p>
              </w:tc>
              <w:tc>
                <w:tcPr>
                  <w:tcW w:w="3238" w:type="dxa"/>
                  <w:vAlign w:val="center"/>
                </w:tcPr>
                <w:p>
                  <w:pPr>
                    <w:pStyle w:val="8"/>
                    <w:spacing w:after="0"/>
                    <w:jc w:val="center"/>
                    <w:rPr>
                      <w:szCs w:val="21"/>
                    </w:rPr>
                  </w:pPr>
                  <w:r>
                    <w:rPr>
                      <w:rFonts w:hint="eastAsia"/>
                      <w:szCs w:val="21"/>
                    </w:rPr>
                    <w:t>办公污水洒水抑尘，厕所旱厕，定期清掏，由附近居民拉走肥田</w:t>
                  </w:r>
                </w:p>
              </w:tc>
              <w:tc>
                <w:tcPr>
                  <w:tcW w:w="1204" w:type="dxa"/>
                  <w:vAlign w:val="center"/>
                </w:tcPr>
                <w:p>
                  <w:pPr>
                    <w:pStyle w:val="8"/>
                    <w:spacing w:after="0"/>
                    <w:jc w:val="center"/>
                    <w:rPr>
                      <w:szCs w:val="21"/>
                    </w:rPr>
                  </w:pPr>
                  <w:r>
                    <w:rPr>
                      <w:szCs w:val="21"/>
                    </w:rPr>
                    <w:t>/</w:t>
                  </w:r>
                </w:p>
              </w:tc>
              <w:tc>
                <w:tcPr>
                  <w:tcW w:w="1741" w:type="dxa"/>
                  <w:vAlign w:val="center"/>
                </w:tcPr>
                <w:p>
                  <w:pPr>
                    <w:pStyle w:val="8"/>
                    <w:spacing w:after="0"/>
                    <w:jc w:val="center"/>
                    <w:rPr>
                      <w:szCs w:val="21"/>
                    </w:rPr>
                  </w:pPr>
                  <w:r>
                    <w:rPr>
                      <w:szCs w:val="21"/>
                    </w:rPr>
                    <w:t>利用租赁厂区原有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4" w:type="dxa"/>
                  <w:vAlign w:val="center"/>
                </w:tcPr>
                <w:p>
                  <w:pPr>
                    <w:pStyle w:val="8"/>
                    <w:spacing w:after="0"/>
                    <w:jc w:val="center"/>
                    <w:rPr>
                      <w:szCs w:val="21"/>
                    </w:rPr>
                  </w:pPr>
                  <w:r>
                    <w:rPr>
                      <w:szCs w:val="21"/>
                    </w:rPr>
                    <w:t>噪声</w:t>
                  </w:r>
                </w:p>
              </w:tc>
              <w:tc>
                <w:tcPr>
                  <w:tcW w:w="1769" w:type="dxa"/>
                  <w:vAlign w:val="center"/>
                </w:tcPr>
                <w:p>
                  <w:pPr>
                    <w:pStyle w:val="8"/>
                    <w:spacing w:after="0"/>
                    <w:jc w:val="center"/>
                    <w:rPr>
                      <w:szCs w:val="21"/>
                    </w:rPr>
                  </w:pPr>
                  <w:r>
                    <w:rPr>
                      <w:szCs w:val="21"/>
                    </w:rPr>
                    <w:t>设备噪声</w:t>
                  </w:r>
                </w:p>
              </w:tc>
              <w:tc>
                <w:tcPr>
                  <w:tcW w:w="3238" w:type="dxa"/>
                  <w:vAlign w:val="center"/>
                </w:tcPr>
                <w:p>
                  <w:pPr>
                    <w:pStyle w:val="8"/>
                    <w:spacing w:after="0"/>
                    <w:jc w:val="center"/>
                    <w:rPr>
                      <w:szCs w:val="21"/>
                    </w:rPr>
                  </w:pPr>
                  <w:r>
                    <w:rPr>
                      <w:szCs w:val="21"/>
                    </w:rPr>
                    <w:t>厂房隔声、减震基础</w:t>
                  </w:r>
                </w:p>
              </w:tc>
              <w:tc>
                <w:tcPr>
                  <w:tcW w:w="1204" w:type="dxa"/>
                  <w:vAlign w:val="center"/>
                </w:tcPr>
                <w:p>
                  <w:pPr>
                    <w:pStyle w:val="8"/>
                    <w:spacing w:after="0"/>
                    <w:jc w:val="center"/>
                    <w:rPr>
                      <w:szCs w:val="21"/>
                    </w:rPr>
                  </w:pPr>
                  <w:r>
                    <w:rPr>
                      <w:rFonts w:hint="eastAsia"/>
                      <w:szCs w:val="21"/>
                    </w:rPr>
                    <w:t>/</w:t>
                  </w:r>
                </w:p>
              </w:tc>
              <w:tc>
                <w:tcPr>
                  <w:tcW w:w="1741" w:type="dxa"/>
                  <w:vAlign w:val="center"/>
                </w:tcPr>
                <w:p>
                  <w:pPr>
                    <w:pStyle w:val="8"/>
                    <w:spacing w:after="0"/>
                    <w:jc w:val="center"/>
                    <w:rPr>
                      <w:szCs w:val="21"/>
                    </w:rPr>
                  </w:pPr>
                  <w:r>
                    <w:rPr>
                      <w:rFonts w:hint="eastAsia"/>
                      <w:szCs w:val="21"/>
                    </w:rPr>
                    <w:t>已有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4" w:type="dxa"/>
                  <w:vMerge w:val="restart"/>
                  <w:vAlign w:val="center"/>
                </w:tcPr>
                <w:p>
                  <w:pPr>
                    <w:pStyle w:val="8"/>
                    <w:spacing w:after="0"/>
                    <w:jc w:val="center"/>
                    <w:rPr>
                      <w:szCs w:val="21"/>
                    </w:rPr>
                  </w:pPr>
                  <w:r>
                    <w:rPr>
                      <w:szCs w:val="21"/>
                    </w:rPr>
                    <w:t>固体废物</w:t>
                  </w:r>
                </w:p>
              </w:tc>
              <w:tc>
                <w:tcPr>
                  <w:tcW w:w="1769" w:type="dxa"/>
                  <w:tcBorders>
                    <w:top w:val="single" w:color="auto" w:sz="2" w:space="0"/>
                  </w:tcBorders>
                  <w:vAlign w:val="center"/>
                </w:tcPr>
                <w:p>
                  <w:pPr>
                    <w:pStyle w:val="8"/>
                    <w:spacing w:after="0"/>
                    <w:jc w:val="center"/>
                    <w:rPr>
                      <w:szCs w:val="21"/>
                    </w:rPr>
                  </w:pPr>
                  <w:r>
                    <w:rPr>
                      <w:szCs w:val="21"/>
                    </w:rPr>
                    <w:t>废机油</w:t>
                  </w:r>
                </w:p>
              </w:tc>
              <w:tc>
                <w:tcPr>
                  <w:tcW w:w="3238" w:type="dxa"/>
                  <w:tcBorders>
                    <w:top w:val="single" w:color="auto" w:sz="2" w:space="0"/>
                  </w:tcBorders>
                  <w:vAlign w:val="center"/>
                </w:tcPr>
                <w:p>
                  <w:pPr>
                    <w:pStyle w:val="8"/>
                    <w:spacing w:after="0"/>
                    <w:jc w:val="center"/>
                    <w:rPr>
                      <w:szCs w:val="21"/>
                    </w:rPr>
                  </w:pPr>
                  <w:r>
                    <w:rPr>
                      <w:szCs w:val="21"/>
                    </w:rPr>
                    <w:t>收集桶收集，危险废物贮存间1座，10m</w:t>
                  </w:r>
                  <w:r>
                    <w:rPr>
                      <w:szCs w:val="21"/>
                      <w:vertAlign w:val="superscript"/>
                    </w:rPr>
                    <w:t>2</w:t>
                  </w:r>
                  <w:r>
                    <w:rPr>
                      <w:szCs w:val="21"/>
                    </w:rPr>
                    <w:t>，位于办公室旁</w:t>
                  </w:r>
                </w:p>
              </w:tc>
              <w:tc>
                <w:tcPr>
                  <w:tcW w:w="1204" w:type="dxa"/>
                  <w:vMerge w:val="restart"/>
                  <w:tcBorders>
                    <w:top w:val="single" w:color="auto" w:sz="2" w:space="0"/>
                  </w:tcBorders>
                  <w:vAlign w:val="center"/>
                </w:tcPr>
                <w:p>
                  <w:pPr>
                    <w:pStyle w:val="8"/>
                    <w:spacing w:after="0"/>
                    <w:jc w:val="center"/>
                    <w:rPr>
                      <w:szCs w:val="21"/>
                    </w:rPr>
                  </w:pPr>
                  <w:r>
                    <w:rPr>
                      <w:szCs w:val="21"/>
                    </w:rPr>
                    <w:t>1.0</w:t>
                  </w:r>
                </w:p>
              </w:tc>
              <w:tc>
                <w:tcPr>
                  <w:tcW w:w="1741" w:type="dxa"/>
                  <w:vMerge w:val="restart"/>
                  <w:tcBorders>
                    <w:top w:val="single" w:color="auto" w:sz="2" w:space="0"/>
                  </w:tcBorders>
                  <w:vAlign w:val="center"/>
                </w:tcPr>
                <w:p>
                  <w:pPr>
                    <w:pStyle w:val="8"/>
                    <w:spacing w:after="0"/>
                    <w:jc w:val="center"/>
                    <w:rPr>
                      <w:szCs w:val="21"/>
                    </w:rPr>
                  </w:pPr>
                  <w:r>
                    <w:rPr>
                      <w:szCs w:val="21"/>
                    </w:rPr>
                    <w:t>拟建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4" w:type="dxa"/>
                  <w:vMerge w:val="continue"/>
                  <w:vAlign w:val="center"/>
                </w:tcPr>
                <w:p>
                  <w:pPr>
                    <w:pStyle w:val="8"/>
                    <w:spacing w:after="0"/>
                    <w:jc w:val="center"/>
                    <w:rPr>
                      <w:szCs w:val="21"/>
                    </w:rPr>
                  </w:pPr>
                </w:p>
              </w:tc>
              <w:tc>
                <w:tcPr>
                  <w:tcW w:w="1769" w:type="dxa"/>
                  <w:tcBorders>
                    <w:top w:val="single" w:color="auto" w:sz="2" w:space="0"/>
                  </w:tcBorders>
                  <w:vAlign w:val="center"/>
                </w:tcPr>
                <w:p>
                  <w:pPr>
                    <w:pStyle w:val="8"/>
                    <w:spacing w:after="0"/>
                    <w:jc w:val="center"/>
                    <w:rPr>
                      <w:szCs w:val="21"/>
                    </w:rPr>
                  </w:pPr>
                  <w:r>
                    <w:rPr>
                      <w:szCs w:val="21"/>
                    </w:rPr>
                    <w:t>废抹布</w:t>
                  </w:r>
                  <w:r>
                    <w:rPr>
                      <w:rFonts w:hint="eastAsia"/>
                      <w:szCs w:val="21"/>
                    </w:rPr>
                    <w:t>、生活垃圾</w:t>
                  </w:r>
                </w:p>
              </w:tc>
              <w:tc>
                <w:tcPr>
                  <w:tcW w:w="3238" w:type="dxa"/>
                  <w:vAlign w:val="center"/>
                </w:tcPr>
                <w:p>
                  <w:pPr>
                    <w:pStyle w:val="8"/>
                    <w:spacing w:after="0"/>
                    <w:jc w:val="center"/>
                    <w:rPr>
                      <w:szCs w:val="21"/>
                    </w:rPr>
                  </w:pPr>
                  <w:r>
                    <w:rPr>
                      <w:szCs w:val="21"/>
                    </w:rPr>
                    <w:t>收集桶</w:t>
                  </w:r>
                  <w:r>
                    <w:rPr>
                      <w:rFonts w:hint="eastAsia"/>
                      <w:szCs w:val="21"/>
                    </w:rPr>
                    <w:t>收集，定期</w:t>
                  </w:r>
                  <w:r>
                    <w:rPr>
                      <w:szCs w:val="21"/>
                    </w:rPr>
                    <w:t>交由环卫部门清理</w:t>
                  </w:r>
                </w:p>
              </w:tc>
              <w:tc>
                <w:tcPr>
                  <w:tcW w:w="1204" w:type="dxa"/>
                  <w:vMerge w:val="continue"/>
                  <w:vAlign w:val="center"/>
                </w:tcPr>
                <w:p>
                  <w:pPr>
                    <w:pStyle w:val="8"/>
                    <w:spacing w:after="0"/>
                    <w:jc w:val="center"/>
                    <w:rPr>
                      <w:szCs w:val="21"/>
                    </w:rPr>
                  </w:pPr>
                </w:p>
              </w:tc>
              <w:tc>
                <w:tcPr>
                  <w:tcW w:w="1741" w:type="dxa"/>
                  <w:vMerge w:val="continue"/>
                  <w:vAlign w:val="center"/>
                </w:tcPr>
                <w:p>
                  <w:pPr>
                    <w:pStyle w:val="8"/>
                    <w:spacing w:after="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73" w:type="dxa"/>
                  <w:gridSpan w:val="2"/>
                  <w:vAlign w:val="center"/>
                </w:tcPr>
                <w:p>
                  <w:pPr>
                    <w:pStyle w:val="8"/>
                    <w:spacing w:after="0"/>
                    <w:jc w:val="center"/>
                    <w:rPr>
                      <w:szCs w:val="21"/>
                    </w:rPr>
                  </w:pPr>
                  <w:r>
                    <w:rPr>
                      <w:szCs w:val="21"/>
                    </w:rPr>
                    <w:t>合计</w:t>
                  </w:r>
                </w:p>
              </w:tc>
              <w:tc>
                <w:tcPr>
                  <w:tcW w:w="3238" w:type="dxa"/>
                  <w:vAlign w:val="center"/>
                </w:tcPr>
                <w:p>
                  <w:pPr>
                    <w:pStyle w:val="8"/>
                    <w:spacing w:after="0"/>
                    <w:jc w:val="center"/>
                    <w:rPr>
                      <w:szCs w:val="21"/>
                    </w:rPr>
                  </w:pPr>
                  <w:r>
                    <w:rPr>
                      <w:szCs w:val="21"/>
                    </w:rPr>
                    <w:t>--</w:t>
                  </w:r>
                </w:p>
              </w:tc>
              <w:tc>
                <w:tcPr>
                  <w:tcW w:w="1204" w:type="dxa"/>
                  <w:vAlign w:val="center"/>
                </w:tcPr>
                <w:p>
                  <w:pPr>
                    <w:pStyle w:val="8"/>
                    <w:spacing w:after="0"/>
                    <w:jc w:val="center"/>
                    <w:rPr>
                      <w:szCs w:val="21"/>
                    </w:rPr>
                  </w:pPr>
                  <w:r>
                    <w:rPr>
                      <w:rFonts w:hint="eastAsia"/>
                      <w:szCs w:val="21"/>
                    </w:rPr>
                    <w:t>3</w:t>
                  </w:r>
                  <w:r>
                    <w:rPr>
                      <w:szCs w:val="21"/>
                    </w:rPr>
                    <w:t>.0</w:t>
                  </w:r>
                </w:p>
              </w:tc>
              <w:tc>
                <w:tcPr>
                  <w:tcW w:w="1741" w:type="dxa"/>
                  <w:vAlign w:val="center"/>
                </w:tcPr>
                <w:p>
                  <w:pPr>
                    <w:pStyle w:val="8"/>
                    <w:spacing w:after="0"/>
                    <w:jc w:val="center"/>
                    <w:rPr>
                      <w:szCs w:val="21"/>
                    </w:rPr>
                  </w:pPr>
                  <w:r>
                    <w:rPr>
                      <w:szCs w:val="21"/>
                    </w:rPr>
                    <w:t>/</w:t>
                  </w:r>
                </w:p>
              </w:tc>
            </w:tr>
          </w:tbl>
          <w:p>
            <w:pPr>
              <w:spacing w:line="480" w:lineRule="exact"/>
              <w:jc w:val="center"/>
              <w:rPr>
                <w:rFonts w:eastAsia="黑体"/>
                <w:sz w:val="24"/>
              </w:rPr>
            </w:pPr>
            <w:r>
              <w:rPr>
                <w:rFonts w:eastAsia="黑体"/>
                <w:sz w:val="24"/>
              </w:rPr>
              <w:t>表</w:t>
            </w:r>
            <w:r>
              <w:rPr>
                <w:rFonts w:hint="eastAsia" w:eastAsia="黑体"/>
                <w:sz w:val="24"/>
              </w:rPr>
              <w:t>29</w:t>
            </w:r>
            <w:r>
              <w:rPr>
                <w:rFonts w:eastAsia="黑体"/>
                <w:sz w:val="24"/>
              </w:rPr>
              <w:t xml:space="preserve">  环保设施“三同时”验收一览表</w:t>
            </w:r>
          </w:p>
          <w:tbl>
            <w:tblPr>
              <w:tblStyle w:val="28"/>
              <w:tblW w:w="885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49"/>
              <w:gridCol w:w="2835"/>
              <w:gridCol w:w="32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6" w:type="dxa"/>
                  <w:vAlign w:val="center"/>
                </w:tcPr>
                <w:p>
                  <w:pPr>
                    <w:pStyle w:val="8"/>
                    <w:spacing w:after="0"/>
                    <w:jc w:val="center"/>
                    <w:rPr>
                      <w:szCs w:val="21"/>
                    </w:rPr>
                  </w:pPr>
                  <w:r>
                    <w:rPr>
                      <w:szCs w:val="21"/>
                    </w:rPr>
                    <w:t>类别</w:t>
                  </w:r>
                </w:p>
              </w:tc>
              <w:tc>
                <w:tcPr>
                  <w:tcW w:w="1949" w:type="dxa"/>
                  <w:vAlign w:val="center"/>
                </w:tcPr>
                <w:p>
                  <w:pPr>
                    <w:pStyle w:val="8"/>
                    <w:spacing w:after="0"/>
                    <w:jc w:val="center"/>
                    <w:rPr>
                      <w:szCs w:val="21"/>
                    </w:rPr>
                  </w:pPr>
                  <w:r>
                    <w:rPr>
                      <w:szCs w:val="21"/>
                    </w:rPr>
                    <w:t>污染源</w:t>
                  </w:r>
                </w:p>
              </w:tc>
              <w:tc>
                <w:tcPr>
                  <w:tcW w:w="2835" w:type="dxa"/>
                  <w:vAlign w:val="center"/>
                </w:tcPr>
                <w:p>
                  <w:pPr>
                    <w:pStyle w:val="8"/>
                    <w:spacing w:after="0"/>
                    <w:jc w:val="center"/>
                    <w:rPr>
                      <w:szCs w:val="21"/>
                    </w:rPr>
                  </w:pPr>
                  <w:r>
                    <w:rPr>
                      <w:szCs w:val="21"/>
                    </w:rPr>
                    <w:t>环保设施名称</w:t>
                  </w:r>
                </w:p>
              </w:tc>
              <w:tc>
                <w:tcPr>
                  <w:tcW w:w="3236" w:type="dxa"/>
                  <w:vAlign w:val="center"/>
                </w:tcPr>
                <w:p>
                  <w:pPr>
                    <w:pStyle w:val="8"/>
                    <w:spacing w:after="0"/>
                    <w:jc w:val="center"/>
                    <w:rPr>
                      <w:szCs w:val="21"/>
                    </w:rPr>
                  </w:pPr>
                  <w:r>
                    <w:rPr>
                      <w:szCs w:val="21"/>
                    </w:rPr>
                    <w:t>验收标准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6" w:type="dxa"/>
                  <w:vAlign w:val="center"/>
                </w:tcPr>
                <w:p>
                  <w:pPr>
                    <w:pStyle w:val="8"/>
                    <w:spacing w:after="0"/>
                    <w:jc w:val="center"/>
                    <w:rPr>
                      <w:szCs w:val="21"/>
                    </w:rPr>
                  </w:pPr>
                  <w:r>
                    <w:rPr>
                      <w:szCs w:val="21"/>
                    </w:rPr>
                    <w:t>大气</w:t>
                  </w:r>
                </w:p>
                <w:p>
                  <w:pPr>
                    <w:pStyle w:val="8"/>
                    <w:spacing w:after="0"/>
                    <w:jc w:val="center"/>
                    <w:rPr>
                      <w:szCs w:val="21"/>
                    </w:rPr>
                  </w:pPr>
                  <w:r>
                    <w:rPr>
                      <w:szCs w:val="21"/>
                    </w:rPr>
                    <w:t>环境</w:t>
                  </w:r>
                </w:p>
              </w:tc>
              <w:tc>
                <w:tcPr>
                  <w:tcW w:w="1949" w:type="dxa"/>
                  <w:vAlign w:val="center"/>
                </w:tcPr>
                <w:p>
                  <w:pPr>
                    <w:pStyle w:val="8"/>
                    <w:spacing w:after="0"/>
                    <w:jc w:val="center"/>
                    <w:rPr>
                      <w:szCs w:val="21"/>
                    </w:rPr>
                  </w:pPr>
                  <w:r>
                    <w:rPr>
                      <w:szCs w:val="21"/>
                    </w:rPr>
                    <w:t>金属粉尘</w:t>
                  </w:r>
                </w:p>
              </w:tc>
              <w:tc>
                <w:tcPr>
                  <w:tcW w:w="2835" w:type="dxa"/>
                  <w:vAlign w:val="center"/>
                </w:tcPr>
                <w:p>
                  <w:pPr>
                    <w:pStyle w:val="8"/>
                    <w:spacing w:after="0"/>
                    <w:jc w:val="center"/>
                    <w:rPr>
                      <w:szCs w:val="21"/>
                    </w:rPr>
                  </w:pPr>
                  <w:r>
                    <w:rPr>
                      <w:rFonts w:hint="eastAsia"/>
                      <w:szCs w:val="21"/>
                    </w:rPr>
                    <w:t>经集气罩（4个）收集后，废气经袋式除尘器（1套）处理</w:t>
                  </w:r>
                </w:p>
              </w:tc>
              <w:tc>
                <w:tcPr>
                  <w:tcW w:w="3236" w:type="dxa"/>
                  <w:vAlign w:val="center"/>
                </w:tcPr>
                <w:p>
                  <w:pPr>
                    <w:pStyle w:val="8"/>
                    <w:spacing w:after="0"/>
                    <w:jc w:val="center"/>
                    <w:rPr>
                      <w:szCs w:val="21"/>
                    </w:rPr>
                  </w:pPr>
                  <w:r>
                    <w:rPr>
                      <w:szCs w:val="21"/>
                    </w:rPr>
                    <w:t>《大气污染物综合排放标准》（GB16297－1996）表2标准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6" w:type="dxa"/>
                  <w:vAlign w:val="center"/>
                </w:tcPr>
                <w:p>
                  <w:pPr>
                    <w:pStyle w:val="8"/>
                    <w:spacing w:after="0"/>
                    <w:jc w:val="center"/>
                    <w:rPr>
                      <w:szCs w:val="21"/>
                    </w:rPr>
                  </w:pPr>
                  <w:r>
                    <w:rPr>
                      <w:szCs w:val="21"/>
                    </w:rPr>
                    <w:t>水环境</w:t>
                  </w:r>
                </w:p>
              </w:tc>
              <w:tc>
                <w:tcPr>
                  <w:tcW w:w="1949" w:type="dxa"/>
                  <w:vAlign w:val="center"/>
                </w:tcPr>
                <w:p>
                  <w:pPr>
                    <w:pStyle w:val="8"/>
                    <w:spacing w:after="0"/>
                    <w:jc w:val="center"/>
                    <w:rPr>
                      <w:szCs w:val="21"/>
                    </w:rPr>
                  </w:pPr>
                  <w:r>
                    <w:rPr>
                      <w:szCs w:val="21"/>
                    </w:rPr>
                    <w:t>生活污水</w:t>
                  </w:r>
                </w:p>
              </w:tc>
              <w:tc>
                <w:tcPr>
                  <w:tcW w:w="2835" w:type="dxa"/>
                  <w:vAlign w:val="center"/>
                </w:tcPr>
                <w:p>
                  <w:pPr>
                    <w:pStyle w:val="8"/>
                    <w:spacing w:after="0"/>
                    <w:jc w:val="center"/>
                    <w:rPr>
                      <w:szCs w:val="21"/>
                    </w:rPr>
                  </w:pPr>
                  <w:r>
                    <w:rPr>
                      <w:rFonts w:hint="eastAsia"/>
                      <w:szCs w:val="21"/>
                    </w:rPr>
                    <w:t>办公污水洒水抑尘，厕所旱厕，定期清掏，由附近居民拉走肥田</w:t>
                  </w:r>
                </w:p>
              </w:tc>
              <w:tc>
                <w:tcPr>
                  <w:tcW w:w="3236" w:type="dxa"/>
                  <w:vAlign w:val="center"/>
                </w:tcPr>
                <w:p>
                  <w:pPr>
                    <w:pStyle w:val="8"/>
                    <w:spacing w:after="0"/>
                    <w:jc w:val="center"/>
                    <w:rPr>
                      <w:szCs w:val="21"/>
                    </w:rPr>
                  </w:pPr>
                  <w:r>
                    <w:rPr>
                      <w:rFonts w:hint="eastAsia"/>
                      <w:szCs w:val="21"/>
                    </w:rPr>
                    <w:t>综合利用，不外排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6" w:type="dxa"/>
                  <w:vAlign w:val="center"/>
                </w:tcPr>
                <w:p>
                  <w:pPr>
                    <w:pStyle w:val="8"/>
                    <w:spacing w:after="0"/>
                    <w:jc w:val="center"/>
                    <w:rPr>
                      <w:szCs w:val="21"/>
                    </w:rPr>
                  </w:pPr>
                  <w:r>
                    <w:rPr>
                      <w:szCs w:val="21"/>
                    </w:rPr>
                    <w:t>声环境</w:t>
                  </w:r>
                </w:p>
              </w:tc>
              <w:tc>
                <w:tcPr>
                  <w:tcW w:w="1949" w:type="dxa"/>
                  <w:vAlign w:val="center"/>
                </w:tcPr>
                <w:p>
                  <w:pPr>
                    <w:pStyle w:val="8"/>
                    <w:spacing w:after="0"/>
                    <w:jc w:val="center"/>
                    <w:rPr>
                      <w:szCs w:val="21"/>
                    </w:rPr>
                  </w:pPr>
                  <w:r>
                    <w:rPr>
                      <w:szCs w:val="21"/>
                    </w:rPr>
                    <w:t>设备噪声</w:t>
                  </w:r>
                </w:p>
              </w:tc>
              <w:tc>
                <w:tcPr>
                  <w:tcW w:w="2835" w:type="dxa"/>
                  <w:vAlign w:val="center"/>
                </w:tcPr>
                <w:p>
                  <w:pPr>
                    <w:pStyle w:val="8"/>
                    <w:spacing w:after="0"/>
                    <w:jc w:val="center"/>
                    <w:rPr>
                      <w:szCs w:val="21"/>
                    </w:rPr>
                  </w:pPr>
                  <w:r>
                    <w:rPr>
                      <w:szCs w:val="21"/>
                    </w:rPr>
                    <w:t>设备均置于室内，并采取基础减震、传动润滑措施</w:t>
                  </w:r>
                </w:p>
              </w:tc>
              <w:tc>
                <w:tcPr>
                  <w:tcW w:w="3236" w:type="dxa"/>
                  <w:vAlign w:val="center"/>
                </w:tcPr>
                <w:p>
                  <w:pPr>
                    <w:pStyle w:val="8"/>
                    <w:spacing w:after="0"/>
                    <w:jc w:val="center"/>
                    <w:rPr>
                      <w:szCs w:val="21"/>
                    </w:rPr>
                  </w:pPr>
                  <w:r>
                    <w:rPr>
                      <w:szCs w:val="21"/>
                    </w:rPr>
                    <w:t>《工业企业厂界环境噪声排放标准》（GB12348-2008）2类标准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6" w:type="dxa"/>
                  <w:vMerge w:val="restart"/>
                  <w:vAlign w:val="center"/>
                </w:tcPr>
                <w:p>
                  <w:pPr>
                    <w:pStyle w:val="8"/>
                    <w:spacing w:after="0"/>
                    <w:jc w:val="center"/>
                    <w:rPr>
                      <w:szCs w:val="21"/>
                    </w:rPr>
                  </w:pPr>
                  <w:r>
                    <w:rPr>
                      <w:szCs w:val="21"/>
                    </w:rPr>
                    <w:t>固体</w:t>
                  </w:r>
                </w:p>
                <w:p>
                  <w:pPr>
                    <w:pStyle w:val="8"/>
                    <w:spacing w:after="0"/>
                    <w:jc w:val="center"/>
                    <w:rPr>
                      <w:szCs w:val="21"/>
                    </w:rPr>
                  </w:pPr>
                  <w:r>
                    <w:rPr>
                      <w:szCs w:val="21"/>
                    </w:rPr>
                    <w:t>废物</w:t>
                  </w:r>
                </w:p>
              </w:tc>
              <w:tc>
                <w:tcPr>
                  <w:tcW w:w="1949" w:type="dxa"/>
                  <w:vAlign w:val="center"/>
                </w:tcPr>
                <w:p>
                  <w:pPr>
                    <w:pStyle w:val="8"/>
                    <w:spacing w:after="0"/>
                    <w:jc w:val="center"/>
                    <w:rPr>
                      <w:szCs w:val="21"/>
                    </w:rPr>
                  </w:pPr>
                  <w:r>
                    <w:rPr>
                      <w:szCs w:val="21"/>
                    </w:rPr>
                    <w:t>边角料</w:t>
                  </w:r>
                </w:p>
              </w:tc>
              <w:tc>
                <w:tcPr>
                  <w:tcW w:w="2835" w:type="dxa"/>
                  <w:vMerge w:val="restart"/>
                  <w:vAlign w:val="center"/>
                </w:tcPr>
                <w:p>
                  <w:pPr>
                    <w:pStyle w:val="8"/>
                    <w:spacing w:after="0"/>
                    <w:jc w:val="center"/>
                    <w:rPr>
                      <w:szCs w:val="21"/>
                    </w:rPr>
                  </w:pPr>
                  <w:r>
                    <w:rPr>
                      <w:szCs w:val="21"/>
                    </w:rPr>
                    <w:t>外售综合利用</w:t>
                  </w:r>
                </w:p>
              </w:tc>
              <w:tc>
                <w:tcPr>
                  <w:tcW w:w="3236" w:type="dxa"/>
                  <w:vMerge w:val="restart"/>
                  <w:vAlign w:val="center"/>
                </w:tcPr>
                <w:p>
                  <w:pPr>
                    <w:pStyle w:val="8"/>
                    <w:spacing w:after="0"/>
                    <w:jc w:val="center"/>
                    <w:rPr>
                      <w:szCs w:val="21"/>
                    </w:rPr>
                  </w:pP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6" w:type="dxa"/>
                  <w:vMerge w:val="continue"/>
                  <w:vAlign w:val="center"/>
                </w:tcPr>
                <w:p>
                  <w:pPr>
                    <w:pStyle w:val="8"/>
                    <w:spacing w:after="0"/>
                    <w:jc w:val="center"/>
                    <w:rPr>
                      <w:szCs w:val="21"/>
                    </w:rPr>
                  </w:pPr>
                </w:p>
              </w:tc>
              <w:tc>
                <w:tcPr>
                  <w:tcW w:w="1949" w:type="dxa"/>
                  <w:vAlign w:val="center"/>
                </w:tcPr>
                <w:p>
                  <w:pPr>
                    <w:pStyle w:val="8"/>
                    <w:spacing w:after="0"/>
                    <w:jc w:val="center"/>
                    <w:rPr>
                      <w:szCs w:val="21"/>
                    </w:rPr>
                  </w:pPr>
                  <w:r>
                    <w:rPr>
                      <w:szCs w:val="21"/>
                    </w:rPr>
                    <w:t>除尘器收集的金属粉尘</w:t>
                  </w:r>
                </w:p>
              </w:tc>
              <w:tc>
                <w:tcPr>
                  <w:tcW w:w="2835" w:type="dxa"/>
                  <w:vMerge w:val="continue"/>
                  <w:vAlign w:val="center"/>
                </w:tcPr>
                <w:p>
                  <w:pPr>
                    <w:pStyle w:val="8"/>
                    <w:spacing w:after="0"/>
                    <w:jc w:val="center"/>
                    <w:rPr>
                      <w:szCs w:val="21"/>
                    </w:rPr>
                  </w:pPr>
                </w:p>
              </w:tc>
              <w:tc>
                <w:tcPr>
                  <w:tcW w:w="3236" w:type="dxa"/>
                  <w:vMerge w:val="continue"/>
                  <w:vAlign w:val="center"/>
                </w:tcPr>
                <w:p>
                  <w:pPr>
                    <w:pStyle w:val="8"/>
                    <w:spacing w:after="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6" w:type="dxa"/>
                  <w:vMerge w:val="continue"/>
                  <w:vAlign w:val="center"/>
                </w:tcPr>
                <w:p>
                  <w:pPr>
                    <w:pStyle w:val="8"/>
                    <w:spacing w:after="0"/>
                    <w:jc w:val="center"/>
                    <w:rPr>
                      <w:szCs w:val="21"/>
                    </w:rPr>
                  </w:pPr>
                </w:p>
              </w:tc>
              <w:tc>
                <w:tcPr>
                  <w:tcW w:w="1949" w:type="dxa"/>
                  <w:vAlign w:val="center"/>
                </w:tcPr>
                <w:p>
                  <w:pPr>
                    <w:pStyle w:val="8"/>
                    <w:spacing w:after="0"/>
                    <w:jc w:val="center"/>
                    <w:rPr>
                      <w:szCs w:val="21"/>
                    </w:rPr>
                  </w:pPr>
                  <w:r>
                    <w:rPr>
                      <w:szCs w:val="21"/>
                    </w:rPr>
                    <w:t>废机油</w:t>
                  </w:r>
                </w:p>
              </w:tc>
              <w:tc>
                <w:tcPr>
                  <w:tcW w:w="2835" w:type="dxa"/>
                  <w:vAlign w:val="center"/>
                </w:tcPr>
                <w:p>
                  <w:pPr>
                    <w:pStyle w:val="8"/>
                    <w:spacing w:after="0"/>
                    <w:jc w:val="center"/>
                    <w:rPr>
                      <w:szCs w:val="21"/>
                    </w:rPr>
                  </w:pPr>
                  <w:r>
                    <w:rPr>
                      <w:szCs w:val="21"/>
                    </w:rPr>
                    <w:t>收集桶、危险废物贮存间</w:t>
                  </w:r>
                </w:p>
              </w:tc>
              <w:tc>
                <w:tcPr>
                  <w:tcW w:w="3236" w:type="dxa"/>
                  <w:vAlign w:val="center"/>
                </w:tcPr>
                <w:p>
                  <w:pPr>
                    <w:pStyle w:val="8"/>
                    <w:spacing w:after="0"/>
                    <w:jc w:val="center"/>
                    <w:rPr>
                      <w:szCs w:val="21"/>
                    </w:rPr>
                  </w:pPr>
                  <w:r>
                    <w:rPr>
                      <w:szCs w:val="21"/>
                    </w:rPr>
                    <w:t>《危险废物贮存污染控制标准》（GB18597-2001）及2013年修改单（公告2013年第36号）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6" w:type="dxa"/>
                  <w:vMerge w:val="continue"/>
                  <w:vAlign w:val="center"/>
                </w:tcPr>
                <w:p>
                  <w:pPr>
                    <w:pStyle w:val="8"/>
                    <w:spacing w:after="0"/>
                    <w:jc w:val="center"/>
                    <w:rPr>
                      <w:szCs w:val="21"/>
                    </w:rPr>
                  </w:pPr>
                </w:p>
              </w:tc>
              <w:tc>
                <w:tcPr>
                  <w:tcW w:w="1949" w:type="dxa"/>
                  <w:vAlign w:val="center"/>
                </w:tcPr>
                <w:p>
                  <w:pPr>
                    <w:pStyle w:val="8"/>
                    <w:spacing w:after="0"/>
                    <w:jc w:val="center"/>
                    <w:rPr>
                      <w:szCs w:val="21"/>
                    </w:rPr>
                  </w:pPr>
                  <w:r>
                    <w:rPr>
                      <w:rFonts w:hint="eastAsia"/>
                      <w:szCs w:val="21"/>
                    </w:rPr>
                    <w:t>废抹布、生活垃圾</w:t>
                  </w:r>
                </w:p>
              </w:tc>
              <w:tc>
                <w:tcPr>
                  <w:tcW w:w="2835" w:type="dxa"/>
                  <w:vAlign w:val="center"/>
                </w:tcPr>
                <w:p>
                  <w:pPr>
                    <w:pStyle w:val="8"/>
                    <w:spacing w:after="0"/>
                    <w:jc w:val="center"/>
                    <w:rPr>
                      <w:szCs w:val="21"/>
                    </w:rPr>
                  </w:pPr>
                  <w:r>
                    <w:rPr>
                      <w:szCs w:val="21"/>
                    </w:rPr>
                    <w:t>收集桶</w:t>
                  </w:r>
                </w:p>
              </w:tc>
              <w:tc>
                <w:tcPr>
                  <w:tcW w:w="3236" w:type="dxa"/>
                  <w:vAlign w:val="center"/>
                </w:tcPr>
                <w:p>
                  <w:pPr>
                    <w:pStyle w:val="8"/>
                    <w:spacing w:after="0"/>
                    <w:jc w:val="center"/>
                    <w:rPr>
                      <w:szCs w:val="21"/>
                    </w:rPr>
                  </w:pPr>
                  <w:r>
                    <w:rPr>
                      <w:szCs w:val="21"/>
                    </w:rPr>
                    <w:t>--</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rPr>
                <w:rFonts w:hint="eastAsia"/>
                <w:sz w:val="24"/>
              </w:rPr>
            </w:pPr>
          </w:p>
        </w:tc>
      </w:tr>
    </w:tbl>
    <w:p>
      <w:pPr>
        <w:ind w:left="-720" w:leftChars="-343" w:firstLine="300" w:firstLineChars="100"/>
        <w:rPr>
          <w:rFonts w:eastAsia="黑体"/>
          <w:b/>
          <w:sz w:val="30"/>
          <w:szCs w:val="30"/>
        </w:rPr>
      </w:pPr>
      <w:r>
        <w:rPr>
          <w:rFonts w:eastAsia="黑体"/>
          <w:b/>
          <w:sz w:val="30"/>
          <w:szCs w:val="30"/>
        </w:rPr>
        <w:t>建设项目拟采取的防治措施及预期治理效果</w:t>
      </w:r>
    </w:p>
    <w:tbl>
      <w:tblPr>
        <w:tblStyle w:val="28"/>
        <w:tblW w:w="9072"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1367"/>
        <w:gridCol w:w="1397"/>
        <w:gridCol w:w="2928"/>
        <w:gridCol w:w="20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trPr>
        <w:tc>
          <w:tcPr>
            <w:tcW w:w="1288" w:type="dxa"/>
            <w:vAlign w:val="center"/>
          </w:tcPr>
          <w:p>
            <w:pPr>
              <w:spacing w:line="360" w:lineRule="auto"/>
              <w:jc w:val="center"/>
              <w:rPr>
                <w:b/>
                <w:sz w:val="24"/>
                <w:szCs w:val="24"/>
              </w:rPr>
            </w:pPr>
            <w:r>
              <w:rPr>
                <w:b/>
                <w:sz w:val="24"/>
                <w:szCs w:val="24"/>
              </w:rPr>
              <w:t>内容</w:t>
            </w:r>
          </w:p>
          <w:p>
            <w:pPr>
              <w:spacing w:line="360" w:lineRule="auto"/>
              <w:jc w:val="center"/>
              <w:rPr>
                <w:b/>
                <w:sz w:val="24"/>
                <w:szCs w:val="24"/>
              </w:rPr>
            </w:pPr>
            <w:r>
              <w:rPr>
                <w:b/>
                <w:sz w:val="24"/>
                <w:szCs w:val="24"/>
              </w:rPr>
              <w:t>类型</w:t>
            </w:r>
          </w:p>
        </w:tc>
        <w:tc>
          <w:tcPr>
            <w:tcW w:w="1367" w:type="dxa"/>
            <w:vAlign w:val="center"/>
          </w:tcPr>
          <w:p>
            <w:pPr>
              <w:adjustRightInd w:val="0"/>
              <w:snapToGrid w:val="0"/>
              <w:spacing w:line="240" w:lineRule="atLeast"/>
              <w:jc w:val="center"/>
              <w:rPr>
                <w:b/>
                <w:sz w:val="24"/>
                <w:szCs w:val="24"/>
              </w:rPr>
            </w:pPr>
            <w:r>
              <w:rPr>
                <w:b/>
                <w:sz w:val="24"/>
                <w:szCs w:val="24"/>
              </w:rPr>
              <w:t>排放源</w:t>
            </w:r>
          </w:p>
          <w:p>
            <w:pPr>
              <w:spacing w:line="360" w:lineRule="auto"/>
              <w:jc w:val="center"/>
              <w:rPr>
                <w:b/>
                <w:sz w:val="24"/>
                <w:szCs w:val="24"/>
              </w:rPr>
            </w:pPr>
            <w:r>
              <w:rPr>
                <w:b/>
                <w:sz w:val="24"/>
                <w:szCs w:val="24"/>
              </w:rPr>
              <w:t>（编号）</w:t>
            </w:r>
          </w:p>
        </w:tc>
        <w:tc>
          <w:tcPr>
            <w:tcW w:w="1397" w:type="dxa"/>
            <w:vAlign w:val="center"/>
          </w:tcPr>
          <w:p>
            <w:pPr>
              <w:pStyle w:val="45"/>
              <w:snapToGrid/>
              <w:spacing w:line="360" w:lineRule="auto"/>
              <w:rPr>
                <w:rFonts w:ascii="Times New Roman" w:hAnsi="Times New Roman"/>
                <w:b/>
                <w:spacing w:val="0"/>
                <w:sz w:val="24"/>
              </w:rPr>
            </w:pPr>
            <w:r>
              <w:rPr>
                <w:rFonts w:ascii="Times New Roman" w:hAnsi="Times New Roman"/>
                <w:b/>
                <w:spacing w:val="0"/>
                <w:sz w:val="24"/>
              </w:rPr>
              <w:t>污染物名称</w:t>
            </w:r>
          </w:p>
        </w:tc>
        <w:tc>
          <w:tcPr>
            <w:tcW w:w="2928" w:type="dxa"/>
            <w:vAlign w:val="center"/>
          </w:tcPr>
          <w:p>
            <w:pPr>
              <w:pStyle w:val="45"/>
              <w:snapToGrid/>
              <w:spacing w:line="360" w:lineRule="auto"/>
              <w:ind w:firstLine="482"/>
              <w:rPr>
                <w:rFonts w:ascii="Times New Roman" w:hAnsi="Times New Roman"/>
                <w:b/>
                <w:spacing w:val="0"/>
                <w:sz w:val="24"/>
                <w:szCs w:val="24"/>
              </w:rPr>
            </w:pPr>
            <w:r>
              <w:rPr>
                <w:rFonts w:ascii="Times New Roman" w:hAnsi="Times New Roman"/>
                <w:b/>
                <w:spacing w:val="0"/>
                <w:sz w:val="24"/>
                <w:szCs w:val="24"/>
              </w:rPr>
              <w:t>防治措施</w:t>
            </w:r>
          </w:p>
        </w:tc>
        <w:tc>
          <w:tcPr>
            <w:tcW w:w="2092" w:type="dxa"/>
            <w:vAlign w:val="center"/>
          </w:tcPr>
          <w:p>
            <w:pPr>
              <w:spacing w:line="360" w:lineRule="auto"/>
              <w:jc w:val="center"/>
              <w:rPr>
                <w:b/>
                <w:sz w:val="24"/>
                <w:szCs w:val="24"/>
              </w:rPr>
            </w:pPr>
            <w:r>
              <w:rPr>
                <w:b/>
                <w:sz w:val="24"/>
                <w:szCs w:val="24"/>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73" w:hRule="atLeast"/>
        </w:trPr>
        <w:tc>
          <w:tcPr>
            <w:tcW w:w="1288" w:type="dxa"/>
            <w:textDirection w:val="tbRlV"/>
            <w:vAlign w:val="center"/>
          </w:tcPr>
          <w:p>
            <w:pPr>
              <w:pStyle w:val="45"/>
              <w:snapToGrid/>
              <w:spacing w:line="340" w:lineRule="exact"/>
              <w:ind w:left="113" w:right="113"/>
              <w:rPr>
                <w:rFonts w:ascii="Times New Roman" w:hAnsi="Times New Roman"/>
                <w:b/>
                <w:spacing w:val="0"/>
                <w:sz w:val="24"/>
                <w:szCs w:val="24"/>
              </w:rPr>
            </w:pPr>
            <w:r>
              <w:rPr>
                <w:rFonts w:ascii="Times New Roman" w:hAnsi="Times New Roman"/>
                <w:b/>
                <w:spacing w:val="0"/>
                <w:sz w:val="24"/>
                <w:szCs w:val="24"/>
              </w:rPr>
              <w:t>大气污染物</w:t>
            </w:r>
          </w:p>
        </w:tc>
        <w:tc>
          <w:tcPr>
            <w:tcW w:w="1367" w:type="dxa"/>
            <w:vAlign w:val="center"/>
          </w:tcPr>
          <w:p>
            <w:pPr>
              <w:jc w:val="center"/>
              <w:rPr>
                <w:sz w:val="24"/>
                <w:szCs w:val="24"/>
              </w:rPr>
            </w:pPr>
            <w:r>
              <w:rPr>
                <w:sz w:val="24"/>
                <w:szCs w:val="24"/>
              </w:rPr>
              <w:t>切割工段</w:t>
            </w:r>
          </w:p>
        </w:tc>
        <w:tc>
          <w:tcPr>
            <w:tcW w:w="1397" w:type="dxa"/>
            <w:vAlign w:val="center"/>
          </w:tcPr>
          <w:p>
            <w:pPr>
              <w:jc w:val="center"/>
              <w:rPr>
                <w:sz w:val="24"/>
                <w:szCs w:val="24"/>
              </w:rPr>
            </w:pPr>
            <w:r>
              <w:rPr>
                <w:sz w:val="24"/>
                <w:szCs w:val="24"/>
              </w:rPr>
              <w:t>金属粉尘</w:t>
            </w:r>
          </w:p>
        </w:tc>
        <w:tc>
          <w:tcPr>
            <w:tcW w:w="2928" w:type="dxa"/>
            <w:vAlign w:val="center"/>
          </w:tcPr>
          <w:p>
            <w:pPr>
              <w:pStyle w:val="45"/>
              <w:snapToGrid/>
              <w:rPr>
                <w:rFonts w:ascii="Times New Roman" w:hAnsi="Times New Roman"/>
                <w:spacing w:val="0"/>
                <w:sz w:val="24"/>
                <w:szCs w:val="24"/>
              </w:rPr>
            </w:pPr>
            <w:r>
              <w:rPr>
                <w:rFonts w:hint="eastAsia" w:ascii="Times New Roman" w:hAnsi="Times New Roman"/>
                <w:spacing w:val="0"/>
                <w:sz w:val="24"/>
                <w:szCs w:val="24"/>
              </w:rPr>
              <w:t>经集气罩（4个）收集后，废气经袋式除尘器（1套）处理</w:t>
            </w:r>
          </w:p>
        </w:tc>
        <w:tc>
          <w:tcPr>
            <w:tcW w:w="2092" w:type="dxa"/>
            <w:vAlign w:val="center"/>
          </w:tcPr>
          <w:p>
            <w:pPr>
              <w:jc w:val="center"/>
              <w:rPr>
                <w:sz w:val="24"/>
                <w:szCs w:val="24"/>
              </w:rPr>
            </w:pPr>
            <w:r>
              <w:rPr>
                <w:sz w:val="24"/>
                <w:szCs w:val="24"/>
              </w:rPr>
              <w:t>满足《大气污染物综合排放标准》（GB16297－1996）表2标准，影响较小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0" w:hRule="atLeast"/>
        </w:trPr>
        <w:tc>
          <w:tcPr>
            <w:tcW w:w="1288" w:type="dxa"/>
            <w:vMerge w:val="restart"/>
            <w:vAlign w:val="center"/>
          </w:tcPr>
          <w:p>
            <w:pPr>
              <w:spacing w:line="340" w:lineRule="exact"/>
              <w:jc w:val="center"/>
              <w:rPr>
                <w:b/>
                <w:sz w:val="24"/>
                <w:szCs w:val="24"/>
              </w:rPr>
            </w:pPr>
            <w:r>
              <w:rPr>
                <w:b/>
                <w:sz w:val="24"/>
                <w:szCs w:val="24"/>
              </w:rPr>
              <w:t>水</w:t>
            </w:r>
          </w:p>
          <w:p>
            <w:pPr>
              <w:spacing w:line="340" w:lineRule="exact"/>
              <w:jc w:val="center"/>
              <w:rPr>
                <w:b/>
                <w:sz w:val="24"/>
                <w:szCs w:val="24"/>
              </w:rPr>
            </w:pPr>
            <w:r>
              <w:rPr>
                <w:b/>
                <w:sz w:val="24"/>
                <w:szCs w:val="24"/>
              </w:rPr>
              <w:t>污</w:t>
            </w:r>
          </w:p>
          <w:p>
            <w:pPr>
              <w:spacing w:line="340" w:lineRule="exact"/>
              <w:jc w:val="center"/>
              <w:rPr>
                <w:b/>
                <w:sz w:val="24"/>
                <w:szCs w:val="24"/>
              </w:rPr>
            </w:pPr>
            <w:r>
              <w:rPr>
                <w:b/>
                <w:sz w:val="24"/>
                <w:szCs w:val="24"/>
              </w:rPr>
              <w:t>染</w:t>
            </w:r>
          </w:p>
          <w:p>
            <w:pPr>
              <w:spacing w:line="340" w:lineRule="exact"/>
              <w:jc w:val="center"/>
              <w:rPr>
                <w:b/>
                <w:sz w:val="24"/>
                <w:szCs w:val="24"/>
              </w:rPr>
            </w:pPr>
            <w:r>
              <w:rPr>
                <w:b/>
                <w:sz w:val="24"/>
                <w:szCs w:val="24"/>
              </w:rPr>
              <w:t>物</w:t>
            </w:r>
          </w:p>
        </w:tc>
        <w:tc>
          <w:tcPr>
            <w:tcW w:w="1367" w:type="dxa"/>
            <w:vMerge w:val="restart"/>
            <w:vAlign w:val="center"/>
          </w:tcPr>
          <w:p>
            <w:pPr>
              <w:pStyle w:val="45"/>
              <w:snapToGrid/>
              <w:ind w:firstLine="120" w:firstLineChars="50"/>
              <w:rPr>
                <w:rFonts w:ascii="Times New Roman" w:hAnsi="Times New Roman"/>
                <w:spacing w:val="0"/>
                <w:sz w:val="24"/>
                <w:szCs w:val="24"/>
              </w:rPr>
            </w:pPr>
            <w:r>
              <w:rPr>
                <w:rFonts w:ascii="Times New Roman" w:hAnsi="Times New Roman"/>
                <w:spacing w:val="0"/>
                <w:sz w:val="24"/>
                <w:szCs w:val="24"/>
              </w:rPr>
              <w:t>职工生活</w:t>
            </w:r>
          </w:p>
        </w:tc>
        <w:tc>
          <w:tcPr>
            <w:tcW w:w="1397" w:type="dxa"/>
            <w:vAlign w:val="center"/>
          </w:tcPr>
          <w:p>
            <w:pPr>
              <w:jc w:val="center"/>
              <w:rPr>
                <w:sz w:val="24"/>
              </w:rPr>
            </w:pPr>
            <w:r>
              <w:rPr>
                <w:sz w:val="24"/>
              </w:rPr>
              <w:t>COD</w:t>
            </w:r>
          </w:p>
        </w:tc>
        <w:tc>
          <w:tcPr>
            <w:tcW w:w="2928" w:type="dxa"/>
            <w:vMerge w:val="restart"/>
            <w:vAlign w:val="center"/>
          </w:tcPr>
          <w:p>
            <w:pPr>
              <w:pStyle w:val="45"/>
              <w:rPr>
                <w:rFonts w:ascii="Times New Roman" w:hAnsi="Times New Roman"/>
                <w:sz w:val="24"/>
                <w:szCs w:val="24"/>
              </w:rPr>
            </w:pPr>
            <w:r>
              <w:rPr>
                <w:rFonts w:hint="eastAsia" w:ascii="Times New Roman" w:hAnsi="Times New Roman"/>
                <w:spacing w:val="0"/>
                <w:sz w:val="24"/>
                <w:szCs w:val="24"/>
              </w:rPr>
              <w:t>办公污水洒水抑尘，厕所旱厕，定期清掏，由附近居民拉走肥田</w:t>
            </w:r>
          </w:p>
        </w:tc>
        <w:tc>
          <w:tcPr>
            <w:tcW w:w="2092" w:type="dxa"/>
            <w:vMerge w:val="restart"/>
            <w:vAlign w:val="center"/>
          </w:tcPr>
          <w:p>
            <w:pPr>
              <w:adjustRightInd w:val="0"/>
              <w:snapToGrid w:val="0"/>
              <w:jc w:val="center"/>
              <w:rPr>
                <w:sz w:val="24"/>
                <w:szCs w:val="24"/>
              </w:rPr>
            </w:pPr>
            <w:r>
              <w:rPr>
                <w:sz w:val="24"/>
                <w:szCs w:val="24"/>
              </w:rPr>
              <w:t>对周围水环境影响较小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trPr>
        <w:tc>
          <w:tcPr>
            <w:tcW w:w="1288" w:type="dxa"/>
            <w:vMerge w:val="continue"/>
            <w:vAlign w:val="center"/>
          </w:tcPr>
          <w:p>
            <w:pPr>
              <w:spacing w:line="340" w:lineRule="exact"/>
              <w:jc w:val="center"/>
              <w:rPr>
                <w:b/>
                <w:sz w:val="24"/>
                <w:szCs w:val="24"/>
              </w:rPr>
            </w:pPr>
          </w:p>
        </w:tc>
        <w:tc>
          <w:tcPr>
            <w:tcW w:w="1367" w:type="dxa"/>
            <w:vMerge w:val="continue"/>
            <w:vAlign w:val="center"/>
          </w:tcPr>
          <w:p>
            <w:pPr>
              <w:pStyle w:val="45"/>
              <w:snapToGrid/>
              <w:ind w:firstLine="480"/>
              <w:rPr>
                <w:rFonts w:ascii="Times New Roman" w:hAnsi="Times New Roman"/>
                <w:spacing w:val="0"/>
                <w:sz w:val="24"/>
                <w:szCs w:val="24"/>
              </w:rPr>
            </w:pPr>
          </w:p>
        </w:tc>
        <w:tc>
          <w:tcPr>
            <w:tcW w:w="1397" w:type="dxa"/>
            <w:vAlign w:val="center"/>
          </w:tcPr>
          <w:p>
            <w:pPr>
              <w:jc w:val="center"/>
              <w:rPr>
                <w:sz w:val="24"/>
              </w:rPr>
            </w:pPr>
            <w:r>
              <w:rPr>
                <w:sz w:val="24"/>
              </w:rPr>
              <w:t>BOD</w:t>
            </w:r>
          </w:p>
        </w:tc>
        <w:tc>
          <w:tcPr>
            <w:tcW w:w="2928" w:type="dxa"/>
            <w:vMerge w:val="continue"/>
            <w:vAlign w:val="center"/>
          </w:tcPr>
          <w:p>
            <w:pPr>
              <w:pStyle w:val="45"/>
              <w:ind w:firstLine="480"/>
              <w:rPr>
                <w:rFonts w:ascii="Times New Roman" w:hAnsi="Times New Roman"/>
                <w:sz w:val="24"/>
                <w:szCs w:val="24"/>
              </w:rPr>
            </w:pPr>
          </w:p>
        </w:tc>
        <w:tc>
          <w:tcPr>
            <w:tcW w:w="2092" w:type="dxa"/>
            <w:vMerge w:val="continue"/>
            <w:vAlign w:val="center"/>
          </w:tcPr>
          <w:p>
            <w:pPr>
              <w:adjustRightInd w:val="0"/>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trPr>
        <w:tc>
          <w:tcPr>
            <w:tcW w:w="1288" w:type="dxa"/>
            <w:vMerge w:val="continue"/>
            <w:vAlign w:val="center"/>
          </w:tcPr>
          <w:p>
            <w:pPr>
              <w:spacing w:line="340" w:lineRule="exact"/>
              <w:jc w:val="center"/>
              <w:rPr>
                <w:b/>
                <w:sz w:val="24"/>
                <w:szCs w:val="24"/>
              </w:rPr>
            </w:pPr>
          </w:p>
        </w:tc>
        <w:tc>
          <w:tcPr>
            <w:tcW w:w="1367" w:type="dxa"/>
            <w:vMerge w:val="continue"/>
            <w:vAlign w:val="center"/>
          </w:tcPr>
          <w:p>
            <w:pPr>
              <w:pStyle w:val="45"/>
              <w:snapToGrid/>
              <w:ind w:firstLine="480"/>
              <w:rPr>
                <w:rFonts w:ascii="Times New Roman" w:hAnsi="Times New Roman"/>
                <w:spacing w:val="0"/>
                <w:sz w:val="24"/>
                <w:szCs w:val="24"/>
              </w:rPr>
            </w:pPr>
          </w:p>
        </w:tc>
        <w:tc>
          <w:tcPr>
            <w:tcW w:w="1397" w:type="dxa"/>
            <w:vAlign w:val="center"/>
          </w:tcPr>
          <w:p>
            <w:pPr>
              <w:jc w:val="center"/>
              <w:rPr>
                <w:sz w:val="24"/>
              </w:rPr>
            </w:pPr>
            <w:r>
              <w:rPr>
                <w:sz w:val="24"/>
              </w:rPr>
              <w:t>SS</w:t>
            </w:r>
          </w:p>
        </w:tc>
        <w:tc>
          <w:tcPr>
            <w:tcW w:w="2928" w:type="dxa"/>
            <w:vMerge w:val="continue"/>
            <w:vAlign w:val="center"/>
          </w:tcPr>
          <w:p>
            <w:pPr>
              <w:pStyle w:val="45"/>
              <w:ind w:firstLine="480"/>
              <w:rPr>
                <w:rFonts w:ascii="Times New Roman" w:hAnsi="Times New Roman"/>
                <w:sz w:val="24"/>
                <w:szCs w:val="24"/>
              </w:rPr>
            </w:pPr>
          </w:p>
        </w:tc>
        <w:tc>
          <w:tcPr>
            <w:tcW w:w="2092" w:type="dxa"/>
            <w:vMerge w:val="continue"/>
            <w:vAlign w:val="center"/>
          </w:tcPr>
          <w:p>
            <w:pPr>
              <w:adjustRightInd w:val="0"/>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2" w:hRule="atLeast"/>
        </w:trPr>
        <w:tc>
          <w:tcPr>
            <w:tcW w:w="1288" w:type="dxa"/>
            <w:vMerge w:val="continue"/>
            <w:vAlign w:val="center"/>
          </w:tcPr>
          <w:p>
            <w:pPr>
              <w:spacing w:line="340" w:lineRule="exact"/>
              <w:jc w:val="center"/>
              <w:rPr>
                <w:b/>
                <w:sz w:val="24"/>
                <w:szCs w:val="24"/>
              </w:rPr>
            </w:pPr>
          </w:p>
        </w:tc>
        <w:tc>
          <w:tcPr>
            <w:tcW w:w="1367" w:type="dxa"/>
            <w:vMerge w:val="continue"/>
            <w:vAlign w:val="center"/>
          </w:tcPr>
          <w:p>
            <w:pPr>
              <w:pStyle w:val="45"/>
              <w:snapToGrid/>
              <w:ind w:firstLine="480"/>
              <w:rPr>
                <w:rFonts w:ascii="Times New Roman" w:hAnsi="Times New Roman"/>
                <w:spacing w:val="0"/>
                <w:sz w:val="24"/>
                <w:szCs w:val="24"/>
              </w:rPr>
            </w:pPr>
          </w:p>
        </w:tc>
        <w:tc>
          <w:tcPr>
            <w:tcW w:w="1397" w:type="dxa"/>
            <w:vAlign w:val="center"/>
          </w:tcPr>
          <w:p>
            <w:pPr>
              <w:jc w:val="center"/>
              <w:rPr>
                <w:sz w:val="24"/>
              </w:rPr>
            </w:pPr>
            <w:r>
              <w:rPr>
                <w:sz w:val="24"/>
              </w:rPr>
              <w:t>NH</w:t>
            </w:r>
            <w:r>
              <w:rPr>
                <w:sz w:val="24"/>
                <w:vertAlign w:val="subscript"/>
              </w:rPr>
              <w:t>3</w:t>
            </w:r>
            <w:r>
              <w:rPr>
                <w:sz w:val="24"/>
              </w:rPr>
              <w:t>-N</w:t>
            </w:r>
          </w:p>
        </w:tc>
        <w:tc>
          <w:tcPr>
            <w:tcW w:w="2928" w:type="dxa"/>
            <w:vMerge w:val="continue"/>
            <w:vAlign w:val="center"/>
          </w:tcPr>
          <w:p>
            <w:pPr>
              <w:pStyle w:val="45"/>
              <w:ind w:firstLine="480"/>
              <w:rPr>
                <w:rFonts w:ascii="Times New Roman" w:hAnsi="Times New Roman"/>
                <w:sz w:val="24"/>
                <w:szCs w:val="24"/>
              </w:rPr>
            </w:pPr>
          </w:p>
        </w:tc>
        <w:tc>
          <w:tcPr>
            <w:tcW w:w="2092" w:type="dxa"/>
            <w:vMerge w:val="continue"/>
            <w:vAlign w:val="center"/>
          </w:tcPr>
          <w:p>
            <w:pPr>
              <w:adjustRightInd w:val="0"/>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0" w:hRule="atLeast"/>
        </w:trPr>
        <w:tc>
          <w:tcPr>
            <w:tcW w:w="1288" w:type="dxa"/>
            <w:vMerge w:val="restart"/>
            <w:vAlign w:val="center"/>
          </w:tcPr>
          <w:p>
            <w:pPr>
              <w:spacing w:line="340" w:lineRule="exact"/>
              <w:jc w:val="center"/>
              <w:rPr>
                <w:b/>
                <w:sz w:val="24"/>
                <w:szCs w:val="24"/>
              </w:rPr>
            </w:pPr>
            <w:r>
              <w:rPr>
                <w:b/>
                <w:sz w:val="24"/>
                <w:szCs w:val="24"/>
              </w:rPr>
              <w:t>固</w:t>
            </w:r>
          </w:p>
          <w:p>
            <w:pPr>
              <w:spacing w:line="340" w:lineRule="exact"/>
              <w:jc w:val="center"/>
              <w:rPr>
                <w:b/>
                <w:sz w:val="24"/>
                <w:szCs w:val="24"/>
              </w:rPr>
            </w:pPr>
            <w:r>
              <w:rPr>
                <w:b/>
                <w:sz w:val="24"/>
                <w:szCs w:val="24"/>
              </w:rPr>
              <w:t>体</w:t>
            </w:r>
          </w:p>
          <w:p>
            <w:pPr>
              <w:spacing w:line="340" w:lineRule="exact"/>
              <w:jc w:val="center"/>
              <w:rPr>
                <w:b/>
                <w:sz w:val="24"/>
                <w:szCs w:val="24"/>
              </w:rPr>
            </w:pPr>
            <w:r>
              <w:rPr>
                <w:b/>
                <w:sz w:val="24"/>
                <w:szCs w:val="24"/>
              </w:rPr>
              <w:t>废</w:t>
            </w:r>
          </w:p>
          <w:p>
            <w:pPr>
              <w:spacing w:line="340" w:lineRule="exact"/>
              <w:jc w:val="center"/>
              <w:rPr>
                <w:b/>
                <w:sz w:val="24"/>
                <w:szCs w:val="24"/>
              </w:rPr>
            </w:pPr>
            <w:r>
              <w:rPr>
                <w:b/>
                <w:sz w:val="24"/>
                <w:szCs w:val="24"/>
              </w:rPr>
              <w:t>物</w:t>
            </w:r>
          </w:p>
        </w:tc>
        <w:tc>
          <w:tcPr>
            <w:tcW w:w="1367" w:type="dxa"/>
            <w:vMerge w:val="restart"/>
            <w:vAlign w:val="center"/>
          </w:tcPr>
          <w:p>
            <w:pPr>
              <w:jc w:val="center"/>
              <w:rPr>
                <w:sz w:val="24"/>
                <w:szCs w:val="24"/>
              </w:rPr>
            </w:pPr>
            <w:r>
              <w:rPr>
                <w:sz w:val="24"/>
                <w:szCs w:val="24"/>
              </w:rPr>
              <w:t>生产固废</w:t>
            </w:r>
          </w:p>
        </w:tc>
        <w:tc>
          <w:tcPr>
            <w:tcW w:w="1397" w:type="dxa"/>
            <w:vAlign w:val="center"/>
          </w:tcPr>
          <w:p>
            <w:pPr>
              <w:jc w:val="center"/>
              <w:rPr>
                <w:sz w:val="24"/>
                <w:szCs w:val="24"/>
              </w:rPr>
            </w:pPr>
            <w:r>
              <w:rPr>
                <w:bCs/>
                <w:sz w:val="24"/>
              </w:rPr>
              <w:t>边角料</w:t>
            </w:r>
          </w:p>
        </w:tc>
        <w:tc>
          <w:tcPr>
            <w:tcW w:w="2928" w:type="dxa"/>
            <w:vMerge w:val="restart"/>
            <w:vAlign w:val="center"/>
          </w:tcPr>
          <w:p>
            <w:pPr>
              <w:jc w:val="center"/>
              <w:rPr>
                <w:sz w:val="24"/>
                <w:szCs w:val="24"/>
              </w:rPr>
            </w:pPr>
            <w:r>
              <w:rPr>
                <w:kern w:val="0"/>
                <w:sz w:val="24"/>
              </w:rPr>
              <w:t>外售收购单位，回收利用</w:t>
            </w:r>
          </w:p>
        </w:tc>
        <w:tc>
          <w:tcPr>
            <w:tcW w:w="2092" w:type="dxa"/>
            <w:vMerge w:val="restart"/>
            <w:vAlign w:val="center"/>
          </w:tcPr>
          <w:p>
            <w:pPr>
              <w:pStyle w:val="45"/>
              <w:snapToGrid/>
              <w:rPr>
                <w:rFonts w:ascii="Times New Roman" w:hAnsi="Times New Roman"/>
                <w:spacing w:val="0"/>
                <w:sz w:val="24"/>
                <w:szCs w:val="24"/>
              </w:rPr>
            </w:pPr>
            <w:r>
              <w:rPr>
                <w:rFonts w:ascii="Times New Roman" w:hAnsi="Times New Roman"/>
                <w:spacing w:val="0"/>
                <w:sz w:val="24"/>
                <w:szCs w:val="24"/>
              </w:rPr>
              <w:t>无影响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0" w:hRule="atLeast"/>
        </w:trPr>
        <w:tc>
          <w:tcPr>
            <w:tcW w:w="1288" w:type="dxa"/>
            <w:vMerge w:val="continue"/>
            <w:vAlign w:val="center"/>
          </w:tcPr>
          <w:p>
            <w:pPr>
              <w:spacing w:line="340" w:lineRule="exact"/>
              <w:jc w:val="center"/>
              <w:rPr>
                <w:b/>
                <w:sz w:val="24"/>
                <w:szCs w:val="24"/>
              </w:rPr>
            </w:pPr>
          </w:p>
        </w:tc>
        <w:tc>
          <w:tcPr>
            <w:tcW w:w="1367" w:type="dxa"/>
            <w:vMerge w:val="continue"/>
            <w:vAlign w:val="center"/>
          </w:tcPr>
          <w:p>
            <w:pPr>
              <w:jc w:val="center"/>
              <w:rPr>
                <w:sz w:val="24"/>
                <w:szCs w:val="24"/>
              </w:rPr>
            </w:pPr>
          </w:p>
        </w:tc>
        <w:tc>
          <w:tcPr>
            <w:tcW w:w="1397" w:type="dxa"/>
            <w:vAlign w:val="center"/>
          </w:tcPr>
          <w:p>
            <w:pPr>
              <w:jc w:val="center"/>
              <w:rPr>
                <w:bCs/>
                <w:sz w:val="24"/>
              </w:rPr>
            </w:pPr>
            <w:r>
              <w:rPr>
                <w:bCs/>
                <w:sz w:val="24"/>
              </w:rPr>
              <w:t>除尘器收集的金属粉尘</w:t>
            </w:r>
          </w:p>
        </w:tc>
        <w:tc>
          <w:tcPr>
            <w:tcW w:w="2928" w:type="dxa"/>
            <w:vMerge w:val="continue"/>
            <w:vAlign w:val="center"/>
          </w:tcPr>
          <w:p>
            <w:pPr>
              <w:jc w:val="center"/>
              <w:rPr>
                <w:kern w:val="0"/>
                <w:sz w:val="24"/>
              </w:rPr>
            </w:pPr>
          </w:p>
        </w:tc>
        <w:tc>
          <w:tcPr>
            <w:tcW w:w="2092" w:type="dxa"/>
            <w:vMerge w:val="continue"/>
            <w:vAlign w:val="center"/>
          </w:tcPr>
          <w:p>
            <w:pPr>
              <w:pStyle w:val="45"/>
              <w:snapToGrid/>
              <w:rPr>
                <w:rFonts w:ascii="Times New Roman" w:hAnsi="Times New Roman"/>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2" w:hRule="atLeast"/>
        </w:trPr>
        <w:tc>
          <w:tcPr>
            <w:tcW w:w="1288" w:type="dxa"/>
            <w:vMerge w:val="continue"/>
            <w:vAlign w:val="center"/>
          </w:tcPr>
          <w:p>
            <w:pPr>
              <w:spacing w:line="340" w:lineRule="exact"/>
              <w:jc w:val="center"/>
              <w:rPr>
                <w:b/>
                <w:sz w:val="24"/>
                <w:szCs w:val="24"/>
              </w:rPr>
            </w:pPr>
          </w:p>
        </w:tc>
        <w:tc>
          <w:tcPr>
            <w:tcW w:w="1367" w:type="dxa"/>
            <w:vMerge w:val="continue"/>
            <w:vAlign w:val="center"/>
          </w:tcPr>
          <w:p>
            <w:pPr>
              <w:jc w:val="center"/>
              <w:rPr>
                <w:sz w:val="24"/>
                <w:szCs w:val="24"/>
              </w:rPr>
            </w:pPr>
          </w:p>
        </w:tc>
        <w:tc>
          <w:tcPr>
            <w:tcW w:w="1397" w:type="dxa"/>
            <w:vAlign w:val="center"/>
          </w:tcPr>
          <w:p>
            <w:pPr>
              <w:jc w:val="center"/>
              <w:rPr>
                <w:bCs/>
                <w:sz w:val="24"/>
              </w:rPr>
            </w:pPr>
            <w:r>
              <w:rPr>
                <w:bCs/>
                <w:sz w:val="24"/>
              </w:rPr>
              <w:t>废机油</w:t>
            </w:r>
            <w:r>
              <w:rPr>
                <w:rFonts w:hint="eastAsia"/>
                <w:bCs/>
                <w:sz w:val="24"/>
              </w:rPr>
              <w:t>、废液压油</w:t>
            </w:r>
          </w:p>
        </w:tc>
        <w:tc>
          <w:tcPr>
            <w:tcW w:w="2928" w:type="dxa"/>
            <w:vAlign w:val="center"/>
          </w:tcPr>
          <w:p>
            <w:pPr>
              <w:jc w:val="center"/>
              <w:rPr>
                <w:kern w:val="0"/>
                <w:sz w:val="24"/>
              </w:rPr>
            </w:pPr>
            <w:r>
              <w:rPr>
                <w:kern w:val="0"/>
                <w:sz w:val="24"/>
              </w:rPr>
              <w:t>厂内暂存，定期送至有资质单位处理</w:t>
            </w:r>
          </w:p>
        </w:tc>
        <w:tc>
          <w:tcPr>
            <w:tcW w:w="2092" w:type="dxa"/>
            <w:vMerge w:val="continue"/>
            <w:vAlign w:val="center"/>
          </w:tcPr>
          <w:p>
            <w:pPr>
              <w:pStyle w:val="45"/>
              <w:snapToGrid/>
              <w:ind w:firstLine="480"/>
              <w:rPr>
                <w:rFonts w:ascii="Times New Roman" w:hAnsi="Times New Roman"/>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2" w:hRule="atLeast"/>
        </w:trPr>
        <w:tc>
          <w:tcPr>
            <w:tcW w:w="1288" w:type="dxa"/>
            <w:vMerge w:val="continue"/>
            <w:vAlign w:val="center"/>
          </w:tcPr>
          <w:p>
            <w:pPr>
              <w:spacing w:line="340" w:lineRule="exact"/>
              <w:jc w:val="center"/>
              <w:rPr>
                <w:b/>
                <w:sz w:val="24"/>
                <w:szCs w:val="24"/>
              </w:rPr>
            </w:pPr>
          </w:p>
        </w:tc>
        <w:tc>
          <w:tcPr>
            <w:tcW w:w="1367" w:type="dxa"/>
            <w:vMerge w:val="continue"/>
            <w:vAlign w:val="center"/>
          </w:tcPr>
          <w:p>
            <w:pPr>
              <w:jc w:val="center"/>
              <w:rPr>
                <w:sz w:val="24"/>
                <w:szCs w:val="24"/>
              </w:rPr>
            </w:pPr>
          </w:p>
        </w:tc>
        <w:tc>
          <w:tcPr>
            <w:tcW w:w="1397" w:type="dxa"/>
            <w:vAlign w:val="center"/>
          </w:tcPr>
          <w:p>
            <w:pPr>
              <w:jc w:val="center"/>
              <w:rPr>
                <w:bCs/>
                <w:sz w:val="24"/>
              </w:rPr>
            </w:pPr>
            <w:r>
              <w:rPr>
                <w:bCs/>
                <w:sz w:val="24"/>
              </w:rPr>
              <w:t>废抹布</w:t>
            </w:r>
          </w:p>
        </w:tc>
        <w:tc>
          <w:tcPr>
            <w:tcW w:w="2928" w:type="dxa"/>
            <w:vMerge w:val="restart"/>
            <w:vAlign w:val="center"/>
          </w:tcPr>
          <w:p>
            <w:pPr>
              <w:jc w:val="center"/>
              <w:rPr>
                <w:kern w:val="0"/>
                <w:sz w:val="24"/>
              </w:rPr>
            </w:pPr>
            <w:r>
              <w:rPr>
                <w:sz w:val="24"/>
              </w:rPr>
              <w:t>收集后交由环卫部门处理</w:t>
            </w:r>
          </w:p>
        </w:tc>
        <w:tc>
          <w:tcPr>
            <w:tcW w:w="2092" w:type="dxa"/>
            <w:vMerge w:val="restart"/>
            <w:vAlign w:val="center"/>
          </w:tcPr>
          <w:p>
            <w:pPr>
              <w:jc w:val="center"/>
              <w:rPr>
                <w:sz w:val="24"/>
                <w:szCs w:val="24"/>
              </w:rPr>
            </w:pPr>
            <w:r>
              <w:rPr>
                <w:sz w:val="24"/>
                <w:szCs w:val="24"/>
              </w:rPr>
              <w:t>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0" w:hRule="atLeast"/>
        </w:trPr>
        <w:tc>
          <w:tcPr>
            <w:tcW w:w="1288" w:type="dxa"/>
            <w:vMerge w:val="continue"/>
            <w:vAlign w:val="center"/>
          </w:tcPr>
          <w:p>
            <w:pPr>
              <w:spacing w:line="340" w:lineRule="exact"/>
              <w:jc w:val="center"/>
              <w:rPr>
                <w:sz w:val="24"/>
                <w:szCs w:val="24"/>
              </w:rPr>
            </w:pPr>
          </w:p>
        </w:tc>
        <w:tc>
          <w:tcPr>
            <w:tcW w:w="2764" w:type="dxa"/>
            <w:gridSpan w:val="2"/>
            <w:vAlign w:val="center"/>
          </w:tcPr>
          <w:p>
            <w:pPr>
              <w:jc w:val="center"/>
              <w:rPr>
                <w:sz w:val="24"/>
                <w:szCs w:val="24"/>
              </w:rPr>
            </w:pPr>
            <w:r>
              <w:rPr>
                <w:sz w:val="24"/>
                <w:szCs w:val="24"/>
              </w:rPr>
              <w:t>生活垃圾</w:t>
            </w:r>
          </w:p>
        </w:tc>
        <w:tc>
          <w:tcPr>
            <w:tcW w:w="2928" w:type="dxa"/>
            <w:vMerge w:val="continue"/>
            <w:vAlign w:val="center"/>
          </w:tcPr>
          <w:p>
            <w:pPr>
              <w:jc w:val="center"/>
              <w:rPr>
                <w:sz w:val="24"/>
                <w:szCs w:val="24"/>
              </w:rPr>
            </w:pPr>
          </w:p>
        </w:tc>
        <w:tc>
          <w:tcPr>
            <w:tcW w:w="2092" w:type="dxa"/>
            <w:vMerge w:val="continue"/>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4" w:hRule="atLeast"/>
        </w:trPr>
        <w:tc>
          <w:tcPr>
            <w:tcW w:w="1288" w:type="dxa"/>
            <w:vAlign w:val="center"/>
          </w:tcPr>
          <w:p>
            <w:pPr>
              <w:spacing w:line="340" w:lineRule="exact"/>
              <w:jc w:val="center"/>
              <w:rPr>
                <w:b/>
                <w:sz w:val="24"/>
                <w:szCs w:val="24"/>
              </w:rPr>
            </w:pPr>
            <w:r>
              <w:rPr>
                <w:b/>
                <w:sz w:val="24"/>
                <w:szCs w:val="24"/>
              </w:rPr>
              <w:t>噪</w:t>
            </w:r>
          </w:p>
          <w:p>
            <w:pPr>
              <w:spacing w:line="340" w:lineRule="exact"/>
              <w:jc w:val="center"/>
              <w:rPr>
                <w:sz w:val="24"/>
                <w:szCs w:val="24"/>
              </w:rPr>
            </w:pPr>
            <w:r>
              <w:rPr>
                <w:b/>
                <w:sz w:val="24"/>
                <w:szCs w:val="24"/>
              </w:rPr>
              <w:t>声</w:t>
            </w:r>
          </w:p>
        </w:tc>
        <w:tc>
          <w:tcPr>
            <w:tcW w:w="7784" w:type="dxa"/>
            <w:gridSpan w:val="4"/>
            <w:vAlign w:val="center"/>
          </w:tcPr>
          <w:p>
            <w:pPr>
              <w:adjustRightInd w:val="0"/>
              <w:snapToGrid w:val="0"/>
              <w:spacing w:line="360" w:lineRule="auto"/>
              <w:ind w:firstLine="360" w:firstLineChars="150"/>
              <w:jc w:val="left"/>
              <w:rPr>
                <w:sz w:val="24"/>
                <w:szCs w:val="24"/>
              </w:rPr>
            </w:pPr>
            <w:r>
              <w:rPr>
                <w:sz w:val="24"/>
                <w:szCs w:val="24"/>
              </w:rPr>
              <w:t>本项目噪声源主要为压力机、剪板机、等离子切割机、冲床、压块机运行过程中产生的噪声，其噪声值大约在75～95dB(A)。通过厂房隔声等减振降噪措施，经距离衰减后，项目各厂界噪声值能够满足《工业企业厂界环境噪声排放标准》（GB12348－2008）2类标准要求，对周边环境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1" w:hRule="atLeast"/>
        </w:trPr>
        <w:tc>
          <w:tcPr>
            <w:tcW w:w="9072" w:type="dxa"/>
            <w:gridSpan w:val="5"/>
            <w:vAlign w:val="center"/>
          </w:tcPr>
          <w:p>
            <w:pPr>
              <w:adjustRightInd w:val="0"/>
              <w:snapToGrid w:val="0"/>
              <w:spacing w:line="360" w:lineRule="auto"/>
              <w:jc w:val="left"/>
              <w:rPr>
                <w:b/>
                <w:sz w:val="24"/>
                <w:szCs w:val="24"/>
              </w:rPr>
            </w:pPr>
            <w:r>
              <w:rPr>
                <w:b/>
                <w:sz w:val="24"/>
                <w:szCs w:val="24"/>
              </w:rPr>
              <w:t>生态保护措施及预期效果：</w:t>
            </w:r>
          </w:p>
          <w:p>
            <w:pPr>
              <w:adjustRightInd w:val="0"/>
              <w:snapToGrid w:val="0"/>
              <w:spacing w:line="360" w:lineRule="auto"/>
              <w:ind w:firstLine="360" w:firstLineChars="150"/>
              <w:jc w:val="left"/>
              <w:rPr>
                <w:sz w:val="24"/>
                <w:szCs w:val="24"/>
              </w:rPr>
            </w:pPr>
            <w:r>
              <w:rPr>
                <w:sz w:val="24"/>
                <w:szCs w:val="24"/>
              </w:rPr>
              <w:t>项目选址位于偃师市岳滩镇前马郡村，所在区域不属于生态敏感或脆弱区。在生产过程中，主要生态影响为大气污染物对周围环境的影响，建设单位应加强对大气污染物的治理，尽量减少对区域生态环境影响。</w:t>
            </w: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rPr>
                <w:rFonts w:hint="eastAsia"/>
                <w:sz w:val="24"/>
                <w:szCs w:val="24"/>
              </w:rPr>
            </w:pPr>
          </w:p>
        </w:tc>
      </w:tr>
    </w:tbl>
    <w:p>
      <w:pPr>
        <w:ind w:left="-720" w:leftChars="-343" w:firstLine="450" w:firstLineChars="150"/>
        <w:rPr>
          <w:rFonts w:eastAsia="黑体"/>
          <w:b/>
          <w:sz w:val="30"/>
          <w:szCs w:val="30"/>
        </w:rPr>
      </w:pPr>
      <w:r>
        <w:rPr>
          <w:rFonts w:eastAsia="黑体"/>
          <w:b/>
          <w:sz w:val="30"/>
          <w:szCs w:val="30"/>
        </w:rPr>
        <w:t>评价结论与建议</w:t>
      </w:r>
    </w:p>
    <w:tbl>
      <w:tblPr>
        <w:tblStyle w:val="28"/>
        <w:tblW w:w="9074"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
        <w:gridCol w:w="9046"/>
        <w:gridCol w:w="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Before w:val="1"/>
          <w:wBefore w:w="26" w:type="dxa"/>
          <w:trHeight w:val="12744" w:hRule="atLeast"/>
          <w:jc w:val="center"/>
        </w:trPr>
        <w:tc>
          <w:tcPr>
            <w:tcW w:w="9048" w:type="dxa"/>
            <w:gridSpan w:val="2"/>
          </w:tcPr>
          <w:p>
            <w:pPr>
              <w:numPr>
                <w:ilvl w:val="0"/>
                <w:numId w:val="8"/>
              </w:numPr>
              <w:adjustRightInd w:val="0"/>
              <w:snapToGrid w:val="0"/>
              <w:spacing w:line="520" w:lineRule="exact"/>
              <w:ind w:left="0"/>
              <w:rPr>
                <w:b/>
                <w:bCs/>
                <w:sz w:val="24"/>
              </w:rPr>
            </w:pPr>
            <w:r>
              <w:rPr>
                <w:b/>
                <w:bCs/>
                <w:sz w:val="24"/>
              </w:rPr>
              <w:t>1、项目概况</w:t>
            </w:r>
          </w:p>
          <w:p>
            <w:pPr>
              <w:adjustRightInd w:val="0"/>
              <w:snapToGrid w:val="0"/>
              <w:spacing w:line="520" w:lineRule="exact"/>
              <w:ind w:firstLine="480" w:firstLineChars="200"/>
              <w:rPr>
                <w:sz w:val="24"/>
              </w:rPr>
            </w:pPr>
            <w:r>
              <w:rPr>
                <w:sz w:val="24"/>
                <w:szCs w:val="24"/>
              </w:rPr>
              <w:t>偃师市岳滩镇犇福摩托车配件厂年产3万个三轮摩托车车棚压件项目位于偃师市岳滩镇前马郡村</w:t>
            </w:r>
            <w:r>
              <w:rPr>
                <w:sz w:val="24"/>
              </w:rPr>
              <w:t>，</w:t>
            </w:r>
            <w:r>
              <w:rPr>
                <w:sz w:val="24"/>
                <w:szCs w:val="24"/>
              </w:rPr>
              <w:t>占地面积1000m</w:t>
            </w:r>
            <w:r>
              <w:rPr>
                <w:sz w:val="24"/>
                <w:szCs w:val="24"/>
                <w:vertAlign w:val="superscript"/>
              </w:rPr>
              <w:t>2</w:t>
            </w:r>
            <w:r>
              <w:rPr>
                <w:sz w:val="24"/>
                <w:szCs w:val="24"/>
              </w:rPr>
              <w:t>，租赁</w:t>
            </w:r>
            <w:r>
              <w:rPr>
                <w:sz w:val="24"/>
              </w:rPr>
              <w:t>偃师市亚鑫摩托车配件厂原有厂房进行</w:t>
            </w:r>
            <w:r>
              <w:rPr>
                <w:rFonts w:hint="eastAsia"/>
                <w:sz w:val="24"/>
              </w:rPr>
              <w:t>建设</w:t>
            </w:r>
            <w:r>
              <w:rPr>
                <w:sz w:val="24"/>
              </w:rPr>
              <w:t>（见附件</w:t>
            </w:r>
            <w:r>
              <w:rPr>
                <w:rFonts w:hint="eastAsia"/>
                <w:sz w:val="24"/>
              </w:rPr>
              <w:t>3</w:t>
            </w:r>
            <w:r>
              <w:rPr>
                <w:sz w:val="24"/>
              </w:rPr>
              <w:t>），</w:t>
            </w:r>
            <w:r>
              <w:rPr>
                <w:rFonts w:hint="eastAsia"/>
                <w:sz w:val="24"/>
                <w:szCs w:val="24"/>
              </w:rPr>
              <w:t>根据偃师市规划出具的证明，本项目符合规划</w:t>
            </w:r>
            <w:r>
              <w:rPr>
                <w:sz w:val="24"/>
                <w:szCs w:val="24"/>
              </w:rPr>
              <w:t>（</w:t>
            </w:r>
            <w:r>
              <w:rPr>
                <w:rFonts w:hint="eastAsia"/>
                <w:sz w:val="24"/>
                <w:szCs w:val="24"/>
              </w:rPr>
              <w:t>证明</w:t>
            </w:r>
            <w:r>
              <w:rPr>
                <w:sz w:val="24"/>
                <w:szCs w:val="24"/>
              </w:rPr>
              <w:t>见附件</w:t>
            </w:r>
            <w:r>
              <w:rPr>
                <w:rFonts w:hint="eastAsia"/>
                <w:sz w:val="24"/>
                <w:szCs w:val="24"/>
              </w:rPr>
              <w:t>5</w:t>
            </w:r>
            <w:r>
              <w:rPr>
                <w:sz w:val="24"/>
                <w:szCs w:val="24"/>
              </w:rPr>
              <w:t>）</w:t>
            </w:r>
            <w:r>
              <w:rPr>
                <w:rFonts w:hint="eastAsia"/>
                <w:sz w:val="24"/>
                <w:szCs w:val="24"/>
              </w:rPr>
              <w:t>。</w:t>
            </w:r>
            <w:r>
              <w:rPr>
                <w:sz w:val="24"/>
                <w:szCs w:val="24"/>
              </w:rPr>
              <w:t>项目</w:t>
            </w:r>
            <w:r>
              <w:rPr>
                <w:sz w:val="24"/>
              </w:rPr>
              <w:t>总投资</w:t>
            </w:r>
            <w:r>
              <w:rPr>
                <w:rFonts w:hint="eastAsia"/>
                <w:sz w:val="24"/>
              </w:rPr>
              <w:t>5</w:t>
            </w:r>
            <w:r>
              <w:rPr>
                <w:sz w:val="24"/>
              </w:rPr>
              <w:t>0万元，本项目职工人数为10人，年工作运行270天。</w:t>
            </w:r>
          </w:p>
          <w:p>
            <w:pPr>
              <w:numPr>
                <w:ilvl w:val="0"/>
                <w:numId w:val="8"/>
              </w:numPr>
              <w:adjustRightInd w:val="0"/>
              <w:snapToGrid w:val="0"/>
              <w:spacing w:line="520" w:lineRule="exact"/>
              <w:ind w:left="0"/>
              <w:rPr>
                <w:bCs/>
                <w:sz w:val="24"/>
              </w:rPr>
            </w:pPr>
            <w:r>
              <w:rPr>
                <w:b/>
                <w:bCs/>
                <w:sz w:val="24"/>
              </w:rPr>
              <w:t xml:space="preserve">2、产业政策符合性分析 </w:t>
            </w:r>
          </w:p>
          <w:p>
            <w:pPr>
              <w:adjustRightInd w:val="0"/>
              <w:snapToGrid w:val="0"/>
              <w:spacing w:line="520" w:lineRule="exact"/>
              <w:ind w:firstLine="480" w:firstLineChars="200"/>
              <w:rPr>
                <w:sz w:val="24"/>
                <w:szCs w:val="24"/>
              </w:rPr>
            </w:pPr>
            <w:r>
              <w:rPr>
                <w:sz w:val="24"/>
                <w:szCs w:val="24"/>
              </w:rPr>
              <w:t>本项目位于偃师市岳滩镇前马郡村，占地总面积1000m</w:t>
            </w:r>
            <w:r>
              <w:rPr>
                <w:sz w:val="24"/>
                <w:szCs w:val="24"/>
                <w:vertAlign w:val="superscript"/>
              </w:rPr>
              <w:t>2</w:t>
            </w:r>
            <w:r>
              <w:rPr>
                <w:sz w:val="24"/>
                <w:szCs w:val="24"/>
              </w:rPr>
              <w:t>。投资</w:t>
            </w:r>
            <w:r>
              <w:rPr>
                <w:rFonts w:hint="eastAsia"/>
                <w:sz w:val="24"/>
                <w:szCs w:val="24"/>
              </w:rPr>
              <w:t>5</w:t>
            </w:r>
            <w:r>
              <w:rPr>
                <w:sz w:val="24"/>
                <w:szCs w:val="24"/>
              </w:rPr>
              <w:t>0万元建设偃师市岳滩镇犇福摩托车配件厂年产3万个三轮摩托车车棚压件项目。依据国家发改委颁布的《产业结构调整指导目录（201</w:t>
            </w:r>
            <w:r>
              <w:rPr>
                <w:rFonts w:hint="eastAsia"/>
                <w:sz w:val="24"/>
                <w:szCs w:val="24"/>
              </w:rPr>
              <w:t>1</w:t>
            </w:r>
            <w:r>
              <w:rPr>
                <w:sz w:val="24"/>
                <w:szCs w:val="24"/>
              </w:rPr>
              <w:t>年本）》</w:t>
            </w:r>
            <w:r>
              <w:rPr>
                <w:rFonts w:hint="eastAsia"/>
                <w:sz w:val="24"/>
                <w:szCs w:val="24"/>
              </w:rPr>
              <w:t>（2013年修正）</w:t>
            </w:r>
            <w:r>
              <w:rPr>
                <w:sz w:val="24"/>
                <w:szCs w:val="24"/>
              </w:rPr>
              <w:t>，本项目不属于限制类和淘汰类，为允许类生产建设项目，符合国家相关产业政策。偃师市发展和改革委员会</w:t>
            </w:r>
            <w:r>
              <w:rPr>
                <w:bCs/>
                <w:sz w:val="24"/>
                <w:szCs w:val="24"/>
              </w:rPr>
              <w:t>于201</w:t>
            </w:r>
            <w:r>
              <w:rPr>
                <w:rFonts w:hint="eastAsia"/>
                <w:bCs/>
                <w:sz w:val="24"/>
                <w:szCs w:val="24"/>
              </w:rPr>
              <w:t>7</w:t>
            </w:r>
            <w:r>
              <w:rPr>
                <w:bCs/>
                <w:sz w:val="24"/>
                <w:szCs w:val="24"/>
              </w:rPr>
              <w:t>年</w:t>
            </w:r>
            <w:r>
              <w:rPr>
                <w:rFonts w:hint="eastAsia"/>
                <w:bCs/>
                <w:sz w:val="24"/>
                <w:szCs w:val="24"/>
              </w:rPr>
              <w:t>11</w:t>
            </w:r>
            <w:r>
              <w:rPr>
                <w:bCs/>
                <w:sz w:val="24"/>
                <w:szCs w:val="24"/>
              </w:rPr>
              <w:t>月</w:t>
            </w:r>
            <w:r>
              <w:rPr>
                <w:rFonts w:hint="eastAsia"/>
                <w:bCs/>
                <w:sz w:val="24"/>
                <w:szCs w:val="24"/>
              </w:rPr>
              <w:t>3</w:t>
            </w:r>
            <w:r>
              <w:rPr>
                <w:bCs/>
                <w:sz w:val="24"/>
                <w:szCs w:val="24"/>
              </w:rPr>
              <w:t>日</w:t>
            </w:r>
            <w:r>
              <w:rPr>
                <w:sz w:val="24"/>
                <w:szCs w:val="24"/>
              </w:rPr>
              <w:t>对项目</w:t>
            </w:r>
            <w:r>
              <w:rPr>
                <w:rFonts w:hint="eastAsia"/>
                <w:sz w:val="24"/>
                <w:szCs w:val="24"/>
              </w:rPr>
              <w:t>进行</w:t>
            </w:r>
            <w:r>
              <w:rPr>
                <w:sz w:val="24"/>
                <w:szCs w:val="24"/>
              </w:rPr>
              <w:t>备案</w:t>
            </w:r>
            <w:r>
              <w:rPr>
                <w:bCs/>
                <w:sz w:val="24"/>
                <w:szCs w:val="24"/>
              </w:rPr>
              <w:t>，项目</w:t>
            </w:r>
            <w:r>
              <w:rPr>
                <w:rFonts w:hint="eastAsia"/>
                <w:bCs/>
                <w:sz w:val="24"/>
                <w:szCs w:val="24"/>
              </w:rPr>
              <w:t>代码2017-410381-36-03-031335</w:t>
            </w:r>
            <w:r>
              <w:rPr>
                <w:bCs/>
                <w:sz w:val="24"/>
                <w:szCs w:val="24"/>
              </w:rPr>
              <w:t>。</w:t>
            </w:r>
          </w:p>
          <w:p>
            <w:pPr>
              <w:numPr>
                <w:ilvl w:val="0"/>
                <w:numId w:val="8"/>
              </w:numPr>
              <w:adjustRightInd w:val="0"/>
              <w:snapToGrid w:val="0"/>
              <w:spacing w:line="520" w:lineRule="exact"/>
              <w:ind w:left="0"/>
              <w:rPr>
                <w:b/>
                <w:bCs/>
                <w:sz w:val="24"/>
              </w:rPr>
            </w:pPr>
            <w:r>
              <w:rPr>
                <w:b/>
                <w:bCs/>
                <w:sz w:val="24"/>
              </w:rPr>
              <w:t>3、项目选址可行性分析和规划符合性分析</w:t>
            </w:r>
          </w:p>
          <w:p>
            <w:pPr>
              <w:spacing w:line="520" w:lineRule="exact"/>
              <w:ind w:firstLine="480" w:firstLineChars="200"/>
              <w:rPr>
                <w:b/>
                <w:bCs/>
                <w:kern w:val="0"/>
                <w:sz w:val="24"/>
                <w:u w:val="single"/>
              </w:rPr>
            </w:pPr>
            <w:r>
              <w:rPr>
                <w:b/>
                <w:bCs/>
                <w:sz w:val="24"/>
              </w:rPr>
              <w:t>规划符合性分析：</w:t>
            </w:r>
            <w:r>
              <w:rPr>
                <w:bCs/>
                <w:kern w:val="0"/>
                <w:sz w:val="24"/>
              </w:rPr>
              <w:t>本项目位于偃师市岳滩镇前马郡村，</w:t>
            </w:r>
            <w:r>
              <w:rPr>
                <w:rFonts w:hint="eastAsia"/>
                <w:bCs/>
                <w:kern w:val="0"/>
                <w:sz w:val="24"/>
              </w:rPr>
              <w:t>根据偃师市规划出具的证明，本项目符合规划</w:t>
            </w:r>
            <w:r>
              <w:rPr>
                <w:sz w:val="24"/>
                <w:szCs w:val="24"/>
              </w:rPr>
              <w:t>；</w:t>
            </w:r>
            <w:r>
              <w:rPr>
                <w:sz w:val="24"/>
              </w:rPr>
              <w:t>根据偃师市国土资源局出具的情况说明，该宗地为建设用地，符合岳滩镇土地利用总体规划相关要求</w:t>
            </w:r>
            <w:r>
              <w:rPr>
                <w:rFonts w:hint="eastAsia"/>
                <w:sz w:val="24"/>
              </w:rPr>
              <w:t>，</w:t>
            </w:r>
            <w:r>
              <w:rPr>
                <w:sz w:val="24"/>
                <w:szCs w:val="24"/>
              </w:rPr>
              <w:t>项目</w:t>
            </w:r>
            <w:r>
              <w:rPr>
                <w:sz w:val="24"/>
              </w:rPr>
              <w:t>距离岳滩镇东水厂、西水厂、三水厂保护区距离分别为219m、3.0km、760m，均未在水源保护区范围内，符合饮用水源保护规划</w:t>
            </w:r>
            <w:r>
              <w:rPr>
                <w:bCs/>
                <w:kern w:val="0"/>
                <w:sz w:val="24"/>
              </w:rPr>
              <w:t>。</w:t>
            </w:r>
          </w:p>
          <w:p>
            <w:pPr>
              <w:spacing w:line="520" w:lineRule="exact"/>
              <w:ind w:firstLine="480" w:firstLineChars="200"/>
              <w:textAlignment w:val="baseline"/>
              <w:rPr>
                <w:rStyle w:val="37"/>
              </w:rPr>
            </w:pPr>
            <w:r>
              <w:rPr>
                <w:b/>
                <w:bCs/>
                <w:sz w:val="24"/>
              </w:rPr>
              <w:t>项目选址可行性分析：</w:t>
            </w:r>
            <w:r>
              <w:rPr>
                <w:sz w:val="24"/>
              </w:rPr>
              <w:t>本项目运营期特征污染因子主要为生产车间产生的金属切割粉尘，经1台</w:t>
            </w:r>
            <w:r>
              <w:rPr>
                <w:rFonts w:hint="eastAsia"/>
                <w:sz w:val="24"/>
              </w:rPr>
              <w:t>袋式</w:t>
            </w:r>
            <w:r>
              <w:rPr>
                <w:sz w:val="24"/>
              </w:rPr>
              <w:t>除尘器处理后，经预测对周围环境影响较小，满足《大气污染物综合排放标准》（GB16297-1996）表2</w:t>
            </w:r>
            <w:r>
              <w:rPr>
                <w:rFonts w:hint="eastAsia"/>
                <w:sz w:val="24"/>
              </w:rPr>
              <w:t>相关</w:t>
            </w:r>
            <w:r>
              <w:rPr>
                <w:sz w:val="24"/>
              </w:rPr>
              <w:t>要求；项目职工</w:t>
            </w:r>
            <w:r>
              <w:rPr>
                <w:bCs/>
                <w:sz w:val="24"/>
              </w:rPr>
              <w:t>均不在项目区食宿，</w:t>
            </w:r>
            <w:r>
              <w:rPr>
                <w:sz w:val="24"/>
              </w:rPr>
              <w:t>项目</w:t>
            </w:r>
            <w:r>
              <w:rPr>
                <w:bCs/>
                <w:sz w:val="24"/>
              </w:rPr>
              <w:t>生活污水主要为职工办公用水，</w:t>
            </w:r>
            <w:r>
              <w:rPr>
                <w:rFonts w:hint="eastAsia"/>
                <w:sz w:val="24"/>
              </w:rPr>
              <w:t>水质简单，水量较少，可直接用于厂区洒水抑尘；厕所为旱厕，定期清掏，由附近居民拉走肥田，综合利用不外排；</w:t>
            </w:r>
            <w:r>
              <w:rPr>
                <w:sz w:val="24"/>
              </w:rPr>
              <w:t>项目噪声经采取减振基础和厂房隔声等措施后可满足</w:t>
            </w:r>
            <w:r>
              <w:rPr>
                <w:sz w:val="24"/>
                <w:szCs w:val="24"/>
              </w:rPr>
              <w:t>《工业企业厂界环境噪声排放标准》（GB12348-2008）2类标准限值；</w:t>
            </w:r>
            <w:r>
              <w:rPr>
                <w:rStyle w:val="37"/>
                <w:szCs w:val="24"/>
              </w:rPr>
              <w:t>项目生产过程中产生的固废和生活垃圾均可做</w:t>
            </w:r>
            <w:r>
              <w:rPr>
                <w:sz w:val="24"/>
                <w:szCs w:val="24"/>
              </w:rPr>
              <w:t>到综合利用和妥善处理。</w:t>
            </w:r>
          </w:p>
          <w:p>
            <w:pPr>
              <w:adjustRightInd w:val="0"/>
              <w:snapToGrid w:val="0"/>
              <w:spacing w:line="520" w:lineRule="exact"/>
              <w:ind w:firstLine="480" w:firstLineChars="200"/>
              <w:rPr>
                <w:sz w:val="24"/>
              </w:rPr>
            </w:pPr>
            <w:r>
              <w:rPr>
                <w:sz w:val="24"/>
              </w:rPr>
              <w:t>综上，项目的建设与周围环境不存在冲突，故评价认为本工程选址可行。</w:t>
            </w:r>
          </w:p>
          <w:p>
            <w:pPr>
              <w:spacing w:line="520" w:lineRule="exact"/>
              <w:rPr>
                <w:b/>
                <w:sz w:val="24"/>
              </w:rPr>
            </w:pPr>
            <w:bookmarkStart w:id="6" w:name="_Toc200487823"/>
            <w:bookmarkStart w:id="7" w:name="_Toc200487946"/>
            <w:r>
              <w:rPr>
                <w:b/>
                <w:sz w:val="24"/>
              </w:rPr>
              <w:t>4、</w:t>
            </w:r>
            <w:r>
              <w:rPr>
                <w:b/>
                <w:bCs/>
                <w:sz w:val="24"/>
              </w:rPr>
              <w:t>环境影响分析结论</w:t>
            </w:r>
          </w:p>
          <w:bookmarkEnd w:id="6"/>
          <w:bookmarkEnd w:id="7"/>
          <w:p>
            <w:pPr>
              <w:spacing w:line="520" w:lineRule="exact"/>
              <w:ind w:firstLine="480" w:firstLineChars="200"/>
              <w:rPr>
                <w:bCs/>
                <w:sz w:val="24"/>
              </w:rPr>
            </w:pPr>
            <w:r>
              <w:rPr>
                <w:bCs/>
                <w:sz w:val="24"/>
              </w:rPr>
              <w:t>（1）大气环境影响分析</w:t>
            </w:r>
          </w:p>
          <w:p>
            <w:pPr>
              <w:spacing w:line="520" w:lineRule="exact"/>
              <w:ind w:firstLine="480" w:firstLineChars="200"/>
              <w:rPr>
                <w:bCs/>
                <w:sz w:val="24"/>
              </w:rPr>
            </w:pPr>
            <w:r>
              <w:rPr>
                <w:snapToGrid w:val="0"/>
                <w:kern w:val="0"/>
                <w:sz w:val="24"/>
              </w:rPr>
              <w:t>项目运营</w:t>
            </w:r>
            <w:r>
              <w:rPr>
                <w:bCs/>
                <w:sz w:val="24"/>
              </w:rPr>
              <w:t>期产生的大气污染物主要为切割粉尘。</w:t>
            </w:r>
            <w:r>
              <w:rPr>
                <w:sz w:val="24"/>
              </w:rPr>
              <w:t>经1台</w:t>
            </w:r>
            <w:r>
              <w:rPr>
                <w:rFonts w:hint="eastAsia"/>
                <w:sz w:val="24"/>
              </w:rPr>
              <w:t>袋式</w:t>
            </w:r>
            <w:r>
              <w:rPr>
                <w:sz w:val="24"/>
              </w:rPr>
              <w:t>除尘器处理后，</w:t>
            </w:r>
            <w:r>
              <w:rPr>
                <w:bCs/>
                <w:sz w:val="24"/>
              </w:rPr>
              <w:t>最大落地浓度满足《大气污染综合排放标准》（GB16297-1996）表2</w:t>
            </w:r>
            <w:r>
              <w:rPr>
                <w:rFonts w:hint="eastAsia"/>
                <w:bCs/>
                <w:sz w:val="24"/>
              </w:rPr>
              <w:t>相关</w:t>
            </w:r>
            <w:r>
              <w:rPr>
                <w:sz w:val="24"/>
              </w:rPr>
              <w:t>要求</w:t>
            </w:r>
            <w:r>
              <w:rPr>
                <w:bCs/>
                <w:sz w:val="24"/>
              </w:rPr>
              <w:t>，在周围敏感点的落地浓度</w:t>
            </w:r>
            <w:r>
              <w:rPr>
                <w:sz w:val="24"/>
              </w:rPr>
              <w:t>均远低于</w:t>
            </w:r>
            <w:r>
              <w:rPr>
                <w:sz w:val="24"/>
                <w:szCs w:val="24"/>
              </w:rPr>
              <w:t>《环境空气质量标准》（GB3095-2012）二级标准</w:t>
            </w:r>
            <w:r>
              <w:rPr>
                <w:sz w:val="24"/>
              </w:rPr>
              <w:t>中TSP日均浓度不大于300μg/m</w:t>
            </w:r>
            <w:r>
              <w:rPr>
                <w:sz w:val="24"/>
                <w:vertAlign w:val="superscript"/>
              </w:rPr>
              <w:t>3</w:t>
            </w:r>
            <w:r>
              <w:rPr>
                <w:sz w:val="24"/>
              </w:rPr>
              <w:t>的要求；</w:t>
            </w:r>
            <w:r>
              <w:rPr>
                <w:bCs/>
                <w:sz w:val="24"/>
              </w:rPr>
              <w:t>因此，项目产生废气对周围环境空气影响较小。</w:t>
            </w:r>
          </w:p>
          <w:p>
            <w:pPr>
              <w:spacing w:line="520" w:lineRule="exact"/>
              <w:ind w:firstLine="480" w:firstLineChars="200"/>
              <w:rPr>
                <w:snapToGrid w:val="0"/>
                <w:kern w:val="0"/>
                <w:sz w:val="24"/>
              </w:rPr>
            </w:pPr>
            <w:r>
              <w:rPr>
                <w:snapToGrid w:val="0"/>
                <w:kern w:val="0"/>
                <w:sz w:val="24"/>
              </w:rPr>
              <w:t>（2）水环境影响分析</w:t>
            </w:r>
          </w:p>
          <w:p>
            <w:pPr>
              <w:tabs>
                <w:tab w:val="left" w:pos="3255"/>
              </w:tabs>
              <w:spacing w:line="520" w:lineRule="exact"/>
              <w:ind w:firstLine="480" w:firstLineChars="200"/>
              <w:rPr>
                <w:sz w:val="24"/>
              </w:rPr>
            </w:pPr>
            <w:r>
              <w:rPr>
                <w:sz w:val="24"/>
              </w:rPr>
              <w:t>项目生产过程</w:t>
            </w:r>
            <w:r>
              <w:rPr>
                <w:rFonts w:hint="eastAsia"/>
                <w:sz w:val="24"/>
              </w:rPr>
              <w:t>中无用水环节</w:t>
            </w:r>
            <w:r>
              <w:rPr>
                <w:sz w:val="24"/>
              </w:rPr>
              <w:t>，</w:t>
            </w:r>
            <w:r>
              <w:rPr>
                <w:rFonts w:hint="eastAsia"/>
                <w:sz w:val="24"/>
              </w:rPr>
              <w:t>不产生生产废水。</w:t>
            </w:r>
            <w:r>
              <w:rPr>
                <w:bCs/>
                <w:sz w:val="24"/>
              </w:rPr>
              <w:t>生活污水主要为职工办公用水，</w:t>
            </w:r>
            <w:r>
              <w:rPr>
                <w:sz w:val="24"/>
              </w:rPr>
              <w:t>污水产生量为0.16m</w:t>
            </w:r>
            <w:r>
              <w:rPr>
                <w:sz w:val="24"/>
                <w:vertAlign w:val="superscript"/>
              </w:rPr>
              <w:t>3</w:t>
            </w:r>
            <w:r>
              <w:rPr>
                <w:sz w:val="24"/>
              </w:rPr>
              <w:t>/d（43.2m</w:t>
            </w:r>
            <w:r>
              <w:rPr>
                <w:sz w:val="24"/>
                <w:vertAlign w:val="superscript"/>
              </w:rPr>
              <w:t>3</w:t>
            </w:r>
            <w:r>
              <w:rPr>
                <w:sz w:val="24"/>
              </w:rPr>
              <w:t>/a），</w:t>
            </w:r>
            <w:r>
              <w:rPr>
                <w:rFonts w:hint="eastAsia"/>
                <w:bCs/>
                <w:sz w:val="24"/>
              </w:rPr>
              <w:t>水质简单，水量较少，可直接用于厂区洒水抑尘；厕所为旱厕，定期清掏，由附近居民拉走肥田，综合利用不外排。因此，本项目产生的废水对周围地表水环境的影响较小。</w:t>
            </w:r>
          </w:p>
          <w:p>
            <w:pPr>
              <w:spacing w:line="520" w:lineRule="exact"/>
              <w:ind w:firstLine="480" w:firstLineChars="200"/>
              <w:rPr>
                <w:snapToGrid w:val="0"/>
                <w:kern w:val="0"/>
                <w:sz w:val="24"/>
              </w:rPr>
            </w:pPr>
            <w:r>
              <w:rPr>
                <w:snapToGrid w:val="0"/>
                <w:kern w:val="0"/>
                <w:sz w:val="24"/>
              </w:rPr>
              <w:t>（3）声环境影响分析</w:t>
            </w:r>
          </w:p>
          <w:p>
            <w:pPr>
              <w:spacing w:line="520" w:lineRule="exact"/>
              <w:ind w:firstLine="480" w:firstLineChars="200"/>
              <w:rPr>
                <w:bCs/>
                <w:sz w:val="24"/>
              </w:rPr>
            </w:pPr>
            <w:r>
              <w:rPr>
                <w:sz w:val="24"/>
                <w:szCs w:val="24"/>
              </w:rPr>
              <w:t>本项目噪声源</w:t>
            </w:r>
            <w:r>
              <w:rPr>
                <w:sz w:val="24"/>
              </w:rPr>
              <w:t>主要为</w:t>
            </w:r>
            <w:r>
              <w:rPr>
                <w:sz w:val="24"/>
                <w:szCs w:val="24"/>
              </w:rPr>
              <w:t>压力机、剪板机、等离子切割机、冲床、压块机运行过程中</w:t>
            </w:r>
            <w:r>
              <w:rPr>
                <w:sz w:val="24"/>
              </w:rPr>
              <w:t>产生的噪声</w:t>
            </w:r>
            <w:r>
              <w:rPr>
                <w:sz w:val="24"/>
                <w:szCs w:val="24"/>
              </w:rPr>
              <w:t>，其噪声值大约在75～95dB(A)。</w:t>
            </w:r>
            <w:r>
              <w:rPr>
                <w:bCs/>
                <w:sz w:val="24"/>
              </w:rPr>
              <w:t>建设单位在机械设备下设置减震垫、消音器等措施，以减少设备运行时的震动、噪声，</w:t>
            </w:r>
            <w:r>
              <w:rPr>
                <w:sz w:val="24"/>
              </w:rPr>
              <w:t>经</w:t>
            </w:r>
            <w:r>
              <w:rPr>
                <w:rFonts w:hint="eastAsia"/>
                <w:sz w:val="24"/>
              </w:rPr>
              <w:t>调查</w:t>
            </w:r>
            <w:r>
              <w:rPr>
                <w:bCs/>
                <w:sz w:val="24"/>
              </w:rPr>
              <w:t>本项目运营期各边界噪声均可以满足《工业企业厂界环境噪声排放标准》（GB12348-2008）2类标准限值，因此该项目噪声对周围环境影响较小。</w:t>
            </w:r>
          </w:p>
          <w:p>
            <w:pPr>
              <w:spacing w:line="520" w:lineRule="exact"/>
              <w:ind w:firstLine="480" w:firstLineChars="200"/>
              <w:rPr>
                <w:snapToGrid w:val="0"/>
                <w:kern w:val="0"/>
                <w:sz w:val="24"/>
              </w:rPr>
            </w:pPr>
            <w:r>
              <w:rPr>
                <w:snapToGrid w:val="0"/>
                <w:kern w:val="0"/>
                <w:sz w:val="24"/>
              </w:rPr>
              <w:t>（4）固体废物影响分析</w:t>
            </w:r>
          </w:p>
          <w:p>
            <w:pPr>
              <w:spacing w:line="520" w:lineRule="exact"/>
              <w:ind w:firstLine="480" w:firstLineChars="200"/>
              <w:jc w:val="left"/>
              <w:textAlignment w:val="baseline"/>
              <w:rPr>
                <w:sz w:val="24"/>
              </w:rPr>
            </w:pPr>
            <w:r>
              <w:rPr>
                <w:sz w:val="24"/>
              </w:rPr>
              <w:t>本项目每年产生废边角约1</w:t>
            </w:r>
            <w:r>
              <w:rPr>
                <w:rFonts w:hint="eastAsia"/>
                <w:sz w:val="24"/>
              </w:rPr>
              <w:t>5</w:t>
            </w:r>
            <w:r>
              <w:rPr>
                <w:sz w:val="24"/>
              </w:rPr>
              <w:t>0t，除尘器每年收集的金属粉尘约0.4074t，全部集中收集后外售；该项目产生的废机油</w:t>
            </w:r>
            <w:r>
              <w:rPr>
                <w:rFonts w:hint="eastAsia"/>
                <w:bCs/>
                <w:sz w:val="24"/>
              </w:rPr>
              <w:t>13.5</w:t>
            </w:r>
            <w:r>
              <w:rPr>
                <w:bCs/>
                <w:sz w:val="24"/>
              </w:rPr>
              <w:t>kg/a</w:t>
            </w:r>
            <w:r>
              <w:rPr>
                <w:rFonts w:hint="eastAsia"/>
                <w:bCs/>
                <w:sz w:val="24"/>
              </w:rPr>
              <w:t>、</w:t>
            </w:r>
            <w:r>
              <w:rPr>
                <w:sz w:val="24"/>
              </w:rPr>
              <w:t>废</w:t>
            </w:r>
            <w:r>
              <w:rPr>
                <w:rFonts w:hint="eastAsia"/>
                <w:sz w:val="24"/>
              </w:rPr>
              <w:t>液压</w:t>
            </w:r>
            <w:r>
              <w:rPr>
                <w:sz w:val="24"/>
              </w:rPr>
              <w:t>油</w:t>
            </w:r>
            <w:r>
              <w:rPr>
                <w:rFonts w:hint="eastAsia"/>
                <w:bCs/>
                <w:sz w:val="24"/>
              </w:rPr>
              <w:t>13.5</w:t>
            </w:r>
            <w:r>
              <w:rPr>
                <w:bCs/>
                <w:sz w:val="24"/>
              </w:rPr>
              <w:t>kg/a</w:t>
            </w:r>
            <w:r>
              <w:rPr>
                <w:rFonts w:hint="eastAsia"/>
                <w:bCs/>
                <w:sz w:val="24"/>
              </w:rPr>
              <w:t>，</w:t>
            </w:r>
            <w:r>
              <w:rPr>
                <w:sz w:val="24"/>
                <w:lang w:val="zh-CN"/>
              </w:rPr>
              <w:t>临时收集在厂区设置的危险废物贮存设施内，定期</w:t>
            </w:r>
            <w:r>
              <w:rPr>
                <w:sz w:val="24"/>
              </w:rPr>
              <w:t>交由有处理资质的单位回收；项目</w:t>
            </w:r>
            <w:r>
              <w:rPr>
                <w:bCs/>
                <w:sz w:val="24"/>
              </w:rPr>
              <w:t>废抹布</w:t>
            </w:r>
            <w:r>
              <w:rPr>
                <w:rFonts w:hint="eastAsia"/>
                <w:bCs/>
                <w:sz w:val="24"/>
              </w:rPr>
              <w:t>产生量为2</w:t>
            </w:r>
            <w:r>
              <w:rPr>
                <w:bCs/>
                <w:sz w:val="24"/>
              </w:rPr>
              <w:t>kg/a，</w:t>
            </w:r>
            <w:r>
              <w:rPr>
                <w:sz w:val="24"/>
              </w:rPr>
              <w:t>全厂员工生活垃圾产生量为1.35t/a，由厂区集中收集后由当地环卫部门统一清理。</w:t>
            </w:r>
          </w:p>
          <w:p>
            <w:pPr>
              <w:spacing w:line="520" w:lineRule="exact"/>
              <w:ind w:firstLine="480" w:firstLineChars="200"/>
              <w:jc w:val="left"/>
              <w:textAlignment w:val="baseline"/>
              <w:rPr>
                <w:sz w:val="24"/>
              </w:rPr>
            </w:pPr>
            <w:r>
              <w:rPr>
                <w:sz w:val="24"/>
              </w:rPr>
              <w:t>经采取以上措施后，本项目产生的固体废物均得到了合理的处理处置，对周围环境没有影响。</w:t>
            </w:r>
          </w:p>
          <w:p>
            <w:pPr>
              <w:spacing w:line="520" w:lineRule="exact"/>
              <w:ind w:firstLine="480" w:firstLineChars="200"/>
              <w:textAlignment w:val="baseline"/>
              <w:rPr>
                <w:sz w:val="24"/>
              </w:rPr>
            </w:pPr>
            <w:r>
              <w:rPr>
                <w:sz w:val="24"/>
              </w:rPr>
              <w:t>（5）生态环境影响分析</w:t>
            </w:r>
          </w:p>
          <w:p>
            <w:pPr>
              <w:spacing w:line="520" w:lineRule="exact"/>
              <w:ind w:firstLine="480" w:firstLineChars="200"/>
              <w:textAlignment w:val="baseline"/>
              <w:rPr>
                <w:sz w:val="24"/>
              </w:rPr>
            </w:pPr>
            <w:r>
              <w:rPr>
                <w:sz w:val="24"/>
              </w:rPr>
              <w:t>本项目营运后产生的废气、废水、固废等影响生态环境的污染因子均得到了有效的治理和控制，因此营运期对生态环境影响较小。</w:t>
            </w:r>
          </w:p>
          <w:p>
            <w:pPr>
              <w:spacing w:line="520" w:lineRule="exact"/>
              <w:rPr>
                <w:b/>
                <w:bCs/>
                <w:sz w:val="24"/>
              </w:rPr>
            </w:pPr>
            <w:r>
              <w:rPr>
                <w:b/>
                <w:bCs/>
                <w:sz w:val="24"/>
              </w:rPr>
              <w:t>5、建议</w:t>
            </w:r>
          </w:p>
          <w:p>
            <w:pPr>
              <w:pStyle w:val="14"/>
              <w:spacing w:after="0" w:line="520" w:lineRule="exact"/>
              <w:ind w:left="0" w:leftChars="0" w:firstLine="480" w:firstLineChars="200"/>
              <w:textAlignment w:val="baseline"/>
              <w:rPr>
                <w:sz w:val="24"/>
                <w:szCs w:val="24"/>
              </w:rPr>
            </w:pPr>
            <w:r>
              <w:rPr>
                <w:sz w:val="24"/>
              </w:rPr>
              <w:t>（1</w:t>
            </w:r>
            <w:r>
              <w:rPr>
                <w:sz w:val="24"/>
                <w:szCs w:val="24"/>
              </w:rPr>
              <w:t>）、</w:t>
            </w:r>
            <w:r>
              <w:rPr>
                <w:rFonts w:hint="eastAsia"/>
                <w:sz w:val="24"/>
                <w:szCs w:val="24"/>
              </w:rPr>
              <w:t>该项目在建设过程中，必须严格按照国家有关建设项目环保管理规定，执行建设项目配套建设的环境保护设施，各类污染物的排放应执行本次环评规定的标准。</w:t>
            </w:r>
          </w:p>
          <w:p>
            <w:pPr>
              <w:spacing w:line="520" w:lineRule="exact"/>
              <w:ind w:firstLine="480" w:firstLineChars="200"/>
              <w:jc w:val="left"/>
              <w:rPr>
                <w:sz w:val="24"/>
              </w:rPr>
            </w:pPr>
            <w:r>
              <w:rPr>
                <w:sz w:val="24"/>
              </w:rPr>
              <w:t>（2）、企业应制定环境保护管理计划，对生产中产生的废气、固废及噪声污染及时控制，发现问题及时采取有效措施进行解决；并加强对员工的教育，增强其对环境保护重要性的认识。</w:t>
            </w:r>
          </w:p>
          <w:p>
            <w:pPr>
              <w:spacing w:line="520" w:lineRule="exact"/>
              <w:ind w:firstLine="480" w:firstLineChars="200"/>
              <w:jc w:val="left"/>
              <w:rPr>
                <w:sz w:val="24"/>
              </w:rPr>
            </w:pPr>
            <w:r>
              <w:rPr>
                <w:sz w:val="24"/>
              </w:rPr>
              <w:t>（3）、危险废物收集并暂存在危废贮存设施内，定期交由有危险废物处理资质的单位进行处理，防止污染环境。</w:t>
            </w:r>
          </w:p>
          <w:p>
            <w:pPr>
              <w:autoSpaceDE w:val="0"/>
              <w:autoSpaceDN w:val="0"/>
              <w:adjustRightInd w:val="0"/>
              <w:spacing w:line="520" w:lineRule="exact"/>
              <w:rPr>
                <w:b/>
                <w:bCs/>
                <w:sz w:val="24"/>
                <w:lang w:val="zh-CN"/>
              </w:rPr>
            </w:pPr>
            <w:r>
              <w:rPr>
                <w:b/>
                <w:bCs/>
                <w:sz w:val="24"/>
                <w:lang w:val="zh-CN"/>
              </w:rPr>
              <w:t>6、环评总结论</w:t>
            </w:r>
          </w:p>
          <w:p>
            <w:pPr>
              <w:tabs>
                <w:tab w:val="left" w:pos="720"/>
                <w:tab w:val="left" w:pos="8190"/>
              </w:tabs>
              <w:adjustRightInd w:val="0"/>
              <w:snapToGrid w:val="0"/>
              <w:spacing w:line="520" w:lineRule="exact"/>
              <w:ind w:firstLine="480" w:firstLineChars="200"/>
              <w:rPr>
                <w:sz w:val="24"/>
              </w:rPr>
            </w:pPr>
            <w:r>
              <w:rPr>
                <w:sz w:val="24"/>
              </w:rPr>
              <w:t>综上所述，“</w:t>
            </w:r>
            <w:r>
              <w:rPr>
                <w:sz w:val="24"/>
                <w:szCs w:val="24"/>
              </w:rPr>
              <w:t>偃师市岳滩镇犇福摩托车配件厂年产3万个三轮摩托车车棚压件项目</w:t>
            </w:r>
            <w:r>
              <w:rPr>
                <w:spacing w:val="-4"/>
                <w:sz w:val="24"/>
                <w:szCs w:val="24"/>
              </w:rPr>
              <w:t>”</w:t>
            </w:r>
            <w:r>
              <w:rPr>
                <w:sz w:val="24"/>
              </w:rPr>
              <w:t>符合国家相关产业政策，选址可行。在建设单位认真落实各项环保治理措施后，项目产生的各类污染物均能达标排放，对周围环境影响较小，具有较好的经济效益。从环保角度分析，本项目建设是可行的。</w:t>
            </w:r>
          </w:p>
          <w:p>
            <w:pPr>
              <w:tabs>
                <w:tab w:val="left" w:pos="8113"/>
              </w:tabs>
              <w:spacing w:line="520" w:lineRule="exact"/>
              <w:rPr>
                <w:sz w:val="24"/>
              </w:rPr>
            </w:pPr>
          </w:p>
          <w:p>
            <w:pPr>
              <w:adjustRightInd w:val="0"/>
              <w:snapToGrid w:val="0"/>
              <w:spacing w:line="360" w:lineRule="auto"/>
              <w:jc w:val="center"/>
              <w:rPr>
                <w:b/>
                <w:bCs/>
                <w:sz w:val="32"/>
                <w:szCs w:val="32"/>
              </w:rPr>
            </w:pP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360" w:lineRule="auto"/>
              <w:jc w:val="center"/>
              <w:rPr>
                <w:b/>
                <w:bCs/>
                <w:sz w:val="32"/>
                <w:szCs w:val="32"/>
              </w:rPr>
            </w:pPr>
            <w:r>
              <w:rPr>
                <w:b/>
                <w:bCs/>
                <w:sz w:val="32"/>
                <w:szCs w:val="32"/>
              </w:rPr>
              <w:t>注    释</w:t>
            </w:r>
          </w:p>
          <w:p>
            <w:pPr>
              <w:adjustRightInd w:val="0"/>
              <w:snapToGrid w:val="0"/>
              <w:spacing w:line="360" w:lineRule="auto"/>
              <w:rPr>
                <w:sz w:val="24"/>
                <w:szCs w:val="24"/>
              </w:rPr>
            </w:pPr>
            <w:r>
              <w:rPr>
                <w:sz w:val="24"/>
                <w:szCs w:val="24"/>
              </w:rPr>
              <w:t>一、本报告表应附以下附图、附件：</w:t>
            </w:r>
          </w:p>
          <w:p>
            <w:pPr>
              <w:adjustRightInd w:val="0"/>
              <w:snapToGrid w:val="0"/>
              <w:spacing w:line="360" w:lineRule="auto"/>
              <w:ind w:firstLine="496" w:firstLineChars="207"/>
              <w:rPr>
                <w:spacing w:val="-4"/>
                <w:sz w:val="24"/>
                <w:szCs w:val="24"/>
              </w:rPr>
            </w:pPr>
            <w:r>
              <w:rPr>
                <w:sz w:val="24"/>
                <w:szCs w:val="24"/>
              </w:rPr>
              <w:t xml:space="preserve">附图一  </w:t>
            </w:r>
            <w:r>
              <w:rPr>
                <w:spacing w:val="-4"/>
                <w:sz w:val="24"/>
                <w:szCs w:val="24"/>
              </w:rPr>
              <w:t>项目地理位置图</w:t>
            </w:r>
          </w:p>
          <w:p>
            <w:pPr>
              <w:adjustRightInd w:val="0"/>
              <w:snapToGrid w:val="0"/>
              <w:spacing w:line="360" w:lineRule="auto"/>
              <w:ind w:firstLine="480" w:firstLineChars="200"/>
              <w:rPr>
                <w:sz w:val="24"/>
                <w:szCs w:val="24"/>
              </w:rPr>
            </w:pPr>
            <w:r>
              <w:rPr>
                <w:sz w:val="24"/>
                <w:szCs w:val="24"/>
              </w:rPr>
              <w:t xml:space="preserve">附图二  </w:t>
            </w:r>
            <w:r>
              <w:rPr>
                <w:sz w:val="24"/>
              </w:rPr>
              <w:t>项目</w:t>
            </w:r>
            <w:r>
              <w:rPr>
                <w:sz w:val="24"/>
                <w:szCs w:val="24"/>
              </w:rPr>
              <w:t>周边环境卫星示意图</w:t>
            </w:r>
          </w:p>
          <w:p>
            <w:pPr>
              <w:adjustRightInd w:val="0"/>
              <w:snapToGrid w:val="0"/>
              <w:spacing w:line="360" w:lineRule="auto"/>
              <w:ind w:firstLine="480" w:firstLineChars="200"/>
              <w:rPr>
                <w:sz w:val="24"/>
                <w:szCs w:val="24"/>
              </w:rPr>
            </w:pPr>
            <w:r>
              <w:rPr>
                <w:sz w:val="24"/>
                <w:szCs w:val="24"/>
              </w:rPr>
              <w:t>附图三  项目平面布置图</w:t>
            </w:r>
          </w:p>
          <w:p>
            <w:pPr>
              <w:adjustRightInd w:val="0"/>
              <w:snapToGrid w:val="0"/>
              <w:spacing w:line="360" w:lineRule="auto"/>
              <w:ind w:firstLine="480" w:firstLineChars="200"/>
              <w:rPr>
                <w:sz w:val="24"/>
                <w:szCs w:val="24"/>
              </w:rPr>
            </w:pPr>
            <w:r>
              <w:rPr>
                <w:sz w:val="24"/>
                <w:szCs w:val="24"/>
              </w:rPr>
              <w:t>附图</w:t>
            </w:r>
            <w:r>
              <w:rPr>
                <w:rFonts w:hint="eastAsia"/>
                <w:sz w:val="24"/>
                <w:szCs w:val="24"/>
              </w:rPr>
              <w:t>四</w:t>
            </w:r>
            <w:r>
              <w:rPr>
                <w:sz w:val="24"/>
                <w:szCs w:val="24"/>
              </w:rPr>
              <w:t xml:space="preserve">  项目周边环境及现状照片</w:t>
            </w:r>
          </w:p>
          <w:p>
            <w:pPr>
              <w:adjustRightInd w:val="0"/>
              <w:snapToGrid w:val="0"/>
              <w:spacing w:line="360" w:lineRule="auto"/>
              <w:ind w:firstLine="480" w:firstLineChars="200"/>
              <w:rPr>
                <w:sz w:val="24"/>
                <w:szCs w:val="24"/>
              </w:rPr>
            </w:pPr>
            <w:r>
              <w:rPr>
                <w:sz w:val="24"/>
                <w:szCs w:val="24"/>
              </w:rPr>
              <w:t>附图</w:t>
            </w:r>
            <w:r>
              <w:rPr>
                <w:rFonts w:hint="eastAsia"/>
                <w:sz w:val="24"/>
                <w:szCs w:val="24"/>
              </w:rPr>
              <w:t>五</w:t>
            </w:r>
            <w:r>
              <w:rPr>
                <w:sz w:val="24"/>
                <w:szCs w:val="24"/>
              </w:rPr>
              <w:t xml:space="preserve">  </w:t>
            </w:r>
            <w:r>
              <w:rPr>
                <w:rFonts w:hint="eastAsia"/>
                <w:sz w:val="24"/>
                <w:szCs w:val="24"/>
              </w:rPr>
              <w:t>偃师市城乡建设用地规划图</w:t>
            </w:r>
          </w:p>
          <w:p>
            <w:pPr>
              <w:adjustRightInd w:val="0"/>
              <w:snapToGrid w:val="0"/>
              <w:spacing w:line="360" w:lineRule="auto"/>
              <w:ind w:firstLine="480" w:firstLineChars="200"/>
              <w:rPr>
                <w:sz w:val="24"/>
                <w:szCs w:val="24"/>
              </w:rPr>
            </w:pPr>
            <w:r>
              <w:rPr>
                <w:sz w:val="24"/>
                <w:szCs w:val="24"/>
              </w:rPr>
              <w:t>附图</w:t>
            </w:r>
            <w:r>
              <w:rPr>
                <w:rFonts w:hint="eastAsia"/>
                <w:sz w:val="24"/>
                <w:szCs w:val="24"/>
              </w:rPr>
              <w:t>六</w:t>
            </w:r>
            <w:r>
              <w:rPr>
                <w:sz w:val="24"/>
                <w:szCs w:val="24"/>
              </w:rPr>
              <w:t xml:space="preserve">  </w:t>
            </w:r>
            <w:r>
              <w:rPr>
                <w:rFonts w:hint="eastAsia"/>
                <w:sz w:val="24"/>
                <w:szCs w:val="24"/>
              </w:rPr>
              <w:t>岳滩镇土地利用总体规划图</w:t>
            </w:r>
          </w:p>
          <w:p>
            <w:pPr>
              <w:adjustRightInd w:val="0"/>
              <w:snapToGrid w:val="0"/>
              <w:spacing w:line="360" w:lineRule="auto"/>
              <w:ind w:firstLine="480" w:firstLineChars="200"/>
              <w:rPr>
                <w:sz w:val="24"/>
                <w:szCs w:val="24"/>
              </w:rPr>
            </w:pPr>
            <w:r>
              <w:rPr>
                <w:sz w:val="24"/>
                <w:szCs w:val="24"/>
              </w:rPr>
              <w:t>附图</w:t>
            </w:r>
            <w:r>
              <w:rPr>
                <w:rFonts w:hint="eastAsia"/>
                <w:sz w:val="24"/>
                <w:szCs w:val="24"/>
              </w:rPr>
              <w:t>七</w:t>
            </w:r>
            <w:r>
              <w:rPr>
                <w:sz w:val="24"/>
                <w:szCs w:val="24"/>
              </w:rPr>
              <w:t xml:space="preserve">  </w:t>
            </w:r>
            <w:r>
              <w:rPr>
                <w:rFonts w:hint="eastAsia"/>
                <w:sz w:val="24"/>
                <w:szCs w:val="24"/>
              </w:rPr>
              <w:t>岳滩镇地下水井群饮用水源保护区划分结果图</w:t>
            </w:r>
          </w:p>
          <w:p>
            <w:pPr>
              <w:adjustRightInd w:val="0"/>
              <w:snapToGrid w:val="0"/>
              <w:spacing w:line="360" w:lineRule="auto"/>
              <w:ind w:firstLine="480" w:firstLineChars="200"/>
              <w:rPr>
                <w:sz w:val="24"/>
                <w:szCs w:val="24"/>
              </w:rPr>
            </w:pPr>
            <w:r>
              <w:rPr>
                <w:sz w:val="24"/>
                <w:szCs w:val="24"/>
              </w:rPr>
              <w:t>附图</w:t>
            </w:r>
            <w:r>
              <w:rPr>
                <w:rFonts w:hint="eastAsia"/>
                <w:sz w:val="24"/>
                <w:szCs w:val="24"/>
              </w:rPr>
              <w:t>八</w:t>
            </w:r>
            <w:r>
              <w:rPr>
                <w:sz w:val="24"/>
                <w:szCs w:val="24"/>
              </w:rPr>
              <w:t xml:space="preserve">  项目与饮用水水源保护区位置关系图</w:t>
            </w:r>
          </w:p>
          <w:p>
            <w:pPr>
              <w:adjustRightInd w:val="0"/>
              <w:snapToGrid w:val="0"/>
              <w:spacing w:line="360" w:lineRule="auto"/>
              <w:ind w:firstLine="480" w:firstLineChars="200"/>
              <w:rPr>
                <w:sz w:val="24"/>
                <w:szCs w:val="24"/>
              </w:rPr>
            </w:pPr>
            <w:r>
              <w:rPr>
                <w:sz w:val="24"/>
                <w:szCs w:val="24"/>
              </w:rPr>
              <w:t>附图</w:t>
            </w:r>
            <w:r>
              <w:rPr>
                <w:rFonts w:hint="eastAsia"/>
                <w:sz w:val="24"/>
                <w:szCs w:val="24"/>
              </w:rPr>
              <w:t>九</w:t>
            </w:r>
            <w:r>
              <w:rPr>
                <w:sz w:val="24"/>
                <w:szCs w:val="24"/>
              </w:rPr>
              <w:t xml:space="preserve">  项目与</w:t>
            </w:r>
            <w:r>
              <w:rPr>
                <w:rFonts w:hint="eastAsia"/>
                <w:sz w:val="24"/>
                <w:szCs w:val="24"/>
              </w:rPr>
              <w:t>洛阳市大遗址保护区划</w:t>
            </w:r>
            <w:r>
              <w:rPr>
                <w:sz w:val="24"/>
                <w:szCs w:val="24"/>
              </w:rPr>
              <w:t>位置关系图</w:t>
            </w:r>
          </w:p>
          <w:p>
            <w:pPr>
              <w:adjustRightInd w:val="0"/>
              <w:snapToGrid w:val="0"/>
              <w:spacing w:line="360" w:lineRule="auto"/>
              <w:ind w:firstLine="480" w:firstLineChars="200"/>
              <w:rPr>
                <w:sz w:val="24"/>
                <w:szCs w:val="24"/>
              </w:rPr>
            </w:pPr>
            <w:r>
              <w:rPr>
                <w:sz w:val="24"/>
                <w:szCs w:val="24"/>
              </w:rPr>
              <w:t>附图</w:t>
            </w:r>
            <w:r>
              <w:rPr>
                <w:rFonts w:hint="eastAsia"/>
                <w:sz w:val="24"/>
                <w:szCs w:val="24"/>
              </w:rPr>
              <w:t>十</w:t>
            </w:r>
            <w:r>
              <w:rPr>
                <w:sz w:val="24"/>
                <w:szCs w:val="24"/>
              </w:rPr>
              <w:t xml:space="preserve">  </w:t>
            </w:r>
            <w:r>
              <w:rPr>
                <w:rFonts w:hint="eastAsia"/>
                <w:bCs/>
                <w:sz w:val="24"/>
                <w:szCs w:val="24"/>
              </w:rPr>
              <w:t>项目与</w:t>
            </w:r>
            <w:r>
              <w:rPr>
                <w:bCs/>
                <w:sz w:val="24"/>
                <w:szCs w:val="24"/>
              </w:rPr>
              <w:t>偃师伊洛</w:t>
            </w:r>
            <w:r>
              <w:rPr>
                <w:rFonts w:hint="eastAsia"/>
                <w:bCs/>
                <w:sz w:val="24"/>
                <w:szCs w:val="24"/>
              </w:rPr>
              <w:t>河</w:t>
            </w:r>
            <w:r>
              <w:rPr>
                <w:bCs/>
                <w:sz w:val="24"/>
                <w:szCs w:val="24"/>
              </w:rPr>
              <w:t>国家湿地公园</w:t>
            </w:r>
            <w:r>
              <w:rPr>
                <w:rFonts w:hint="eastAsia"/>
                <w:bCs/>
                <w:sz w:val="24"/>
                <w:szCs w:val="24"/>
              </w:rPr>
              <w:t>位置关系图</w:t>
            </w:r>
          </w:p>
          <w:p>
            <w:pPr>
              <w:adjustRightInd w:val="0"/>
              <w:snapToGrid w:val="0"/>
              <w:spacing w:line="360" w:lineRule="auto"/>
              <w:ind w:firstLine="496" w:firstLineChars="207"/>
              <w:rPr>
                <w:sz w:val="24"/>
                <w:szCs w:val="24"/>
              </w:rPr>
            </w:pPr>
            <w:r>
              <w:rPr>
                <w:sz w:val="24"/>
                <w:szCs w:val="24"/>
              </w:rPr>
              <w:t>附件1  环评委托书</w:t>
            </w:r>
          </w:p>
          <w:p>
            <w:pPr>
              <w:adjustRightInd w:val="0"/>
              <w:snapToGrid w:val="0"/>
              <w:spacing w:line="360" w:lineRule="auto"/>
              <w:ind w:firstLine="480" w:firstLineChars="200"/>
              <w:rPr>
                <w:sz w:val="24"/>
                <w:szCs w:val="24"/>
              </w:rPr>
            </w:pPr>
            <w:r>
              <w:rPr>
                <w:sz w:val="24"/>
                <w:szCs w:val="24"/>
              </w:rPr>
              <w:t>附件2  项目备案</w:t>
            </w:r>
          </w:p>
          <w:p>
            <w:pPr>
              <w:adjustRightInd w:val="0"/>
              <w:snapToGrid w:val="0"/>
              <w:spacing w:line="360" w:lineRule="auto"/>
              <w:ind w:firstLine="496" w:firstLineChars="207"/>
              <w:rPr>
                <w:sz w:val="24"/>
                <w:szCs w:val="24"/>
              </w:rPr>
            </w:pPr>
            <w:r>
              <w:rPr>
                <w:snapToGrid w:val="0"/>
                <w:sz w:val="24"/>
                <w:szCs w:val="24"/>
              </w:rPr>
              <w:t xml:space="preserve">附件3  </w:t>
            </w:r>
            <w:r>
              <w:rPr>
                <w:sz w:val="24"/>
                <w:szCs w:val="24"/>
              </w:rPr>
              <w:t>租赁协议</w:t>
            </w:r>
          </w:p>
          <w:p>
            <w:pPr>
              <w:adjustRightInd w:val="0"/>
              <w:snapToGrid w:val="0"/>
              <w:spacing w:line="360" w:lineRule="auto"/>
              <w:ind w:firstLine="496" w:firstLineChars="207"/>
              <w:rPr>
                <w:sz w:val="24"/>
                <w:szCs w:val="24"/>
              </w:rPr>
            </w:pPr>
            <w:r>
              <w:rPr>
                <w:sz w:val="24"/>
                <w:szCs w:val="24"/>
              </w:rPr>
              <w:t xml:space="preserve">附件4  </w:t>
            </w:r>
            <w:r>
              <w:rPr>
                <w:kern w:val="0"/>
                <w:sz w:val="24"/>
              </w:rPr>
              <w:t>用地情况的说明</w:t>
            </w:r>
            <w:r>
              <w:rPr>
                <w:sz w:val="24"/>
                <w:szCs w:val="24"/>
              </w:rPr>
              <w:t xml:space="preserve"> </w:t>
            </w:r>
          </w:p>
          <w:p>
            <w:pPr>
              <w:adjustRightInd w:val="0"/>
              <w:snapToGrid w:val="0"/>
              <w:spacing w:line="360" w:lineRule="auto"/>
              <w:ind w:firstLine="480" w:firstLineChars="200"/>
              <w:rPr>
                <w:sz w:val="24"/>
                <w:szCs w:val="24"/>
              </w:rPr>
            </w:pPr>
            <w:r>
              <w:rPr>
                <w:sz w:val="24"/>
                <w:szCs w:val="24"/>
              </w:rPr>
              <w:t>附件5  规划</w:t>
            </w:r>
            <w:r>
              <w:rPr>
                <w:rFonts w:hint="eastAsia"/>
                <w:sz w:val="24"/>
                <w:szCs w:val="24"/>
              </w:rPr>
              <w:t>证明</w:t>
            </w:r>
          </w:p>
          <w:p>
            <w:pPr>
              <w:adjustRightInd w:val="0"/>
              <w:snapToGrid w:val="0"/>
              <w:spacing w:line="360" w:lineRule="auto"/>
              <w:ind w:firstLine="480" w:firstLineChars="200"/>
              <w:rPr>
                <w:sz w:val="24"/>
                <w:szCs w:val="24"/>
              </w:rPr>
            </w:pPr>
            <w:r>
              <w:rPr>
                <w:sz w:val="24"/>
                <w:szCs w:val="24"/>
              </w:rPr>
              <w:t>附件6  营业执照</w:t>
            </w:r>
          </w:p>
          <w:p>
            <w:pPr>
              <w:adjustRightInd w:val="0"/>
              <w:snapToGrid w:val="0"/>
              <w:spacing w:line="360" w:lineRule="auto"/>
              <w:ind w:firstLine="480" w:firstLineChars="200"/>
              <w:rPr>
                <w:sz w:val="24"/>
                <w:szCs w:val="24"/>
              </w:rPr>
            </w:pPr>
            <w:r>
              <w:rPr>
                <w:sz w:val="24"/>
                <w:szCs w:val="24"/>
              </w:rPr>
              <w:t>附件</w:t>
            </w:r>
            <w:r>
              <w:rPr>
                <w:rFonts w:hint="eastAsia"/>
                <w:sz w:val="24"/>
                <w:szCs w:val="24"/>
              </w:rPr>
              <w:t>7</w:t>
            </w:r>
            <w:r>
              <w:rPr>
                <w:sz w:val="24"/>
                <w:szCs w:val="24"/>
              </w:rPr>
              <w:t xml:space="preserve">  </w:t>
            </w:r>
            <w:r>
              <w:rPr>
                <w:rFonts w:hint="eastAsia"/>
                <w:sz w:val="24"/>
                <w:szCs w:val="24"/>
              </w:rPr>
              <w:t>危废处置合同</w:t>
            </w:r>
          </w:p>
          <w:p>
            <w:pPr>
              <w:adjustRightInd w:val="0"/>
              <w:snapToGrid w:val="0"/>
              <w:spacing w:line="360" w:lineRule="auto"/>
              <w:rPr>
                <w:sz w:val="24"/>
                <w:szCs w:val="24"/>
              </w:rPr>
            </w:pPr>
            <w:r>
              <w:rPr>
                <w:sz w:val="24"/>
                <w:szCs w:val="28"/>
              </w:rPr>
              <w:t>二 、如果本报告表不能说明项目产生的污染及对环境造成的影响，应进行专项评价。根据建设项目的特点和当地环境特征，应选下列1-2项进行专项评价。</w:t>
            </w:r>
          </w:p>
          <w:p>
            <w:pPr>
              <w:tabs>
                <w:tab w:val="left" w:pos="900"/>
              </w:tabs>
              <w:adjustRightInd w:val="0"/>
              <w:snapToGrid w:val="0"/>
              <w:spacing w:line="360" w:lineRule="auto"/>
              <w:ind w:left="476"/>
              <w:rPr>
                <w:sz w:val="24"/>
                <w:szCs w:val="28"/>
              </w:rPr>
            </w:pPr>
            <w:r>
              <w:rPr>
                <w:sz w:val="24"/>
                <w:szCs w:val="28"/>
              </w:rPr>
              <w:t>1、大气环境影响专项评价</w:t>
            </w:r>
          </w:p>
          <w:p>
            <w:pPr>
              <w:tabs>
                <w:tab w:val="left" w:pos="900"/>
              </w:tabs>
              <w:adjustRightInd w:val="0"/>
              <w:snapToGrid w:val="0"/>
              <w:spacing w:line="360" w:lineRule="auto"/>
              <w:ind w:left="476"/>
              <w:rPr>
                <w:sz w:val="24"/>
                <w:szCs w:val="28"/>
              </w:rPr>
            </w:pPr>
            <w:r>
              <w:rPr>
                <w:sz w:val="24"/>
                <w:szCs w:val="28"/>
              </w:rPr>
              <w:t>2、水环境影响专项评价（包括地表水和地下水）</w:t>
            </w:r>
          </w:p>
          <w:p>
            <w:pPr>
              <w:tabs>
                <w:tab w:val="left" w:pos="900"/>
              </w:tabs>
              <w:adjustRightInd w:val="0"/>
              <w:snapToGrid w:val="0"/>
              <w:spacing w:line="360" w:lineRule="auto"/>
              <w:ind w:left="476"/>
              <w:rPr>
                <w:sz w:val="24"/>
                <w:szCs w:val="28"/>
              </w:rPr>
            </w:pPr>
            <w:r>
              <w:rPr>
                <w:sz w:val="24"/>
                <w:szCs w:val="28"/>
              </w:rPr>
              <w:t xml:space="preserve">3、生态影响专项评价           </w:t>
            </w:r>
          </w:p>
          <w:p>
            <w:pPr>
              <w:tabs>
                <w:tab w:val="left" w:pos="900"/>
              </w:tabs>
              <w:adjustRightInd w:val="0"/>
              <w:snapToGrid w:val="0"/>
              <w:spacing w:line="360" w:lineRule="auto"/>
              <w:ind w:left="476"/>
              <w:rPr>
                <w:sz w:val="24"/>
                <w:szCs w:val="28"/>
              </w:rPr>
            </w:pPr>
            <w:r>
              <w:rPr>
                <w:sz w:val="24"/>
                <w:szCs w:val="28"/>
              </w:rPr>
              <w:t>4、声影响专项评价</w:t>
            </w:r>
          </w:p>
          <w:p>
            <w:pPr>
              <w:tabs>
                <w:tab w:val="left" w:pos="900"/>
              </w:tabs>
              <w:adjustRightInd w:val="0"/>
              <w:snapToGrid w:val="0"/>
              <w:spacing w:line="360" w:lineRule="auto"/>
              <w:ind w:left="476"/>
              <w:rPr>
                <w:sz w:val="24"/>
                <w:szCs w:val="28"/>
              </w:rPr>
            </w:pPr>
            <w:r>
              <w:rPr>
                <w:sz w:val="24"/>
                <w:szCs w:val="28"/>
              </w:rPr>
              <w:t xml:space="preserve">5、土壤影响专项评价           </w:t>
            </w:r>
          </w:p>
          <w:p>
            <w:pPr>
              <w:tabs>
                <w:tab w:val="left" w:pos="900"/>
              </w:tabs>
              <w:adjustRightInd w:val="0"/>
              <w:snapToGrid w:val="0"/>
              <w:spacing w:line="360" w:lineRule="auto"/>
              <w:ind w:left="476"/>
              <w:rPr>
                <w:sz w:val="24"/>
                <w:szCs w:val="28"/>
              </w:rPr>
            </w:pPr>
            <w:r>
              <w:rPr>
                <w:sz w:val="24"/>
                <w:szCs w:val="28"/>
              </w:rPr>
              <w:t>6、固体废弃物影响专项评价</w:t>
            </w:r>
          </w:p>
          <w:p>
            <w:pPr>
              <w:adjustRightInd w:val="0"/>
              <w:snapToGrid w:val="0"/>
              <w:spacing w:line="360" w:lineRule="auto"/>
              <w:ind w:firstLine="480" w:firstLineChars="200"/>
              <w:rPr>
                <w:sz w:val="24"/>
                <w:szCs w:val="28"/>
              </w:rPr>
            </w:pPr>
            <w:r>
              <w:rPr>
                <w:sz w:val="24"/>
                <w:szCs w:val="24"/>
              </w:rPr>
              <w:t>以上专项评价未包括的可另列专项，专项评价按照《环境影响评价技术导则》中的要求进行。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4974" w:hRule="atLeast"/>
          <w:jc w:val="center"/>
        </w:trPr>
        <w:tc>
          <w:tcPr>
            <w:tcW w:w="9072" w:type="dxa"/>
            <w:gridSpan w:val="2"/>
            <w:tcBorders>
              <w:top w:val="single" w:color="auto" w:sz="12" w:space="0"/>
              <w:bottom w:val="single" w:color="auto" w:sz="6" w:space="0"/>
            </w:tcBorders>
          </w:tcPr>
          <w:p>
            <w:pPr>
              <w:spacing w:line="600" w:lineRule="exact"/>
              <w:rPr>
                <w:sz w:val="24"/>
              </w:rPr>
            </w:pPr>
            <w:r>
              <w:rPr>
                <w:sz w:val="24"/>
              </w:rPr>
              <w:t>预审意见：</w:t>
            </w:r>
          </w:p>
          <w:p>
            <w:pPr>
              <w:ind w:firstLine="600" w:firstLineChars="200"/>
              <w:rPr>
                <w:sz w:val="30"/>
              </w:rPr>
            </w:pPr>
          </w:p>
          <w:p>
            <w:pPr>
              <w:ind w:firstLine="600" w:firstLineChars="200"/>
              <w:rPr>
                <w:sz w:val="30"/>
              </w:rPr>
            </w:pPr>
          </w:p>
          <w:p>
            <w:pPr>
              <w:ind w:firstLine="600" w:firstLineChars="200"/>
              <w:rPr>
                <w:sz w:val="30"/>
              </w:rPr>
            </w:pPr>
          </w:p>
          <w:p>
            <w:pPr>
              <w:ind w:firstLine="600" w:firstLineChars="200"/>
              <w:rPr>
                <w:sz w:val="30"/>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r>
              <w:rPr>
                <w:sz w:val="24"/>
              </w:rPr>
              <w:t xml:space="preserve">                                                 公  章</w:t>
            </w:r>
          </w:p>
          <w:p>
            <w:pPr>
              <w:ind w:firstLine="480" w:firstLineChars="200"/>
              <w:rPr>
                <w:sz w:val="24"/>
              </w:rPr>
            </w:pPr>
          </w:p>
          <w:p>
            <w:pPr>
              <w:rPr>
                <w:sz w:val="24"/>
              </w:rPr>
            </w:pPr>
            <w:r>
              <w:rPr>
                <w:sz w:val="24"/>
              </w:rPr>
              <w:t>经办人：                                        年     月     日</w:t>
            </w:r>
          </w:p>
          <w:p>
            <w:pPr>
              <w:tabs>
                <w:tab w:val="left" w:pos="7830"/>
              </w:tabs>
              <w:spacing w:line="360" w:lineRule="auto"/>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jc w:val="center"/>
        </w:trPr>
        <w:tc>
          <w:tcPr>
            <w:tcW w:w="9072" w:type="dxa"/>
            <w:gridSpan w:val="2"/>
            <w:tcBorders>
              <w:top w:val="single" w:color="auto" w:sz="6" w:space="0"/>
              <w:bottom w:val="single" w:color="auto" w:sz="12" w:space="0"/>
            </w:tcBorders>
          </w:tcPr>
          <w:p>
            <w:pPr>
              <w:tabs>
                <w:tab w:val="left" w:pos="7830"/>
              </w:tabs>
              <w:spacing w:line="360" w:lineRule="auto"/>
              <w:rPr>
                <w:sz w:val="24"/>
              </w:rPr>
            </w:pPr>
            <w:r>
              <w:rPr>
                <w:sz w:val="24"/>
              </w:rPr>
              <w:t>下一级环境保护行政主管部门审查意见：</w:t>
            </w:r>
          </w:p>
          <w:p>
            <w:pPr>
              <w:spacing w:line="480" w:lineRule="auto"/>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rPr>
                <w:sz w:val="24"/>
              </w:rPr>
            </w:pPr>
          </w:p>
          <w:p>
            <w:pPr>
              <w:ind w:firstLine="480" w:firstLineChars="200"/>
              <w:rPr>
                <w:sz w:val="24"/>
              </w:rPr>
            </w:pPr>
            <w:r>
              <w:rPr>
                <w:sz w:val="24"/>
              </w:rPr>
              <w:t xml:space="preserve">                                              公  章</w:t>
            </w:r>
          </w:p>
          <w:p>
            <w:pPr>
              <w:ind w:firstLine="480" w:firstLineChars="200"/>
              <w:rPr>
                <w:sz w:val="24"/>
              </w:rPr>
            </w:pPr>
          </w:p>
          <w:p>
            <w:pPr>
              <w:rPr>
                <w:sz w:val="24"/>
              </w:rPr>
            </w:pPr>
            <w:r>
              <w:rPr>
                <w:sz w:val="24"/>
              </w:rPr>
              <w:t>经办人：                                     年     月     日</w:t>
            </w:r>
          </w:p>
          <w:p>
            <w:pPr>
              <w:rPr>
                <w:sz w:val="3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12449" w:hRule="atLeast"/>
          <w:jc w:val="center"/>
        </w:trPr>
        <w:tc>
          <w:tcPr>
            <w:tcW w:w="9072" w:type="dxa"/>
            <w:gridSpan w:val="2"/>
            <w:tcBorders>
              <w:top w:val="single" w:color="auto" w:sz="12" w:space="0"/>
            </w:tcBorders>
          </w:tcPr>
          <w:p>
            <w:pPr>
              <w:spacing w:line="600" w:lineRule="exact"/>
              <w:rPr>
                <w:sz w:val="24"/>
              </w:rPr>
            </w:pPr>
            <w:r>
              <w:rPr>
                <w:sz w:val="24"/>
              </w:rPr>
              <w:t>审批意见：</w:t>
            </w:r>
          </w:p>
          <w:p>
            <w:pPr>
              <w:ind w:firstLine="600" w:firstLineChars="200"/>
              <w:rPr>
                <w:sz w:val="30"/>
              </w:rPr>
            </w:pPr>
          </w:p>
          <w:p>
            <w:pPr>
              <w:ind w:firstLine="600" w:firstLineChars="200"/>
              <w:rPr>
                <w:sz w:val="30"/>
              </w:rPr>
            </w:pPr>
          </w:p>
          <w:p>
            <w:pPr>
              <w:ind w:firstLine="600" w:firstLineChars="200"/>
              <w:rPr>
                <w:sz w:val="30"/>
              </w:rPr>
            </w:pPr>
          </w:p>
          <w:p>
            <w:pPr>
              <w:ind w:firstLine="600" w:firstLineChars="200"/>
              <w:rPr>
                <w:sz w:val="30"/>
              </w:rPr>
            </w:pPr>
          </w:p>
          <w:p>
            <w:pPr>
              <w:ind w:firstLine="600" w:firstLineChars="200"/>
              <w:rPr>
                <w:sz w:val="30"/>
              </w:rPr>
            </w:pPr>
          </w:p>
          <w:p>
            <w:pPr>
              <w:ind w:firstLine="600" w:firstLineChars="200"/>
              <w:rPr>
                <w:sz w:val="30"/>
              </w:rPr>
            </w:pPr>
          </w:p>
          <w:p>
            <w:pPr>
              <w:ind w:firstLine="600" w:firstLineChars="200"/>
              <w:rPr>
                <w:sz w:val="30"/>
              </w:rPr>
            </w:pPr>
          </w:p>
          <w:p>
            <w:pPr>
              <w:ind w:firstLine="600" w:firstLineChars="200"/>
              <w:rPr>
                <w:sz w:val="30"/>
              </w:rPr>
            </w:pPr>
          </w:p>
          <w:p>
            <w:pPr>
              <w:ind w:firstLine="600" w:firstLineChars="200"/>
              <w:rPr>
                <w:sz w:val="30"/>
              </w:rPr>
            </w:pPr>
          </w:p>
          <w:p>
            <w:pPr>
              <w:ind w:firstLine="600" w:firstLineChars="200"/>
              <w:rPr>
                <w:sz w:val="30"/>
              </w:rPr>
            </w:pPr>
          </w:p>
          <w:p>
            <w:pPr>
              <w:ind w:firstLine="600" w:firstLineChars="200"/>
              <w:rPr>
                <w:sz w:val="30"/>
              </w:rPr>
            </w:pPr>
          </w:p>
          <w:p>
            <w:pPr>
              <w:ind w:firstLine="600" w:firstLineChars="200"/>
              <w:rPr>
                <w:sz w:val="30"/>
              </w:rPr>
            </w:pPr>
          </w:p>
          <w:p>
            <w:pPr>
              <w:rPr>
                <w:sz w:val="30"/>
              </w:rPr>
            </w:pPr>
          </w:p>
          <w:p>
            <w:pPr>
              <w:rPr>
                <w:sz w:val="30"/>
              </w:rPr>
            </w:pPr>
          </w:p>
          <w:p>
            <w:pPr>
              <w:rPr>
                <w:sz w:val="30"/>
              </w:rPr>
            </w:pPr>
          </w:p>
          <w:p>
            <w:pPr>
              <w:ind w:firstLine="600" w:firstLineChars="200"/>
              <w:rPr>
                <w:sz w:val="24"/>
              </w:rPr>
            </w:pPr>
            <w:r>
              <w:rPr>
                <w:sz w:val="30"/>
              </w:rPr>
              <w:t xml:space="preserve">                                          </w:t>
            </w:r>
            <w:r>
              <w:rPr>
                <w:sz w:val="24"/>
              </w:rPr>
              <w:t xml:space="preserve"> 公  章</w:t>
            </w:r>
          </w:p>
          <w:p>
            <w:pPr>
              <w:ind w:firstLine="480" w:firstLineChars="200"/>
              <w:rPr>
                <w:sz w:val="24"/>
              </w:rPr>
            </w:pPr>
          </w:p>
          <w:p>
            <w:pPr>
              <w:ind w:firstLine="480" w:firstLineChars="200"/>
              <w:rPr>
                <w:sz w:val="24"/>
              </w:rPr>
            </w:pPr>
          </w:p>
          <w:p>
            <w:pPr>
              <w:ind w:firstLine="480" w:firstLineChars="200"/>
              <w:rPr>
                <w:sz w:val="24"/>
              </w:rPr>
            </w:pPr>
          </w:p>
          <w:p>
            <w:pPr>
              <w:rPr>
                <w:sz w:val="24"/>
              </w:rPr>
            </w:pPr>
          </w:p>
          <w:p>
            <w:pPr>
              <w:ind w:firstLine="480" w:firstLineChars="200"/>
              <w:rPr>
                <w:sz w:val="24"/>
              </w:rPr>
            </w:pPr>
          </w:p>
          <w:p>
            <w:pPr>
              <w:tabs>
                <w:tab w:val="left" w:pos="7830"/>
              </w:tabs>
              <w:spacing w:line="360" w:lineRule="auto"/>
              <w:ind w:firstLine="960" w:firstLineChars="400"/>
              <w:rPr>
                <w:sz w:val="24"/>
              </w:rPr>
            </w:pPr>
          </w:p>
          <w:p>
            <w:pPr>
              <w:tabs>
                <w:tab w:val="left" w:pos="7830"/>
              </w:tabs>
              <w:spacing w:line="360" w:lineRule="auto"/>
              <w:rPr>
                <w:sz w:val="24"/>
              </w:rPr>
            </w:pPr>
            <w:r>
              <w:rPr>
                <w:sz w:val="24"/>
              </w:rPr>
              <w:t>经办人：                                      年     月     日</w:t>
            </w:r>
          </w:p>
          <w:p>
            <w:pPr>
              <w:tabs>
                <w:tab w:val="left" w:pos="7830"/>
              </w:tabs>
              <w:spacing w:line="360" w:lineRule="auto"/>
              <w:rPr>
                <w:sz w:val="24"/>
              </w:rPr>
            </w:pPr>
          </w:p>
        </w:tc>
      </w:tr>
    </w:tbl>
    <w:p>
      <w:pPr>
        <w:rPr>
          <w:rFonts w:hint="eastAsia" w:eastAsia="黑体"/>
          <w:b/>
          <w:sz w:val="28"/>
        </w:rPr>
      </w:pPr>
    </w:p>
    <w:sectPr>
      <w:headerReference r:id="rId3" w:type="default"/>
      <w:footerReference r:id="rId4"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Impact">
    <w:panose1 w:val="020B0806030902050204"/>
    <w:charset w:val="00"/>
    <w:family w:val="swiss"/>
    <w:pitch w:val="default"/>
    <w:sig w:usb0="00000287"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Align="top"/>
      <w:pBdr>
        <w:between w:val="none" w:color="auto" w:sz="0" w:space="0"/>
      </w:pBdr>
    </w:pPr>
    <w:r>
      <w:fldChar w:fldCharType="begin"/>
    </w:r>
    <w:r>
      <w:rPr>
        <w:rStyle w:val="25"/>
      </w:rPr>
      <w:instrText xml:space="preserve"> PAGE  </w:instrText>
    </w:r>
    <w:r>
      <w:fldChar w:fldCharType="separate"/>
    </w:r>
    <w:r>
      <w:rPr>
        <w:rStyle w:val="25"/>
      </w:rPr>
      <w:t>14</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2A75C0"/>
    <w:multiLevelType w:val="multilevel"/>
    <w:tmpl w:val="3F2A75C0"/>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33805A7"/>
    <w:multiLevelType w:val="singleLevel"/>
    <w:tmpl w:val="533805A7"/>
    <w:lvl w:ilvl="0" w:tentative="0">
      <w:start w:val="2"/>
      <w:numFmt w:val="decimal"/>
      <w:suff w:val="nothing"/>
      <w:lvlText w:val="%1、"/>
      <w:lvlJc w:val="left"/>
    </w:lvl>
  </w:abstractNum>
  <w:abstractNum w:abstractNumId="3">
    <w:nsid w:val="57FB7BD1"/>
    <w:multiLevelType w:val="multilevel"/>
    <w:tmpl w:val="57FB7B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F5C5A8"/>
    <w:multiLevelType w:val="singleLevel"/>
    <w:tmpl w:val="58F5C5A8"/>
    <w:lvl w:ilvl="0" w:tentative="0">
      <w:start w:val="3"/>
      <w:numFmt w:val="decimal"/>
      <w:suff w:val="nothing"/>
      <w:lvlText w:val="%1、"/>
      <w:lvlJc w:val="left"/>
    </w:lvl>
  </w:abstractNum>
  <w:abstractNum w:abstractNumId="5">
    <w:nsid w:val="58F96A45"/>
    <w:multiLevelType w:val="singleLevel"/>
    <w:tmpl w:val="58F96A45"/>
    <w:lvl w:ilvl="0" w:tentative="0">
      <w:start w:val="5"/>
      <w:numFmt w:val="decimal"/>
      <w:suff w:val="nothing"/>
      <w:lvlText w:val="%1、"/>
      <w:lvlJc w:val="left"/>
    </w:lvl>
  </w:abstractNum>
  <w:abstractNum w:abstractNumId="6">
    <w:nsid w:val="5D4F64FC"/>
    <w:multiLevelType w:val="multilevel"/>
    <w:tmpl w:val="5D4F64FC"/>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78756DD6"/>
    <w:multiLevelType w:val="multilevel"/>
    <w:tmpl w:val="78756DD6"/>
    <w:lvl w:ilvl="0" w:tentative="0">
      <w:start w:val="1"/>
      <w:numFmt w:val="decimalEnclosedCircle"/>
      <w:lvlText w:val="%1"/>
      <w:lvlJc w:val="left"/>
      <w:pPr>
        <w:ind w:left="842" w:hanging="360"/>
      </w:pPr>
      <w:rPr>
        <w:rFonts w:hint="default"/>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FE"/>
    <w:rsid w:val="00001731"/>
    <w:rsid w:val="0000222B"/>
    <w:rsid w:val="000022E6"/>
    <w:rsid w:val="00002D27"/>
    <w:rsid w:val="00011896"/>
    <w:rsid w:val="00014703"/>
    <w:rsid w:val="00020129"/>
    <w:rsid w:val="00033E3E"/>
    <w:rsid w:val="00040B22"/>
    <w:rsid w:val="0004334F"/>
    <w:rsid w:val="000433AA"/>
    <w:rsid w:val="000468DD"/>
    <w:rsid w:val="000511B8"/>
    <w:rsid w:val="00053435"/>
    <w:rsid w:val="00054FB0"/>
    <w:rsid w:val="00064202"/>
    <w:rsid w:val="000733B5"/>
    <w:rsid w:val="000821B9"/>
    <w:rsid w:val="00090672"/>
    <w:rsid w:val="00092479"/>
    <w:rsid w:val="00093492"/>
    <w:rsid w:val="000944D0"/>
    <w:rsid w:val="0009608E"/>
    <w:rsid w:val="000B2141"/>
    <w:rsid w:val="000B2E74"/>
    <w:rsid w:val="000B3B8A"/>
    <w:rsid w:val="000C4D2B"/>
    <w:rsid w:val="000D38E3"/>
    <w:rsid w:val="000F2CCA"/>
    <w:rsid w:val="000F4A09"/>
    <w:rsid w:val="000F5172"/>
    <w:rsid w:val="00100693"/>
    <w:rsid w:val="001019D3"/>
    <w:rsid w:val="00102621"/>
    <w:rsid w:val="001125C7"/>
    <w:rsid w:val="00121FB1"/>
    <w:rsid w:val="00122D3B"/>
    <w:rsid w:val="00125209"/>
    <w:rsid w:val="00135FCE"/>
    <w:rsid w:val="00140BB7"/>
    <w:rsid w:val="00140F3C"/>
    <w:rsid w:val="0014340E"/>
    <w:rsid w:val="00146406"/>
    <w:rsid w:val="001479AE"/>
    <w:rsid w:val="00150ED7"/>
    <w:rsid w:val="00154417"/>
    <w:rsid w:val="00165A7F"/>
    <w:rsid w:val="00165ED5"/>
    <w:rsid w:val="00171026"/>
    <w:rsid w:val="00172A27"/>
    <w:rsid w:val="00172E42"/>
    <w:rsid w:val="0017543E"/>
    <w:rsid w:val="00175B1C"/>
    <w:rsid w:val="00175B78"/>
    <w:rsid w:val="0017786D"/>
    <w:rsid w:val="0018138E"/>
    <w:rsid w:val="0018190D"/>
    <w:rsid w:val="00181F9C"/>
    <w:rsid w:val="0018339F"/>
    <w:rsid w:val="00186E57"/>
    <w:rsid w:val="00190091"/>
    <w:rsid w:val="00195D20"/>
    <w:rsid w:val="00196B4D"/>
    <w:rsid w:val="001A3017"/>
    <w:rsid w:val="001B32D8"/>
    <w:rsid w:val="001B5300"/>
    <w:rsid w:val="001D2390"/>
    <w:rsid w:val="001E6725"/>
    <w:rsid w:val="001E7697"/>
    <w:rsid w:val="001F47D1"/>
    <w:rsid w:val="00200B18"/>
    <w:rsid w:val="002065B2"/>
    <w:rsid w:val="002136BC"/>
    <w:rsid w:val="0021508C"/>
    <w:rsid w:val="002563EB"/>
    <w:rsid w:val="002655C3"/>
    <w:rsid w:val="0026661A"/>
    <w:rsid w:val="00267FAD"/>
    <w:rsid w:val="00270358"/>
    <w:rsid w:val="00272A6D"/>
    <w:rsid w:val="00277998"/>
    <w:rsid w:val="00284AA7"/>
    <w:rsid w:val="002A404D"/>
    <w:rsid w:val="002B0408"/>
    <w:rsid w:val="002B3D2C"/>
    <w:rsid w:val="002B5FBB"/>
    <w:rsid w:val="002B62F5"/>
    <w:rsid w:val="002B6FDE"/>
    <w:rsid w:val="002C65A6"/>
    <w:rsid w:val="002C6CD9"/>
    <w:rsid w:val="002D49CB"/>
    <w:rsid w:val="002D7D84"/>
    <w:rsid w:val="002E5E36"/>
    <w:rsid w:val="00311995"/>
    <w:rsid w:val="0031224D"/>
    <w:rsid w:val="003166AC"/>
    <w:rsid w:val="00316B2E"/>
    <w:rsid w:val="00326B4D"/>
    <w:rsid w:val="00326D52"/>
    <w:rsid w:val="00331871"/>
    <w:rsid w:val="003353F1"/>
    <w:rsid w:val="00340CD5"/>
    <w:rsid w:val="003422CA"/>
    <w:rsid w:val="0034501D"/>
    <w:rsid w:val="00350D6E"/>
    <w:rsid w:val="00350EA3"/>
    <w:rsid w:val="00363098"/>
    <w:rsid w:val="00375008"/>
    <w:rsid w:val="00376765"/>
    <w:rsid w:val="00377B7F"/>
    <w:rsid w:val="00381B3D"/>
    <w:rsid w:val="00393DC5"/>
    <w:rsid w:val="00396153"/>
    <w:rsid w:val="0039760A"/>
    <w:rsid w:val="003B02B0"/>
    <w:rsid w:val="003B174B"/>
    <w:rsid w:val="003B1E77"/>
    <w:rsid w:val="003B2595"/>
    <w:rsid w:val="003C6274"/>
    <w:rsid w:val="003D62FB"/>
    <w:rsid w:val="003E0AA7"/>
    <w:rsid w:val="003F0958"/>
    <w:rsid w:val="003F0F32"/>
    <w:rsid w:val="003F3735"/>
    <w:rsid w:val="003F4BFC"/>
    <w:rsid w:val="003F7D6C"/>
    <w:rsid w:val="00400F09"/>
    <w:rsid w:val="00411003"/>
    <w:rsid w:val="004157CE"/>
    <w:rsid w:val="00417103"/>
    <w:rsid w:val="0042276D"/>
    <w:rsid w:val="00424B09"/>
    <w:rsid w:val="00431CB1"/>
    <w:rsid w:val="00431D03"/>
    <w:rsid w:val="00436E30"/>
    <w:rsid w:val="00450A8E"/>
    <w:rsid w:val="00450D80"/>
    <w:rsid w:val="00460D24"/>
    <w:rsid w:val="00460DC7"/>
    <w:rsid w:val="00470102"/>
    <w:rsid w:val="004774EE"/>
    <w:rsid w:val="00477666"/>
    <w:rsid w:val="00486705"/>
    <w:rsid w:val="004A3292"/>
    <w:rsid w:val="004A3E2B"/>
    <w:rsid w:val="004B1788"/>
    <w:rsid w:val="004B4C98"/>
    <w:rsid w:val="004B5B4F"/>
    <w:rsid w:val="004C1BD4"/>
    <w:rsid w:val="004C5872"/>
    <w:rsid w:val="004D62A1"/>
    <w:rsid w:val="004D6AAC"/>
    <w:rsid w:val="004F0D05"/>
    <w:rsid w:val="004F1C1A"/>
    <w:rsid w:val="004F39AB"/>
    <w:rsid w:val="004F4B76"/>
    <w:rsid w:val="004F50AB"/>
    <w:rsid w:val="004F725B"/>
    <w:rsid w:val="00507881"/>
    <w:rsid w:val="00515631"/>
    <w:rsid w:val="005178AA"/>
    <w:rsid w:val="00523CDF"/>
    <w:rsid w:val="005247DF"/>
    <w:rsid w:val="00525EFE"/>
    <w:rsid w:val="005305D5"/>
    <w:rsid w:val="0053668B"/>
    <w:rsid w:val="00537C54"/>
    <w:rsid w:val="00537DF1"/>
    <w:rsid w:val="005405D0"/>
    <w:rsid w:val="00544C72"/>
    <w:rsid w:val="005703E2"/>
    <w:rsid w:val="00573C12"/>
    <w:rsid w:val="0057654C"/>
    <w:rsid w:val="00580367"/>
    <w:rsid w:val="005803E8"/>
    <w:rsid w:val="00584F04"/>
    <w:rsid w:val="00591A9F"/>
    <w:rsid w:val="00593C83"/>
    <w:rsid w:val="00593CF0"/>
    <w:rsid w:val="005946D7"/>
    <w:rsid w:val="0059475C"/>
    <w:rsid w:val="005A133C"/>
    <w:rsid w:val="005A3266"/>
    <w:rsid w:val="005C2660"/>
    <w:rsid w:val="005C4373"/>
    <w:rsid w:val="005D244C"/>
    <w:rsid w:val="005D57DF"/>
    <w:rsid w:val="005D5C02"/>
    <w:rsid w:val="005D64CF"/>
    <w:rsid w:val="005E0363"/>
    <w:rsid w:val="005F6E49"/>
    <w:rsid w:val="00602B0C"/>
    <w:rsid w:val="00621087"/>
    <w:rsid w:val="00623657"/>
    <w:rsid w:val="00626F2B"/>
    <w:rsid w:val="006326A7"/>
    <w:rsid w:val="0065025A"/>
    <w:rsid w:val="00652EA5"/>
    <w:rsid w:val="006552A3"/>
    <w:rsid w:val="006573E4"/>
    <w:rsid w:val="006648F2"/>
    <w:rsid w:val="00672B10"/>
    <w:rsid w:val="0067450D"/>
    <w:rsid w:val="00677D47"/>
    <w:rsid w:val="006946B0"/>
    <w:rsid w:val="006B6CCF"/>
    <w:rsid w:val="006C4250"/>
    <w:rsid w:val="006D2444"/>
    <w:rsid w:val="006D3980"/>
    <w:rsid w:val="006D731C"/>
    <w:rsid w:val="006E07C7"/>
    <w:rsid w:val="006E0DE0"/>
    <w:rsid w:val="006E19E9"/>
    <w:rsid w:val="006E6CD3"/>
    <w:rsid w:val="006F1B48"/>
    <w:rsid w:val="006F2B61"/>
    <w:rsid w:val="006F519E"/>
    <w:rsid w:val="00700A99"/>
    <w:rsid w:val="00701AE8"/>
    <w:rsid w:val="007075FC"/>
    <w:rsid w:val="00714E0C"/>
    <w:rsid w:val="007213B8"/>
    <w:rsid w:val="007321AF"/>
    <w:rsid w:val="007351E5"/>
    <w:rsid w:val="0074083F"/>
    <w:rsid w:val="00743D16"/>
    <w:rsid w:val="00751457"/>
    <w:rsid w:val="0076125D"/>
    <w:rsid w:val="007618E6"/>
    <w:rsid w:val="007659FE"/>
    <w:rsid w:val="0077277D"/>
    <w:rsid w:val="00774AEC"/>
    <w:rsid w:val="00776659"/>
    <w:rsid w:val="00780BA0"/>
    <w:rsid w:val="007844B5"/>
    <w:rsid w:val="00790AFE"/>
    <w:rsid w:val="00791DD0"/>
    <w:rsid w:val="00792FBB"/>
    <w:rsid w:val="00795A58"/>
    <w:rsid w:val="00795B60"/>
    <w:rsid w:val="00797AB4"/>
    <w:rsid w:val="007A115E"/>
    <w:rsid w:val="007A5CF4"/>
    <w:rsid w:val="007A6203"/>
    <w:rsid w:val="007B320D"/>
    <w:rsid w:val="007B5901"/>
    <w:rsid w:val="007B758F"/>
    <w:rsid w:val="007C0176"/>
    <w:rsid w:val="007E5E3E"/>
    <w:rsid w:val="007F703C"/>
    <w:rsid w:val="008076C0"/>
    <w:rsid w:val="0082535F"/>
    <w:rsid w:val="00825C8C"/>
    <w:rsid w:val="008313BD"/>
    <w:rsid w:val="0083149C"/>
    <w:rsid w:val="00834AB4"/>
    <w:rsid w:val="00837C4B"/>
    <w:rsid w:val="00863B8A"/>
    <w:rsid w:val="008663F6"/>
    <w:rsid w:val="00866814"/>
    <w:rsid w:val="008739E8"/>
    <w:rsid w:val="00884877"/>
    <w:rsid w:val="008A19FB"/>
    <w:rsid w:val="008A691F"/>
    <w:rsid w:val="008B3176"/>
    <w:rsid w:val="008B5490"/>
    <w:rsid w:val="008B55D1"/>
    <w:rsid w:val="008B6291"/>
    <w:rsid w:val="008C4DD2"/>
    <w:rsid w:val="008C72F1"/>
    <w:rsid w:val="008D42EB"/>
    <w:rsid w:val="008D5E28"/>
    <w:rsid w:val="008F4147"/>
    <w:rsid w:val="0090164C"/>
    <w:rsid w:val="00901818"/>
    <w:rsid w:val="00904E3A"/>
    <w:rsid w:val="009058D7"/>
    <w:rsid w:val="00914CCA"/>
    <w:rsid w:val="00915763"/>
    <w:rsid w:val="00920A33"/>
    <w:rsid w:val="00921DC2"/>
    <w:rsid w:val="00921E35"/>
    <w:rsid w:val="00925F9D"/>
    <w:rsid w:val="00927DC3"/>
    <w:rsid w:val="00930956"/>
    <w:rsid w:val="0093637A"/>
    <w:rsid w:val="009376AC"/>
    <w:rsid w:val="00951BA3"/>
    <w:rsid w:val="00954633"/>
    <w:rsid w:val="009547CF"/>
    <w:rsid w:val="00961500"/>
    <w:rsid w:val="00964A31"/>
    <w:rsid w:val="00965553"/>
    <w:rsid w:val="00977A2B"/>
    <w:rsid w:val="0098471C"/>
    <w:rsid w:val="009876C5"/>
    <w:rsid w:val="0099681B"/>
    <w:rsid w:val="009A2F8B"/>
    <w:rsid w:val="009A3F53"/>
    <w:rsid w:val="009B1308"/>
    <w:rsid w:val="009B3D99"/>
    <w:rsid w:val="009D050B"/>
    <w:rsid w:val="009D0D64"/>
    <w:rsid w:val="009E1A10"/>
    <w:rsid w:val="009E786F"/>
    <w:rsid w:val="009F0F20"/>
    <w:rsid w:val="009F1C26"/>
    <w:rsid w:val="009F25E3"/>
    <w:rsid w:val="009F5C95"/>
    <w:rsid w:val="00A033AA"/>
    <w:rsid w:val="00A04054"/>
    <w:rsid w:val="00A16A5E"/>
    <w:rsid w:val="00A17596"/>
    <w:rsid w:val="00A20DA4"/>
    <w:rsid w:val="00A302A3"/>
    <w:rsid w:val="00A42EF2"/>
    <w:rsid w:val="00A44F53"/>
    <w:rsid w:val="00A55D91"/>
    <w:rsid w:val="00A56325"/>
    <w:rsid w:val="00A60503"/>
    <w:rsid w:val="00A6058B"/>
    <w:rsid w:val="00A624F6"/>
    <w:rsid w:val="00A63D7C"/>
    <w:rsid w:val="00A74191"/>
    <w:rsid w:val="00A8703F"/>
    <w:rsid w:val="00A954FD"/>
    <w:rsid w:val="00A965E6"/>
    <w:rsid w:val="00AA7D7F"/>
    <w:rsid w:val="00AB4AEE"/>
    <w:rsid w:val="00AB6A03"/>
    <w:rsid w:val="00AC2E09"/>
    <w:rsid w:val="00AC5283"/>
    <w:rsid w:val="00AD3131"/>
    <w:rsid w:val="00AE1415"/>
    <w:rsid w:val="00AE59C6"/>
    <w:rsid w:val="00AE6390"/>
    <w:rsid w:val="00AF185B"/>
    <w:rsid w:val="00B0471A"/>
    <w:rsid w:val="00B0509E"/>
    <w:rsid w:val="00B13B20"/>
    <w:rsid w:val="00B2135A"/>
    <w:rsid w:val="00B2156A"/>
    <w:rsid w:val="00B221A0"/>
    <w:rsid w:val="00B2358E"/>
    <w:rsid w:val="00B24DD4"/>
    <w:rsid w:val="00B26A00"/>
    <w:rsid w:val="00B31D76"/>
    <w:rsid w:val="00B33AC5"/>
    <w:rsid w:val="00B33F5F"/>
    <w:rsid w:val="00B421F5"/>
    <w:rsid w:val="00B4298D"/>
    <w:rsid w:val="00B437F8"/>
    <w:rsid w:val="00B555FE"/>
    <w:rsid w:val="00B664D1"/>
    <w:rsid w:val="00B67F45"/>
    <w:rsid w:val="00B704D3"/>
    <w:rsid w:val="00B802AB"/>
    <w:rsid w:val="00B8668F"/>
    <w:rsid w:val="00B94EB6"/>
    <w:rsid w:val="00B977AD"/>
    <w:rsid w:val="00BA520F"/>
    <w:rsid w:val="00BB081A"/>
    <w:rsid w:val="00BB2177"/>
    <w:rsid w:val="00BE4B9D"/>
    <w:rsid w:val="00BE7D12"/>
    <w:rsid w:val="00BF4A07"/>
    <w:rsid w:val="00C03E7A"/>
    <w:rsid w:val="00C059C9"/>
    <w:rsid w:val="00C10D01"/>
    <w:rsid w:val="00C121FE"/>
    <w:rsid w:val="00C12234"/>
    <w:rsid w:val="00C202AA"/>
    <w:rsid w:val="00C22E8C"/>
    <w:rsid w:val="00C238AA"/>
    <w:rsid w:val="00C247F8"/>
    <w:rsid w:val="00C25BD2"/>
    <w:rsid w:val="00C43691"/>
    <w:rsid w:val="00C43D63"/>
    <w:rsid w:val="00C544FE"/>
    <w:rsid w:val="00C65051"/>
    <w:rsid w:val="00C770A1"/>
    <w:rsid w:val="00C77856"/>
    <w:rsid w:val="00C82D9E"/>
    <w:rsid w:val="00C90B44"/>
    <w:rsid w:val="00CA4FCD"/>
    <w:rsid w:val="00CA7278"/>
    <w:rsid w:val="00CB0410"/>
    <w:rsid w:val="00CB5140"/>
    <w:rsid w:val="00CC4D96"/>
    <w:rsid w:val="00CD2428"/>
    <w:rsid w:val="00CE33F2"/>
    <w:rsid w:val="00CE49D7"/>
    <w:rsid w:val="00CF4C75"/>
    <w:rsid w:val="00CF5135"/>
    <w:rsid w:val="00CF65B4"/>
    <w:rsid w:val="00CF75CA"/>
    <w:rsid w:val="00CF75EE"/>
    <w:rsid w:val="00CF7CD3"/>
    <w:rsid w:val="00D1299A"/>
    <w:rsid w:val="00D13758"/>
    <w:rsid w:val="00D162FA"/>
    <w:rsid w:val="00D27878"/>
    <w:rsid w:val="00D3035A"/>
    <w:rsid w:val="00D32E8C"/>
    <w:rsid w:val="00D35100"/>
    <w:rsid w:val="00D41CBF"/>
    <w:rsid w:val="00D570BA"/>
    <w:rsid w:val="00D63009"/>
    <w:rsid w:val="00D708D2"/>
    <w:rsid w:val="00D7356E"/>
    <w:rsid w:val="00D80142"/>
    <w:rsid w:val="00D877B0"/>
    <w:rsid w:val="00D96D32"/>
    <w:rsid w:val="00DA639B"/>
    <w:rsid w:val="00DB525B"/>
    <w:rsid w:val="00DB554A"/>
    <w:rsid w:val="00DC58ED"/>
    <w:rsid w:val="00DC7F4C"/>
    <w:rsid w:val="00DE20A4"/>
    <w:rsid w:val="00DE2F37"/>
    <w:rsid w:val="00DE3D03"/>
    <w:rsid w:val="00DE71BC"/>
    <w:rsid w:val="00DE7731"/>
    <w:rsid w:val="00DF4BB4"/>
    <w:rsid w:val="00E11946"/>
    <w:rsid w:val="00E178D8"/>
    <w:rsid w:val="00E201D6"/>
    <w:rsid w:val="00E2070A"/>
    <w:rsid w:val="00E21491"/>
    <w:rsid w:val="00E3304B"/>
    <w:rsid w:val="00E34897"/>
    <w:rsid w:val="00E37B31"/>
    <w:rsid w:val="00E4459D"/>
    <w:rsid w:val="00E67B6D"/>
    <w:rsid w:val="00E71286"/>
    <w:rsid w:val="00E72099"/>
    <w:rsid w:val="00E73B7E"/>
    <w:rsid w:val="00E74ACE"/>
    <w:rsid w:val="00E94918"/>
    <w:rsid w:val="00E974D8"/>
    <w:rsid w:val="00EA21C0"/>
    <w:rsid w:val="00EC26EF"/>
    <w:rsid w:val="00EC404D"/>
    <w:rsid w:val="00EC61EF"/>
    <w:rsid w:val="00ED1F21"/>
    <w:rsid w:val="00ED298B"/>
    <w:rsid w:val="00ED3702"/>
    <w:rsid w:val="00ED55E5"/>
    <w:rsid w:val="00ED67F1"/>
    <w:rsid w:val="00ED6B27"/>
    <w:rsid w:val="00EE1B37"/>
    <w:rsid w:val="00EF0602"/>
    <w:rsid w:val="00F0072E"/>
    <w:rsid w:val="00F05B26"/>
    <w:rsid w:val="00F06956"/>
    <w:rsid w:val="00F0723F"/>
    <w:rsid w:val="00F10BE0"/>
    <w:rsid w:val="00F13E04"/>
    <w:rsid w:val="00F216C0"/>
    <w:rsid w:val="00F2190C"/>
    <w:rsid w:val="00F273EC"/>
    <w:rsid w:val="00F31815"/>
    <w:rsid w:val="00F32986"/>
    <w:rsid w:val="00F36D4A"/>
    <w:rsid w:val="00F4067C"/>
    <w:rsid w:val="00F41CDF"/>
    <w:rsid w:val="00F45CA8"/>
    <w:rsid w:val="00F5677F"/>
    <w:rsid w:val="00F6633A"/>
    <w:rsid w:val="00F71FF3"/>
    <w:rsid w:val="00F868A4"/>
    <w:rsid w:val="00F87E29"/>
    <w:rsid w:val="00FA148D"/>
    <w:rsid w:val="00FB0F25"/>
    <w:rsid w:val="00FB2701"/>
    <w:rsid w:val="00FB3A56"/>
    <w:rsid w:val="00FB44C7"/>
    <w:rsid w:val="00FB460F"/>
    <w:rsid w:val="00FE2F28"/>
    <w:rsid w:val="00FF2935"/>
    <w:rsid w:val="00FF3C5F"/>
    <w:rsid w:val="0D4017F4"/>
    <w:rsid w:val="108E0C95"/>
    <w:rsid w:val="37D65025"/>
    <w:rsid w:val="396B7BAB"/>
    <w:rsid w:val="545C7689"/>
    <w:rsid w:val="569964A8"/>
    <w:rsid w:val="5ED779B7"/>
    <w:rsid w:val="61E40BAE"/>
    <w:rsid w:val="6CF20335"/>
    <w:rsid w:val="7187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0" w:name="Body Text 2"/>
    <w:lsdException w:uiPriority="0" w:name="Body Text 3"/>
    <w:lsdException w:unhideWhenUsed="0" w:uiPriority="0" w:semiHidden="0" w:name="Body Text Indent 2"/>
    <w:lsdException w:qFormat="1"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520" w:lineRule="exact"/>
      <w:outlineLvl w:val="1"/>
    </w:pPr>
    <w:rPr>
      <w:rFonts w:ascii="宋体" w:hAnsi="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unhideWhenUsed/>
    <w:uiPriority w:val="1"/>
  </w:style>
  <w:style w:type="table" w:default="1" w:styleId="28">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42"/>
    <w:uiPriority w:val="0"/>
    <w:rPr>
      <w:b/>
      <w:bCs/>
    </w:rPr>
  </w:style>
  <w:style w:type="paragraph" w:styleId="6">
    <w:name w:val="annotation text"/>
    <w:basedOn w:val="1"/>
    <w:link w:val="34"/>
    <w:semiHidden/>
    <w:qFormat/>
    <w:uiPriority w:val="0"/>
    <w:pPr>
      <w:jc w:val="left"/>
    </w:pPr>
  </w:style>
  <w:style w:type="paragraph" w:styleId="7">
    <w:name w:val="Body Text First Indent"/>
    <w:basedOn w:val="8"/>
    <w:link w:val="43"/>
    <w:uiPriority w:val="0"/>
    <w:pPr>
      <w:ind w:firstLine="420" w:firstLineChars="100"/>
    </w:pPr>
  </w:style>
  <w:style w:type="paragraph" w:styleId="8">
    <w:name w:val="Body Text"/>
    <w:basedOn w:val="1"/>
    <w:link w:val="40"/>
    <w:uiPriority w:val="0"/>
    <w:pPr>
      <w:spacing w:after="120"/>
    </w:pPr>
  </w:style>
  <w:style w:type="paragraph" w:styleId="9">
    <w:name w:val="Note Heading"/>
    <w:basedOn w:val="1"/>
    <w:next w:val="1"/>
    <w:uiPriority w:val="0"/>
    <w:pPr>
      <w:jc w:val="center"/>
    </w:pPr>
  </w:style>
  <w:style w:type="paragraph" w:styleId="10">
    <w:name w:val="Normal Indent"/>
    <w:basedOn w:val="1"/>
    <w:link w:val="30"/>
    <w:uiPriority w:val="0"/>
    <w:rPr>
      <w:rFonts w:eastAsia="华文中宋"/>
      <w:sz w:val="28"/>
    </w:rPr>
  </w:style>
  <w:style w:type="paragraph" w:styleId="11">
    <w:name w:val="caption"/>
    <w:basedOn w:val="1"/>
    <w:next w:val="1"/>
    <w:link w:val="59"/>
    <w:qFormat/>
    <w:uiPriority w:val="0"/>
    <w:pPr>
      <w:keepNext/>
      <w:snapToGrid w:val="0"/>
      <w:jc w:val="center"/>
    </w:pPr>
    <w:rPr>
      <w:rFonts w:ascii="宋体" w:hAnsi="宋体" w:cs="Arial"/>
    </w:rPr>
  </w:style>
  <w:style w:type="paragraph" w:styleId="12">
    <w:name w:val="Body Text Indent"/>
    <w:basedOn w:val="1"/>
    <w:uiPriority w:val="0"/>
    <w:pPr>
      <w:tabs>
        <w:tab w:val="left" w:pos="210"/>
      </w:tabs>
      <w:spacing w:line="360" w:lineRule="auto"/>
      <w:ind w:firstLine="420" w:firstLineChars="175"/>
    </w:pPr>
    <w:rPr>
      <w:sz w:val="24"/>
      <w:szCs w:val="24"/>
    </w:rPr>
  </w:style>
  <w:style w:type="paragraph" w:styleId="13">
    <w:name w:val="Date"/>
    <w:basedOn w:val="1"/>
    <w:next w:val="1"/>
    <w:link w:val="33"/>
    <w:qFormat/>
    <w:uiPriority w:val="0"/>
    <w:pPr>
      <w:adjustRightInd w:val="0"/>
      <w:textAlignment w:val="baseline"/>
    </w:pPr>
    <w:rPr>
      <w:sz w:val="24"/>
    </w:rPr>
  </w:style>
  <w:style w:type="paragraph" w:styleId="14">
    <w:name w:val="Body Text Indent 2"/>
    <w:basedOn w:val="1"/>
    <w:uiPriority w:val="0"/>
    <w:pPr>
      <w:spacing w:after="120" w:line="480" w:lineRule="auto"/>
      <w:ind w:left="420" w:leftChars="200"/>
    </w:pPr>
  </w:style>
  <w:style w:type="paragraph" w:styleId="15">
    <w:name w:val="Balloon Text"/>
    <w:basedOn w:val="1"/>
    <w:link w:val="32"/>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Body Text First Indent 2"/>
    <w:basedOn w:val="14"/>
    <w:uiPriority w:val="0"/>
    <w:pPr>
      <w:widowControl/>
      <w:spacing w:after="0" w:line="360" w:lineRule="auto"/>
      <w:ind w:left="0" w:leftChars="0" w:firstLine="435"/>
      <w:jc w:val="left"/>
    </w:pPr>
    <w:rPr>
      <w:rFonts w:eastAsia="Times New Roman"/>
      <w:color w:val="000000"/>
      <w:kern w:val="0"/>
      <w:sz w:val="24"/>
    </w:rPr>
  </w:style>
  <w:style w:type="paragraph" w:styleId="1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iPriority w:val="0"/>
    <w:pPr>
      <w:tabs>
        <w:tab w:val="left" w:pos="5760"/>
      </w:tabs>
      <w:adjustRightInd w:val="0"/>
      <w:snapToGrid w:val="0"/>
      <w:jc w:val="center"/>
    </w:pPr>
    <w:rPr>
      <w:rFonts w:ascii="宋体" w:hAnsi="宋体"/>
      <w:sz w:val="24"/>
      <w:szCs w:val="24"/>
    </w:rPr>
  </w:style>
  <w:style w:type="paragraph" w:styleId="20">
    <w:name w:val="Body Text Indent 3"/>
    <w:basedOn w:val="1"/>
    <w:link w:val="41"/>
    <w:qFormat/>
    <w:uiPriority w:val="0"/>
    <w:pPr>
      <w:spacing w:after="120"/>
      <w:ind w:left="420" w:leftChars="200"/>
    </w:pPr>
    <w:rPr>
      <w:rFonts w:ascii="Calibri" w:hAnsi="Calibri"/>
      <w:sz w:val="16"/>
      <w:szCs w:val="16"/>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sz w:val="24"/>
      <w:szCs w:val="24"/>
    </w:rPr>
  </w:style>
  <w:style w:type="paragraph" w:styleId="22">
    <w:name w:val="Normal (Web)"/>
    <w:basedOn w:val="1"/>
    <w:uiPriority w:val="0"/>
    <w:pPr>
      <w:widowControl/>
      <w:spacing w:before="100" w:beforeAutospacing="1" w:after="100" w:afterAutospacing="1"/>
      <w:jc w:val="left"/>
    </w:pPr>
    <w:rPr>
      <w:rFonts w:ascii="宋体" w:hAnsi="宋体"/>
      <w:kern w:val="0"/>
      <w:sz w:val="24"/>
    </w:rPr>
  </w:style>
  <w:style w:type="character" w:styleId="24">
    <w:name w:val="Strong"/>
    <w:qFormat/>
    <w:uiPriority w:val="0"/>
    <w:rPr>
      <w:b/>
      <w:bCs/>
    </w:rPr>
  </w:style>
  <w:style w:type="character" w:styleId="25">
    <w:name w:val="page number"/>
    <w:basedOn w:val="23"/>
    <w:uiPriority w:val="0"/>
  </w:style>
  <w:style w:type="character" w:styleId="26">
    <w:name w:val="Hyperlink"/>
    <w:uiPriority w:val="0"/>
    <w:rPr>
      <w:color w:val="0000CC"/>
      <w:u w:val="single"/>
    </w:rPr>
  </w:style>
  <w:style w:type="character" w:styleId="27">
    <w:name w:val="annotation reference"/>
    <w:uiPriority w:val="0"/>
    <w:rPr>
      <w:sz w:val="21"/>
      <w:szCs w:val="21"/>
    </w:rPr>
  </w:style>
  <w:style w:type="table" w:styleId="29">
    <w:name w:val="Table Grid"/>
    <w:basedOn w:val="2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正文缩进 字符"/>
    <w:link w:val="10"/>
    <w:uiPriority w:val="0"/>
    <w:rPr>
      <w:rFonts w:eastAsia="华文中宋"/>
      <w:kern w:val="2"/>
      <w:sz w:val="28"/>
      <w:lang w:val="en-US" w:eastAsia="zh-CN" w:bidi="ar-SA"/>
    </w:rPr>
  </w:style>
  <w:style w:type="character" w:customStyle="1" w:styleId="31">
    <w:name w:val="Char Char3"/>
    <w:uiPriority w:val="0"/>
    <w:rPr>
      <w:rFonts w:eastAsia="宋体"/>
      <w:kern w:val="2"/>
      <w:sz w:val="24"/>
      <w:lang w:val="en-US" w:eastAsia="zh-CN" w:bidi="ar-SA"/>
    </w:rPr>
  </w:style>
  <w:style w:type="character" w:customStyle="1" w:styleId="32">
    <w:name w:val="批注框文本 字符"/>
    <w:link w:val="15"/>
    <w:uiPriority w:val="0"/>
    <w:rPr>
      <w:kern w:val="2"/>
      <w:sz w:val="18"/>
      <w:szCs w:val="18"/>
    </w:rPr>
  </w:style>
  <w:style w:type="character" w:customStyle="1" w:styleId="33">
    <w:name w:val="日期 字符"/>
    <w:link w:val="13"/>
    <w:uiPriority w:val="0"/>
    <w:rPr>
      <w:rFonts w:eastAsia="宋体"/>
      <w:kern w:val="2"/>
      <w:sz w:val="24"/>
      <w:lang w:val="en-US" w:eastAsia="zh-CN" w:bidi="ar-SA"/>
    </w:rPr>
  </w:style>
  <w:style w:type="character" w:customStyle="1" w:styleId="34">
    <w:name w:val="批注文字 字符"/>
    <w:link w:val="6"/>
    <w:semiHidden/>
    <w:qFormat/>
    <w:uiPriority w:val="0"/>
    <w:rPr>
      <w:kern w:val="2"/>
      <w:sz w:val="21"/>
    </w:rPr>
  </w:style>
  <w:style w:type="character" w:customStyle="1" w:styleId="35">
    <w:name w:val="brief2"/>
    <w:uiPriority w:val="0"/>
    <w:rPr>
      <w:b/>
      <w:bCs/>
      <w:color w:val="000000"/>
      <w:sz w:val="18"/>
      <w:szCs w:val="18"/>
    </w:rPr>
  </w:style>
  <w:style w:type="character" w:customStyle="1" w:styleId="36">
    <w:name w:val="fontrow151"/>
    <w:basedOn w:val="23"/>
    <w:qFormat/>
    <w:uiPriority w:val="0"/>
  </w:style>
  <w:style w:type="character" w:customStyle="1" w:styleId="37">
    <w:name w:val="Char Char2"/>
    <w:link w:val="38"/>
    <w:qFormat/>
    <w:uiPriority w:val="0"/>
    <w:rPr>
      <w:sz w:val="24"/>
    </w:rPr>
  </w:style>
  <w:style w:type="paragraph" w:customStyle="1" w:styleId="38">
    <w:name w:val="Char"/>
    <w:basedOn w:val="1"/>
    <w:link w:val="37"/>
    <w:qFormat/>
    <w:uiPriority w:val="0"/>
    <w:rPr>
      <w:kern w:val="0"/>
      <w:sz w:val="24"/>
    </w:rPr>
  </w:style>
  <w:style w:type="character" w:customStyle="1" w:styleId="39">
    <w:name w:val="unnamed21"/>
    <w:uiPriority w:val="0"/>
    <w:rPr>
      <w:rFonts w:hint="default"/>
      <w:spacing w:val="0"/>
      <w:sz w:val="28"/>
    </w:rPr>
  </w:style>
  <w:style w:type="character" w:customStyle="1" w:styleId="40">
    <w:name w:val="正文文本 字符"/>
    <w:link w:val="8"/>
    <w:uiPriority w:val="0"/>
    <w:rPr>
      <w:kern w:val="2"/>
      <w:sz w:val="21"/>
    </w:rPr>
  </w:style>
  <w:style w:type="character" w:customStyle="1" w:styleId="41">
    <w:name w:val="正文文本缩进 3 字符"/>
    <w:link w:val="20"/>
    <w:uiPriority w:val="0"/>
    <w:rPr>
      <w:rFonts w:ascii="Calibri" w:hAnsi="Calibri"/>
      <w:kern w:val="2"/>
      <w:sz w:val="16"/>
      <w:szCs w:val="16"/>
    </w:rPr>
  </w:style>
  <w:style w:type="character" w:customStyle="1" w:styleId="42">
    <w:name w:val="批注主题 字符"/>
    <w:link w:val="5"/>
    <w:uiPriority w:val="0"/>
    <w:rPr>
      <w:b/>
      <w:bCs/>
      <w:kern w:val="2"/>
      <w:sz w:val="21"/>
    </w:rPr>
  </w:style>
  <w:style w:type="character" w:customStyle="1" w:styleId="43">
    <w:name w:val="正文文本首行缩进 字符"/>
    <w:basedOn w:val="40"/>
    <w:link w:val="7"/>
    <w:qFormat/>
    <w:uiPriority w:val="0"/>
    <w:rPr>
      <w:kern w:val="2"/>
      <w:sz w:val="21"/>
    </w:rPr>
  </w:style>
  <w:style w:type="paragraph" w:customStyle="1" w:styleId="44">
    <w:name w:val="正文 居中 单倍行距"/>
    <w:basedOn w:val="9"/>
    <w:qFormat/>
    <w:uiPriority w:val="0"/>
    <w:pPr>
      <w:widowControl/>
      <w:autoSpaceDE w:val="0"/>
      <w:autoSpaceDN w:val="0"/>
      <w:spacing w:before="624" w:beforeLines="200" w:after="624" w:afterLines="200"/>
    </w:pPr>
    <w:rPr>
      <w:rFonts w:eastAsia="黑体"/>
      <w:color w:val="000000"/>
      <w:kern w:val="0"/>
      <w:sz w:val="24"/>
    </w:rPr>
  </w:style>
  <w:style w:type="paragraph" w:customStyle="1" w:styleId="45">
    <w:name w:val="表"/>
    <w:basedOn w:val="1"/>
    <w:qFormat/>
    <w:uiPriority w:val="0"/>
    <w:pPr>
      <w:snapToGrid w:val="0"/>
      <w:jc w:val="center"/>
    </w:pPr>
    <w:rPr>
      <w:rFonts w:ascii="Calibri" w:hAnsi="Calibri"/>
      <w:spacing w:val="2"/>
      <w:szCs w:val="22"/>
    </w:rPr>
  </w:style>
  <w:style w:type="paragraph" w:customStyle="1" w:styleId="46">
    <w:name w:val="Char Char Char Char Char Char1 Char"/>
    <w:basedOn w:val="1"/>
    <w:uiPriority w:val="0"/>
    <w:pPr>
      <w:spacing w:line="360" w:lineRule="auto"/>
      <w:ind w:firstLine="200" w:firstLineChars="200"/>
    </w:pPr>
    <w:rPr>
      <w:rFonts w:ascii="宋体" w:hAnsi="宋体" w:cs="宋体"/>
      <w:sz w:val="24"/>
      <w:szCs w:val="24"/>
    </w:rPr>
  </w:style>
  <w:style w:type="paragraph" w:customStyle="1" w:styleId="47">
    <w:name w:val="表格文字"/>
    <w:basedOn w:val="1"/>
    <w:uiPriority w:val="0"/>
    <w:rPr>
      <w:kern w:val="0"/>
      <w:szCs w:val="24"/>
      <w:lang w:val="zh-CN"/>
    </w:rPr>
  </w:style>
  <w:style w:type="paragraph" w:styleId="4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样式1"/>
    <w:basedOn w:val="1"/>
    <w:qFormat/>
    <w:uiPriority w:val="0"/>
    <w:pPr>
      <w:jc w:val="center"/>
    </w:pPr>
    <w:rPr>
      <w:b/>
      <w:sz w:val="24"/>
    </w:rPr>
  </w:style>
  <w:style w:type="paragraph" w:customStyle="1" w:styleId="50">
    <w:name w:val="正文格式"/>
    <w:basedOn w:val="1"/>
    <w:uiPriority w:val="0"/>
    <w:pPr>
      <w:spacing w:line="360" w:lineRule="auto"/>
      <w:ind w:firstLine="544" w:firstLineChars="200"/>
    </w:pPr>
    <w:rPr>
      <w:rFonts w:ascii="宋体" w:hAnsi="宋体"/>
      <w:sz w:val="24"/>
      <w:szCs w:val="24"/>
    </w:rPr>
  </w:style>
  <w:style w:type="paragraph" w:customStyle="1" w:styleId="51">
    <w:name w:val="样式 标题 3 +"/>
    <w:basedOn w:val="4"/>
    <w:uiPriority w:val="0"/>
    <w:pPr>
      <w:spacing w:before="0" w:after="0" w:line="360" w:lineRule="auto"/>
    </w:pPr>
    <w:rPr>
      <w:kern w:val="0"/>
      <w:sz w:val="28"/>
    </w:rPr>
  </w:style>
  <w:style w:type="paragraph" w:customStyle="1" w:styleId="52">
    <w:name w:val="报告书表格"/>
    <w:basedOn w:val="1"/>
    <w:uiPriority w:val="0"/>
    <w:pPr>
      <w:adjustRightInd w:val="0"/>
      <w:spacing w:before="60" w:after="60" w:line="240" w:lineRule="atLeast"/>
      <w:jc w:val="center"/>
      <w:textAlignment w:val="baseline"/>
    </w:pPr>
    <w:rPr>
      <w:kern w:val="0"/>
    </w:rPr>
  </w:style>
  <w:style w:type="paragraph" w:customStyle="1" w:styleId="53">
    <w:name w:val="Default"/>
    <w:uiPriority w:val="0"/>
    <w:pPr>
      <w:widowControl w:val="0"/>
      <w:autoSpaceDE w:val="0"/>
      <w:autoSpaceDN w:val="0"/>
      <w:adjustRightInd w:val="0"/>
    </w:pPr>
    <w:rPr>
      <w:rFonts w:ascii="Courier New" w:hAnsi="楷体_GB2312" w:eastAsia="宋体" w:cs="Courier New"/>
      <w:color w:val="000000"/>
      <w:sz w:val="24"/>
      <w:szCs w:val="24"/>
      <w:lang w:val="en-US" w:eastAsia="zh-CN" w:bidi="ar-SA"/>
    </w:rPr>
  </w:style>
  <w:style w:type="paragraph" w:customStyle="1" w:styleId="54">
    <w:name w:val="中文报告书"/>
    <w:basedOn w:val="1"/>
    <w:uiPriority w:val="0"/>
    <w:pPr>
      <w:adjustRightInd w:val="0"/>
      <w:spacing w:after="80" w:line="420" w:lineRule="atLeast"/>
      <w:jc w:val="left"/>
      <w:textAlignment w:val="baseline"/>
    </w:pPr>
    <w:rPr>
      <w:kern w:val="0"/>
      <w:sz w:val="24"/>
    </w:rPr>
  </w:style>
  <w:style w:type="paragraph" w:customStyle="1" w:styleId="55">
    <w:name w:val="表格2"/>
    <w:basedOn w:val="1"/>
    <w:uiPriority w:val="0"/>
    <w:pPr>
      <w:jc w:val="center"/>
    </w:pPr>
    <w:rPr>
      <w:rFonts w:hAnsi="宋体" w:cs="宋体"/>
    </w:rPr>
  </w:style>
  <w:style w:type="paragraph" w:customStyle="1" w:styleId="56">
    <w:name w:val="中文报告书样式"/>
    <w:basedOn w:val="1"/>
    <w:qFormat/>
    <w:uiPriority w:val="0"/>
    <w:pPr>
      <w:adjustRightInd w:val="0"/>
      <w:spacing w:line="480" w:lineRule="atLeast"/>
      <w:ind w:firstLine="482"/>
      <w:textAlignment w:val="baseline"/>
    </w:pPr>
    <w:rPr>
      <w:kern w:val="24"/>
      <w:sz w:val="24"/>
    </w:rPr>
  </w:style>
  <w:style w:type="paragraph" w:customStyle="1" w:styleId="57">
    <w:name w:val="样式 小四 行距: 1.5 倍行距"/>
    <w:basedOn w:val="1"/>
    <w:uiPriority w:val="0"/>
    <w:pPr>
      <w:adjustRightInd w:val="0"/>
      <w:snapToGrid w:val="0"/>
      <w:spacing w:line="360" w:lineRule="auto"/>
      <w:ind w:firstLine="200" w:firstLineChars="200"/>
    </w:pPr>
    <w:rPr>
      <w:rFonts w:ascii="楷体_GB2312" w:hAnsi="楷体_GB2312" w:cs="Courier New"/>
      <w:sz w:val="24"/>
    </w:rPr>
  </w:style>
  <w:style w:type="paragraph" w:customStyle="1" w:styleId="58">
    <w:name w:val="小四表文左齐"/>
    <w:basedOn w:val="1"/>
    <w:qFormat/>
    <w:uiPriority w:val="0"/>
    <w:pPr>
      <w:spacing w:line="360" w:lineRule="auto"/>
      <w:jc w:val="center"/>
    </w:pPr>
    <w:rPr>
      <w:rFonts w:ascii="宋体" w:hAnsi="宋体"/>
      <w:b/>
      <w:bCs/>
      <w:sz w:val="24"/>
      <w:szCs w:val="24"/>
    </w:rPr>
  </w:style>
  <w:style w:type="character" w:customStyle="1" w:styleId="59">
    <w:name w:val="题注 字符"/>
    <w:link w:val="11"/>
    <w:uiPriority w:val="0"/>
    <w:rPr>
      <w:rFonts w:ascii="宋体" w:hAnsi="宋体" w:cs="Arial"/>
      <w:kern w:val="2"/>
      <w:sz w:val="21"/>
    </w:rPr>
  </w:style>
  <w:style w:type="character" w:customStyle="1" w:styleId="60">
    <w:name w:val="表格 32 Char"/>
    <w:link w:val="61"/>
    <w:uiPriority w:val="0"/>
    <w:rPr>
      <w:rFonts w:ascii="宋体" w:hAnsi="Impact"/>
      <w:kern w:val="24"/>
      <w:sz w:val="24"/>
      <w:lang w:val="en-US" w:eastAsia="zh-CN"/>
    </w:rPr>
  </w:style>
  <w:style w:type="paragraph" w:customStyle="1" w:styleId="61">
    <w:name w:val="表格 32"/>
    <w:basedOn w:val="1"/>
    <w:link w:val="60"/>
    <w:uiPriority w:val="0"/>
    <w:pPr>
      <w:autoSpaceDE w:val="0"/>
      <w:autoSpaceDN w:val="0"/>
      <w:adjustRightInd w:val="0"/>
      <w:jc w:val="center"/>
      <w:textAlignment w:val="baseline"/>
    </w:pPr>
    <w:rPr>
      <w:rFonts w:ascii="宋体" w:hAnsi="Impact"/>
      <w:kern w:val="24"/>
      <w:sz w:val="24"/>
    </w:rPr>
  </w:style>
  <w:style w:type="character" w:customStyle="1" w:styleId="62">
    <w:name w:val="标题 1 字符"/>
    <w:link w:val="2"/>
    <w:uiPriority w:val="0"/>
    <w:rPr>
      <w:b/>
      <w:bCs/>
      <w:kern w:val="44"/>
      <w:sz w:val="44"/>
      <w:szCs w:val="44"/>
    </w:rPr>
  </w:style>
  <w:style w:type="paragraph" w:customStyle="1" w:styleId="63">
    <w:name w:val="表头格式"/>
    <w:basedOn w:val="1"/>
    <w:uiPriority w:val="0"/>
    <w:pPr>
      <w:adjustRightInd w:val="0"/>
      <w:snapToGrid w:val="0"/>
      <w:spacing w:line="360" w:lineRule="auto"/>
      <w:jc w:val="center"/>
    </w:pPr>
    <w:rPr>
      <w:rFonts w:eastAsia="黑体"/>
      <w:szCs w:val="24"/>
    </w:rPr>
  </w:style>
  <w:style w:type="paragraph" w:styleId="64">
    <w:name w:val="List Paragraph"/>
    <w:basedOn w:val="1"/>
    <w:qFormat/>
    <w:uiPriority w:val="99"/>
    <w:pPr>
      <w:ind w:firstLine="420" w:firstLineChars="200"/>
    </w:pPr>
  </w:style>
  <w:style w:type="paragraph" w:customStyle="1" w:styleId="65">
    <w:name w:val="蓝森正文"/>
    <w:basedOn w:val="1"/>
    <w:qFormat/>
    <w:uiPriority w:val="0"/>
    <w:pPr>
      <w:spacing w:line="520" w:lineRule="exact"/>
      <w:ind w:firstLine="480" w:firstLineChars="200"/>
    </w:pPr>
    <w:rPr>
      <w:bCs/>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CF23BB-7FC6-423C-A49E-837FF35773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3913</Words>
  <Characters>22306</Characters>
  <Lines>185</Lines>
  <Paragraphs>52</Paragraphs>
  <TotalTime>3624</TotalTime>
  <ScaleCrop>false</ScaleCrop>
  <LinksUpToDate>false</LinksUpToDate>
  <CharactersWithSpaces>26167</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2014-06-12T01:25:00Z</dcterms:created>
  <dc:creator>User</dc:creator>
  <cp:lastModifiedBy>Administrator</cp:lastModifiedBy>
  <cp:lastPrinted>2018-12-20T07:47:42Z</cp:lastPrinted>
  <dcterms:modified xsi:type="dcterms:W3CDTF">2018-12-20T08:44:32Z</dcterms:modified>
  <dc:title>《建设项目环境影响报告表》编制说明</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