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/>
        <w:jc w:val="center"/>
        <w:rPr>
          <w:rFonts w:hint="eastAsia" w:eastAsia="宋体"/>
          <w:b/>
          <w:bCs/>
          <w:color w:val="191919"/>
          <w:sz w:val="42"/>
          <w:szCs w:val="42"/>
          <w:lang w:eastAsia="zh-CN"/>
        </w:rPr>
      </w:pPr>
      <w:r>
        <w:rPr>
          <w:rFonts w:hint="eastAsia"/>
          <w:b/>
          <w:bCs/>
          <w:i w:val="0"/>
          <w:iCs w:val="0"/>
          <w:caps w:val="0"/>
          <w:color w:val="191919"/>
          <w:spacing w:val="0"/>
          <w:sz w:val="42"/>
          <w:szCs w:val="42"/>
          <w:shd w:val="clear" w:fill="FFFFFF"/>
          <w:lang w:val="en-US" w:eastAsia="zh-CN"/>
        </w:rPr>
        <w:t>洛阳市</w:t>
      </w:r>
      <w:r>
        <w:rPr>
          <w:rFonts w:hint="eastAsia"/>
          <w:b/>
          <w:bCs/>
          <w:i w:val="0"/>
          <w:iCs w:val="0"/>
          <w:caps w:val="0"/>
          <w:color w:val="191919"/>
          <w:spacing w:val="0"/>
          <w:sz w:val="42"/>
          <w:szCs w:val="42"/>
          <w:shd w:val="clear" w:fill="FFFFFF"/>
          <w:lang w:eastAsia="zh-CN"/>
        </w:rPr>
        <w:t>偃师区教体局多种形式推进</w:t>
      </w:r>
      <w:r>
        <w:rPr>
          <w:b/>
          <w:bCs/>
          <w:i w:val="0"/>
          <w:iCs w:val="0"/>
          <w:caps w:val="0"/>
          <w:color w:val="191919"/>
          <w:spacing w:val="0"/>
          <w:sz w:val="42"/>
          <w:szCs w:val="42"/>
          <w:shd w:val="clear" w:fill="FFFFFF"/>
        </w:rPr>
        <w:t>法治教育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为推动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教育系统</w:t>
      </w:r>
      <w:r>
        <w:rPr>
          <w:rFonts w:hint="eastAsia" w:ascii="仿宋" w:hAnsi="仿宋" w:eastAsia="仿宋" w:cs="仿宋"/>
          <w:sz w:val="32"/>
          <w:szCs w:val="32"/>
        </w:rPr>
        <w:t>法治教育工作，形成校园学法、知法、守法、用法的良好氛围，提高依法治校、依法治教水平，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洛阳市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偃师区教体局</w:t>
      </w:r>
      <w:r>
        <w:rPr>
          <w:rFonts w:hint="eastAsia" w:ascii="仿宋" w:hAnsi="仿宋" w:eastAsia="仿宋" w:cs="仿宋"/>
          <w:sz w:val="32"/>
          <w:szCs w:val="32"/>
        </w:rPr>
        <w:t>采取多种形式开展法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治</w:t>
      </w:r>
      <w:r>
        <w:rPr>
          <w:rFonts w:hint="eastAsia" w:ascii="仿宋" w:hAnsi="仿宋" w:eastAsia="仿宋" w:cs="仿宋"/>
          <w:sz w:val="32"/>
          <w:szCs w:val="32"/>
        </w:rPr>
        <w:t>宣传学习教育。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6"/>
          <w:rFonts w:hint="eastAsia" w:ascii="楷体" w:hAnsi="楷体" w:eastAsia="楷体" w:cs="楷体"/>
          <w:b w:val="0"/>
          <w:bCs w:val="0"/>
          <w:sz w:val="32"/>
          <w:szCs w:val="32"/>
        </w:rPr>
        <w:t>法治教育与教师培训学习相结合。</w:t>
      </w:r>
      <w:r>
        <w:rPr>
          <w:rFonts w:hint="eastAsia" w:ascii="仿宋" w:hAnsi="仿宋" w:eastAsia="仿宋" w:cs="仿宋"/>
          <w:sz w:val="32"/>
          <w:szCs w:val="32"/>
        </w:rPr>
        <w:t>按照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偃师区教体</w:t>
      </w:r>
      <w:r>
        <w:rPr>
          <w:rFonts w:hint="eastAsia" w:ascii="仿宋" w:hAnsi="仿宋" w:eastAsia="仿宋" w:cs="仿宋"/>
          <w:sz w:val="32"/>
          <w:szCs w:val="32"/>
        </w:rPr>
        <w:t>局学法要求，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各级学校按区教体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局</w:t>
      </w:r>
      <w:r>
        <w:rPr>
          <w:rFonts w:hint="eastAsia" w:ascii="仿宋" w:hAnsi="仿宋" w:eastAsia="仿宋" w:cs="仿宋"/>
          <w:sz w:val="32"/>
          <w:szCs w:val="32"/>
        </w:rPr>
        <w:t>安排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教师每月重点学习一部法律法规，采用集体学习与自主学习相结合的形式，通过专题讲座、学文件、看视频、写笔记等多途径提高教职工的法治意识，使他们做到知法、懂法、守法。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Style w:val="6"/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</w:pPr>
      <w:r>
        <w:rPr>
          <w:rStyle w:val="6"/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  <w:drawing>
          <wp:inline distT="0" distB="0" distL="114300" distR="114300">
            <wp:extent cx="5223510" cy="3571240"/>
            <wp:effectExtent l="0" t="0" r="15240" b="10160"/>
            <wp:docPr id="2" name="图片 2" descr="法制教育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法制教育 (5)"/>
                    <pic:cNvPicPr>
                      <a:picLocks noChangeAspect="1"/>
                    </pic:cNvPicPr>
                  </pic:nvPicPr>
                  <pic:blipFill>
                    <a:blip r:embed="rId4"/>
                    <a:srcRect r="820" b="9597"/>
                    <a:stretch>
                      <a:fillRect/>
                    </a:stretch>
                  </pic:blipFill>
                  <pic:spPr>
                    <a:xfrm>
                      <a:off x="0" y="0"/>
                      <a:ext cx="5223510" cy="357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Style w:val="6"/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Style w:val="6"/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图为：偃师区伊洛</w:t>
      </w:r>
      <w:r>
        <w:rPr>
          <w:rStyle w:val="6"/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学校法治宣传教育板报</w:t>
      </w:r>
      <w:r>
        <w:rPr>
          <w:rStyle w:val="6"/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Style w:val="6"/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李慧武摄</w:t>
      </w:r>
      <w:r>
        <w:rPr>
          <w:rStyle w:val="6"/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Style w:val="6"/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法治教育与法治巡讲相结合。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偃师区教体局和区检察院联合成立“检护明天”法治宣传团，在观看法治开学第一课的基础上，以案释法，结合防校园欺凌、防性侵等法治教育要求，经常性深入各级学校开展普法活动。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Style w:val="6"/>
          <w:rFonts w:hint="eastAsia" w:ascii="Times New Roman" w:hAnsi="Times New Roman" w:eastAsia="宋体" w:cs="Times New Roman"/>
          <w:b w:val="0"/>
          <w:bCs w:val="0"/>
          <w:sz w:val="28"/>
          <w:szCs w:val="28"/>
          <w:lang w:eastAsia="zh-CN"/>
        </w:rPr>
      </w:pPr>
      <w:r>
        <w:rPr>
          <w:rStyle w:val="6"/>
          <w:rFonts w:hint="eastAsia" w:ascii="Times New Roman" w:hAnsi="Times New Roman" w:eastAsia="宋体" w:cs="Times New Roman"/>
          <w:b w:val="0"/>
          <w:bCs w:val="0"/>
          <w:sz w:val="28"/>
          <w:szCs w:val="28"/>
          <w:lang w:eastAsia="zh-CN"/>
        </w:rPr>
        <w:drawing>
          <wp:inline distT="0" distB="0" distL="114300" distR="114300">
            <wp:extent cx="5173345" cy="3879850"/>
            <wp:effectExtent l="0" t="0" r="8255" b="6350"/>
            <wp:docPr id="1" name="图片 1" descr="春天来了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春天来了 (3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73345" cy="387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293"/>
        </w:tabs>
        <w:bidi w:val="0"/>
        <w:jc w:val="center"/>
        <w:rPr>
          <w:rStyle w:val="6"/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Style w:val="6"/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图为：偃师区组织</w:t>
      </w:r>
      <w:r>
        <w:rPr>
          <w:rStyle w:val="6"/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学校法治教育“开学第一课”</w:t>
      </w:r>
      <w:r>
        <w:rPr>
          <w:rStyle w:val="6"/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Style w:val="6"/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李慧武摄</w:t>
      </w:r>
      <w:r>
        <w:rPr>
          <w:rStyle w:val="6"/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left"/>
        <w:textAlignment w:val="auto"/>
        <w:rPr>
          <w:rStyle w:val="6"/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Style w:val="6"/>
          <w:rFonts w:hint="eastAsia" w:ascii="楷体" w:hAnsi="楷体" w:eastAsia="楷体" w:cs="楷体"/>
          <w:b w:val="0"/>
          <w:bCs w:val="0"/>
          <w:sz w:val="32"/>
          <w:szCs w:val="32"/>
        </w:rPr>
        <w:t>法治教育与课堂教学相结合。</w:t>
      </w:r>
      <w:r>
        <w:rPr>
          <w:rStyle w:val="6"/>
          <w:rFonts w:hint="eastAsia" w:ascii="仿宋" w:hAnsi="仿宋" w:eastAsia="仿宋" w:cs="仿宋"/>
          <w:b w:val="0"/>
          <w:bCs w:val="0"/>
          <w:sz w:val="32"/>
          <w:szCs w:val="32"/>
        </w:rPr>
        <w:t>充分利用班会课、思</w:t>
      </w:r>
      <w:r>
        <w:rPr>
          <w:rStyle w:val="6"/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政</w:t>
      </w:r>
      <w:r>
        <w:rPr>
          <w:rStyle w:val="6"/>
          <w:rFonts w:hint="eastAsia" w:ascii="仿宋" w:hAnsi="仿宋" w:eastAsia="仿宋" w:cs="仿宋"/>
          <w:b w:val="0"/>
          <w:bCs w:val="0"/>
          <w:sz w:val="32"/>
          <w:szCs w:val="32"/>
        </w:rPr>
        <w:t>课时间，发挥课堂教</w:t>
      </w:r>
      <w:r>
        <w:rPr>
          <w:rStyle w:val="6"/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育</w:t>
      </w:r>
      <w:r>
        <w:rPr>
          <w:rStyle w:val="6"/>
          <w:rFonts w:hint="eastAsia" w:ascii="仿宋" w:hAnsi="仿宋" w:eastAsia="仿宋" w:cs="仿宋"/>
          <w:b w:val="0"/>
          <w:bCs w:val="0"/>
          <w:sz w:val="32"/>
          <w:szCs w:val="32"/>
        </w:rPr>
        <w:t>主渠道作用，以班级为单位举行“知法懂法，做守法少年”主题班队会，通过演讲、小故事</w:t>
      </w:r>
      <w:r>
        <w:rPr>
          <w:rStyle w:val="6"/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、模拟法庭</w:t>
      </w:r>
      <w:r>
        <w:rPr>
          <w:rStyle w:val="6"/>
          <w:rFonts w:hint="eastAsia" w:ascii="仿宋" w:hAnsi="仿宋" w:eastAsia="仿宋" w:cs="仿宋"/>
          <w:b w:val="0"/>
          <w:bCs w:val="0"/>
          <w:sz w:val="32"/>
          <w:szCs w:val="32"/>
        </w:rPr>
        <w:t>等形式大力宣传法律，让学生知法懂法，争做文明好少年。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left"/>
        <w:textAlignment w:val="auto"/>
        <w:rPr>
          <w:rStyle w:val="6"/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Style w:val="6"/>
          <w:rFonts w:hint="eastAsia" w:ascii="楷体" w:hAnsi="楷体" w:eastAsia="楷体" w:cs="楷体"/>
          <w:b w:val="0"/>
          <w:bCs w:val="0"/>
          <w:sz w:val="32"/>
          <w:szCs w:val="32"/>
        </w:rPr>
        <w:t>法治教育与课外实践活动相结合。</w:t>
      </w:r>
      <w:r>
        <w:rPr>
          <w:rStyle w:val="6"/>
          <w:rFonts w:hint="eastAsia" w:ascii="仿宋" w:hAnsi="仿宋" w:eastAsia="仿宋" w:cs="仿宋"/>
          <w:b w:val="0"/>
          <w:bCs w:val="0"/>
          <w:sz w:val="32"/>
          <w:szCs w:val="32"/>
        </w:rPr>
        <w:t>组织学生观看法</w:t>
      </w:r>
      <w:r>
        <w:rPr>
          <w:rStyle w:val="6"/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治</w:t>
      </w:r>
      <w:r>
        <w:rPr>
          <w:rStyle w:val="6"/>
          <w:rFonts w:hint="eastAsia" w:ascii="仿宋" w:hAnsi="仿宋" w:eastAsia="仿宋" w:cs="仿宋"/>
          <w:b w:val="0"/>
          <w:bCs w:val="0"/>
          <w:sz w:val="32"/>
          <w:szCs w:val="32"/>
        </w:rPr>
        <w:t>教育图片，通过直观地、近距离地接触法律，让学生在专题教育中增长法律知识，从典型案例中汲取经验教训；组织法治知识竞赛活动，激发学生学法热情，促进法制知识入脑入心，提高学生守法自觉性。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left"/>
        <w:textAlignment w:val="auto"/>
        <w:rPr>
          <w:rStyle w:val="6"/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Style w:val="6"/>
          <w:rFonts w:hint="eastAsia" w:ascii="楷体" w:hAnsi="楷体" w:eastAsia="楷体" w:cs="楷体"/>
          <w:b w:val="0"/>
          <w:bCs w:val="0"/>
          <w:sz w:val="32"/>
          <w:szCs w:val="32"/>
        </w:rPr>
        <w:t>法治教育与家校联系相结合。</w:t>
      </w:r>
      <w:r>
        <w:rPr>
          <w:rStyle w:val="6"/>
          <w:rFonts w:hint="eastAsia" w:ascii="仿宋" w:hAnsi="仿宋" w:eastAsia="仿宋" w:cs="仿宋"/>
          <w:b w:val="0"/>
          <w:bCs w:val="0"/>
          <w:sz w:val="32"/>
          <w:szCs w:val="32"/>
        </w:rPr>
        <w:t>学校充分利用微信、校讯通等形式进行普法宣传，提升家长法治意识，</w:t>
      </w:r>
      <w:r>
        <w:rPr>
          <w:rStyle w:val="6"/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提高家长监管能力，</w:t>
      </w:r>
      <w:r>
        <w:rPr>
          <w:rStyle w:val="6"/>
          <w:rFonts w:hint="eastAsia" w:ascii="仿宋" w:hAnsi="仿宋" w:eastAsia="仿宋" w:cs="仿宋"/>
          <w:b w:val="0"/>
          <w:bCs w:val="0"/>
          <w:sz w:val="32"/>
          <w:szCs w:val="32"/>
        </w:rPr>
        <w:t>以身作则，树立榜样，形成教育合力，真正达到“家庭、学校、社会”三位一体教育目的。</w:t>
      </w:r>
      <w:r>
        <w:rPr>
          <w:rStyle w:val="6"/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（李慧武、</w:t>
      </w:r>
      <w:r>
        <w:rPr>
          <w:rStyle w:val="6"/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牛永涛</w:t>
      </w:r>
      <w:bookmarkStart w:id="0" w:name="_GoBack"/>
      <w:bookmarkEnd w:id="0"/>
      <w:r>
        <w:rPr>
          <w:rStyle w:val="6"/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4E1641"/>
    <w:rsid w:val="0B2B4CE0"/>
    <w:rsid w:val="0DEB2FC4"/>
    <w:rsid w:val="32A8364B"/>
    <w:rsid w:val="35216CEF"/>
    <w:rsid w:val="36C4188E"/>
    <w:rsid w:val="3A2F3302"/>
    <w:rsid w:val="3DD27B96"/>
    <w:rsid w:val="404E1641"/>
    <w:rsid w:val="43E8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hg</Company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2022-03-18T08:19:00Z</dcterms:created>
  <dc:creator>高山</dc:creator>
  <cp:lastModifiedBy>hp</cp:lastModifiedBy>
  <dcterms:modified xsi:type="dcterms:W3CDTF">2022-03-29T02:06:03Z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  <property fmtid="{D5CDD505-2E9C-101B-9397-08002B2CF9AE}" pid="3" name="ICV">
    <vt:lpwstr>2B72ECC167994064A6DCD39A5B2F0DD7</vt:lpwstr>
  </property>
</Properties>
</file>